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2E131" w14:textId="2AD53360" w:rsidR="004E7FB4" w:rsidRDefault="004E7FB4" w:rsidP="004E7FB4">
      <w:pPr>
        <w:jc w:val="right"/>
      </w:pPr>
      <w:r>
        <w:t>Brooke Ann Coco</w:t>
      </w:r>
    </w:p>
    <w:p w14:paraId="60F5F2C2" w14:textId="42509A1E" w:rsidR="004E7FB4" w:rsidRDefault="004E7FB4" w:rsidP="004E7FB4">
      <w:pPr>
        <w:jc w:val="right"/>
      </w:pPr>
      <w:r>
        <w:t xml:space="preserve">Project </w:t>
      </w:r>
      <w:r w:rsidR="00C95A85">
        <w:t xml:space="preserve">3 </w:t>
      </w:r>
      <w:r>
        <w:t>Summary</w:t>
      </w:r>
    </w:p>
    <w:p w14:paraId="566EF423" w14:textId="74C0888E" w:rsidR="004E7FB4" w:rsidRDefault="00A8364E" w:rsidP="004E7FB4">
      <w:pPr>
        <w:jc w:val="right"/>
      </w:pPr>
      <w:r>
        <w:t xml:space="preserve">To Coup </w:t>
      </w:r>
      <w:proofErr w:type="gramStart"/>
      <w:r>
        <w:t>Or</w:t>
      </w:r>
      <w:proofErr w:type="gramEnd"/>
      <w:r>
        <w:t xml:space="preserve"> Not To Coup?</w:t>
      </w:r>
    </w:p>
    <w:p w14:paraId="4CAE42DB" w14:textId="239BFACF" w:rsidR="003031A2" w:rsidRDefault="00A8364E" w:rsidP="0095162B">
      <w:pPr>
        <w:jc w:val="right"/>
      </w:pPr>
      <w:r>
        <w:t>May 10</w:t>
      </w:r>
      <w:r w:rsidR="004E7FB4">
        <w:t>, 2019</w:t>
      </w:r>
    </w:p>
    <w:p w14:paraId="49580B41" w14:textId="77777777" w:rsidR="00135B02" w:rsidRDefault="00135B02" w:rsidP="00C05CE7">
      <w:pPr>
        <w:rPr>
          <w:rFonts w:eastAsia="Times New Roman"/>
          <w:b/>
        </w:rPr>
      </w:pPr>
    </w:p>
    <w:p w14:paraId="6F959228" w14:textId="4E6B918D" w:rsidR="002B35E0" w:rsidRPr="00B014BA" w:rsidRDefault="009A7A87" w:rsidP="00C05CE7">
      <w:pPr>
        <w:rPr>
          <w:rFonts w:eastAsia="Times New Roman"/>
          <w:u w:val="single"/>
        </w:rPr>
      </w:pPr>
      <w:r>
        <w:rPr>
          <w:rFonts w:eastAsia="Times New Roman"/>
          <w:b/>
          <w:u w:val="single"/>
        </w:rPr>
        <w:t>Motivation</w:t>
      </w:r>
      <w:r w:rsidR="002B35E0">
        <w:rPr>
          <w:rFonts w:eastAsia="Times New Roman"/>
          <w:b/>
          <w:u w:val="single"/>
        </w:rPr>
        <w:t>:</w:t>
      </w:r>
      <w:r w:rsidR="00C05CE7" w:rsidRPr="00C05CE7">
        <w:rPr>
          <w:rFonts w:eastAsia="Times New Roman"/>
          <w:u w:val="single"/>
        </w:rPr>
        <w:t xml:space="preserve"> </w:t>
      </w:r>
    </w:p>
    <w:p w14:paraId="691FCAD4" w14:textId="1608FF66" w:rsidR="00006B91" w:rsidRDefault="00A71E80" w:rsidP="00A71E80">
      <w:pPr>
        <w:rPr>
          <w:color w:val="000000"/>
        </w:rPr>
      </w:pPr>
      <w:r>
        <w:t>While many are fortun</w:t>
      </w:r>
      <w:bookmarkStart w:id="0" w:name="_GoBack"/>
      <w:bookmarkEnd w:id="0"/>
      <w:r>
        <w:t xml:space="preserve">ate enough </w:t>
      </w:r>
      <w:r w:rsidR="00006B91">
        <w:t xml:space="preserve">to live in a nation with a stable government that </w:t>
      </w:r>
      <w:r>
        <w:t>(</w:t>
      </w:r>
      <w:r w:rsidR="00006B91">
        <w:t>generally</w:t>
      </w:r>
      <w:r>
        <w:t>)</w:t>
      </w:r>
      <w:r w:rsidR="00006B91">
        <w:t xml:space="preserve"> works for its people</w:t>
      </w:r>
      <w:r>
        <w:t>, recent news headlines from places such as</w:t>
      </w:r>
      <w:r w:rsidR="00006B91">
        <w:t xml:space="preserve"> </w:t>
      </w:r>
      <w:r>
        <w:t xml:space="preserve">Egypt, Turkey, or </w:t>
      </w:r>
      <w:r w:rsidR="00006B91">
        <w:t xml:space="preserve">Venezuela, </w:t>
      </w:r>
      <w:r>
        <w:t xml:space="preserve">make </w:t>
      </w:r>
      <w:r w:rsidR="00006B91">
        <w:t xml:space="preserve">clear that </w:t>
      </w:r>
      <w:r>
        <w:t xml:space="preserve">not everyone is so </w:t>
      </w:r>
      <w:r w:rsidR="00006B91">
        <w:t>lucky. Such circumstances can lead to extreme, often violent action</w:t>
      </w:r>
      <w:r w:rsidR="0030068A">
        <w:t>s</w:t>
      </w:r>
      <w:r w:rsidR="00006B91">
        <w:t xml:space="preserve"> to overthrow the </w:t>
      </w:r>
      <w:r w:rsidR="0030068A">
        <w:t>regime in power</w:t>
      </w:r>
      <w:r w:rsidR="00006B91">
        <w:t xml:space="preserve">. </w:t>
      </w:r>
      <w:r w:rsidR="00CB41A6">
        <w:t>However, i</w:t>
      </w:r>
      <w:r w:rsidR="0030068A">
        <w:t>magine</w:t>
      </w:r>
      <w:r w:rsidR="00FF30CA">
        <w:t xml:space="preserve"> if we could identify </w:t>
      </w:r>
      <w:proofErr w:type="spellStart"/>
      <w:r w:rsidR="009A7A87">
        <w:t>nations</w:t>
      </w:r>
      <w:proofErr w:type="spellEnd"/>
      <w:r w:rsidR="009A7A87">
        <w:t xml:space="preserve"> most </w:t>
      </w:r>
      <w:r w:rsidR="00FF30CA">
        <w:t>at risk</w:t>
      </w:r>
      <w:r w:rsidR="009A7A87">
        <w:t xml:space="preserve"> of coup attempts</w:t>
      </w:r>
      <w:r w:rsidR="00FF30CA">
        <w:t xml:space="preserve">, then intervene before such catastrophic events ever occur. To this end, the goal of this project is to </w:t>
      </w:r>
      <w:r w:rsidR="00006B91" w:rsidRPr="00006B91">
        <w:rPr>
          <w:color w:val="000000"/>
        </w:rPr>
        <w:t>utilize supervised learning techniques to classify whether a sovereign nation will experience a coup attempt within the next year</w:t>
      </w:r>
      <w:r>
        <w:rPr>
          <w:color w:val="000000"/>
        </w:rPr>
        <w:t>.</w:t>
      </w:r>
    </w:p>
    <w:p w14:paraId="54F64B51" w14:textId="77777777" w:rsidR="00A71E80" w:rsidRDefault="00A71E80" w:rsidP="00A71E80">
      <w:pPr>
        <w:ind w:left="60"/>
        <w:rPr>
          <w:color w:val="000000"/>
        </w:rPr>
      </w:pPr>
    </w:p>
    <w:p w14:paraId="06AD81C5" w14:textId="77777777" w:rsidR="00135B02" w:rsidRDefault="00135B02" w:rsidP="00A71E80">
      <w:pPr>
        <w:ind w:left="60"/>
        <w:rPr>
          <w:color w:val="000000"/>
        </w:rPr>
      </w:pPr>
    </w:p>
    <w:p w14:paraId="0AE3A654" w14:textId="5E57C084" w:rsidR="00A71E80" w:rsidRPr="00A71E80" w:rsidRDefault="00A71E80" w:rsidP="00A71E80">
      <w:pPr>
        <w:rPr>
          <w:b/>
          <w:color w:val="000000"/>
          <w:u w:val="single"/>
        </w:rPr>
      </w:pPr>
      <w:r w:rsidRPr="00A71E80">
        <w:rPr>
          <w:b/>
          <w:color w:val="000000"/>
          <w:u w:val="single"/>
        </w:rPr>
        <w:t>Background:</w:t>
      </w:r>
    </w:p>
    <w:p w14:paraId="0F3F06F0" w14:textId="1032259B" w:rsidR="00A71E80" w:rsidRDefault="000E5521" w:rsidP="00491414">
      <w:r>
        <w:t xml:space="preserve">The </w:t>
      </w:r>
      <w:r w:rsidR="004849DD">
        <w:t xml:space="preserve">theory underlying this project is </w:t>
      </w:r>
      <w:r w:rsidR="00A71E80" w:rsidRPr="0028681B">
        <w:t xml:space="preserve">based </w:t>
      </w:r>
      <w:proofErr w:type="gramStart"/>
      <w:r w:rsidR="00A71E80" w:rsidRPr="0028681B">
        <w:t>off of</w:t>
      </w:r>
      <w:proofErr w:type="gramEnd"/>
      <w:r w:rsidR="00A71E80" w:rsidRPr="0028681B">
        <w:t xml:space="preserve"> </w:t>
      </w:r>
      <w:r w:rsidR="00A71E80">
        <w:t xml:space="preserve">a </w:t>
      </w:r>
      <w:r w:rsidR="00A71E80" w:rsidRPr="00E32F2E">
        <w:t xml:space="preserve">2011 book, </w:t>
      </w:r>
      <w:r w:rsidR="00A71E80" w:rsidRPr="00491414">
        <w:rPr>
          <w:i/>
          <w:iCs/>
        </w:rPr>
        <w:t>The Dictators Handbook: Why Bad Behavior Is Almost Always Good Politics</w:t>
      </w:r>
      <w:r w:rsidR="00DE6DE3">
        <w:rPr>
          <w:i/>
          <w:iCs/>
        </w:rPr>
        <w:t xml:space="preserve">, </w:t>
      </w:r>
      <w:r w:rsidR="00DE6DE3">
        <w:rPr>
          <w:iCs/>
        </w:rPr>
        <w:t xml:space="preserve">where authors </w:t>
      </w:r>
      <w:r w:rsidR="00DE6DE3">
        <w:t xml:space="preserve">Bruce Bueno de </w:t>
      </w:r>
      <w:proofErr w:type="spellStart"/>
      <w:r w:rsidR="00DE6DE3">
        <w:t>Mesquita</w:t>
      </w:r>
      <w:proofErr w:type="spellEnd"/>
      <w:r w:rsidR="00DE6DE3">
        <w:t xml:space="preserve"> and Alastair Smith argue that </w:t>
      </w:r>
      <w:r w:rsidR="00A71E80">
        <w:t xml:space="preserve">the </w:t>
      </w:r>
      <w:r w:rsidR="00DE6DE3">
        <w:t>ultimate</w:t>
      </w:r>
      <w:r w:rsidR="00A71E80" w:rsidRPr="00E32F2E">
        <w:t xml:space="preserve"> motivation of any ruler</w:t>
      </w:r>
      <w:r w:rsidR="00A71E80">
        <w:t xml:space="preserve"> </w:t>
      </w:r>
      <w:r w:rsidR="00A71E80" w:rsidRPr="00E32F2E">
        <w:t>is to remain in power</w:t>
      </w:r>
      <w:r w:rsidR="00A71E80">
        <w:t xml:space="preserve">. Thus, all rulers </w:t>
      </w:r>
      <w:r w:rsidR="00D7357D">
        <w:t xml:space="preserve">(democrats to autocrats alike) </w:t>
      </w:r>
      <w:r w:rsidR="00A71E80">
        <w:t>a</w:t>
      </w:r>
      <w:r w:rsidR="00D7357D">
        <w:t>re bound by the same set</w:t>
      </w:r>
      <w:r w:rsidR="00A71E80" w:rsidRPr="00E32F2E">
        <w:t xml:space="preserve"> of political rules</w:t>
      </w:r>
      <w:r w:rsidR="00D7357D">
        <w:t>. L</w:t>
      </w:r>
      <w:r w:rsidR="00A71E80">
        <w:t xml:space="preserve">eaders are beholden to those </w:t>
      </w:r>
      <w:r w:rsidR="00D7357D">
        <w:t xml:space="preserve">key supporters </w:t>
      </w:r>
      <w:r w:rsidR="00A71E80">
        <w:t xml:space="preserve">who </w:t>
      </w:r>
      <w:r w:rsidR="00D7357D">
        <w:t>enable a leader’s</w:t>
      </w:r>
      <w:r w:rsidR="00A71E80">
        <w:t xml:space="preserve"> power</w:t>
      </w:r>
      <w:r w:rsidR="00D7357D">
        <w:t>. Therefore</w:t>
      </w:r>
      <w:r w:rsidR="00F30EF6">
        <w:t>, leaders</w:t>
      </w:r>
      <w:r w:rsidR="00A71E80">
        <w:t xml:space="preserve"> who rely on </w:t>
      </w:r>
      <w:r w:rsidR="00F30EF6">
        <w:t xml:space="preserve">a large percentage of the population for power (like democracies) often appeal to the </w:t>
      </w:r>
      <w:r w:rsidR="0080647C">
        <w:t xml:space="preserve">masses through social benefits and public investments. On the other hand, </w:t>
      </w:r>
      <w:r w:rsidR="00096D1C">
        <w:t xml:space="preserve">in </w:t>
      </w:r>
      <w:r w:rsidR="0080647C">
        <w:t>small winning coalition governments, like autocracies</w:t>
      </w:r>
      <w:r w:rsidR="00B13AA2">
        <w:t>,</w:t>
      </w:r>
      <w:r w:rsidR="0080647C">
        <w:t xml:space="preserve"> </w:t>
      </w:r>
      <w:r w:rsidR="00096D1C">
        <w:t xml:space="preserve">leaders </w:t>
      </w:r>
      <w:r w:rsidR="0080647C">
        <w:t xml:space="preserve">need only please </w:t>
      </w:r>
      <w:r w:rsidR="00096D1C">
        <w:t>that</w:t>
      </w:r>
      <w:r w:rsidR="0080647C">
        <w:t xml:space="preserve"> </w:t>
      </w:r>
      <w:r w:rsidR="009342E5">
        <w:t xml:space="preserve">narrow fraction </w:t>
      </w:r>
      <w:r w:rsidR="0080647C">
        <w:t>of the population</w:t>
      </w:r>
      <w:r w:rsidR="00B13AA2">
        <w:t xml:space="preserve"> </w:t>
      </w:r>
      <w:r w:rsidR="00096D1C">
        <w:t>who</w:t>
      </w:r>
      <w:r w:rsidR="00B13AA2">
        <w:t xml:space="preserve"> enable their power, often </w:t>
      </w:r>
      <w:r w:rsidR="00096D1C">
        <w:t>via</w:t>
      </w:r>
      <w:r w:rsidR="00A71E80">
        <w:t xml:space="preserve"> </w:t>
      </w:r>
      <w:r w:rsidR="009342E5">
        <w:t xml:space="preserve">private investment. As a result, we tend to </w:t>
      </w:r>
      <w:r w:rsidR="00F5434D">
        <w:t>see much higher levels of oppression and corruption in nations with small winning coalition governments</w:t>
      </w:r>
      <w:r w:rsidR="00645C15">
        <w:t>.</w:t>
      </w:r>
      <w:r w:rsidR="00B37D49">
        <w:t xml:space="preserve"> </w:t>
      </w:r>
      <w:proofErr w:type="gramStart"/>
      <w:r w:rsidR="00264F07">
        <w:t>Assuming that</w:t>
      </w:r>
      <w:proofErr w:type="gramEnd"/>
      <w:r w:rsidR="00264F07">
        <w:t xml:space="preserve"> this theory of politics is true</w:t>
      </w:r>
      <w:r w:rsidR="00110807">
        <w:t xml:space="preserve">, we would expect a coup to occur when </w:t>
      </w:r>
      <w:r w:rsidR="00B37D49">
        <w:t xml:space="preserve">leaders </w:t>
      </w:r>
      <w:r w:rsidR="00110807">
        <w:t xml:space="preserve">fail to keep their </w:t>
      </w:r>
      <w:r w:rsidR="00AC6AD2">
        <w:t>key</w:t>
      </w:r>
      <w:r w:rsidR="00B37D49">
        <w:t xml:space="preserve"> supporters </w:t>
      </w:r>
      <w:r w:rsidR="003D29E8">
        <w:t>happy.</w:t>
      </w:r>
    </w:p>
    <w:p w14:paraId="016B4F9C" w14:textId="77777777" w:rsidR="00447C44" w:rsidRDefault="00447C44" w:rsidP="00C05CE7">
      <w:pPr>
        <w:rPr>
          <w:rFonts w:eastAsia="Times New Roman"/>
        </w:rPr>
      </w:pPr>
    </w:p>
    <w:p w14:paraId="51B4884A" w14:textId="77777777" w:rsidR="00135B02" w:rsidRDefault="00135B02" w:rsidP="00C05CE7">
      <w:pPr>
        <w:rPr>
          <w:rFonts w:eastAsia="Times New Roman"/>
        </w:rPr>
      </w:pPr>
    </w:p>
    <w:p w14:paraId="30C8EE94" w14:textId="280611C3" w:rsidR="00D472AA" w:rsidRPr="00D472AA" w:rsidRDefault="00C05CE7" w:rsidP="00C05CE7">
      <w:pPr>
        <w:rPr>
          <w:rFonts w:eastAsia="Times New Roman"/>
          <w:b/>
        </w:rPr>
      </w:pPr>
      <w:r w:rsidRPr="00C05CE7">
        <w:rPr>
          <w:rFonts w:eastAsia="Times New Roman"/>
          <w:b/>
          <w:u w:val="single"/>
        </w:rPr>
        <w:t>Data</w:t>
      </w:r>
      <w:r w:rsidR="00F0593A">
        <w:rPr>
          <w:rFonts w:eastAsia="Times New Roman"/>
          <w:b/>
        </w:rPr>
        <w:t>:</w:t>
      </w:r>
    </w:p>
    <w:p w14:paraId="7CB84FFC" w14:textId="0E401045" w:rsidR="00D472AA" w:rsidRPr="00D243B7" w:rsidRDefault="004B3923" w:rsidP="00C05CE7">
      <w:pPr>
        <w:rPr>
          <w:bCs/>
          <w:color w:val="000000" w:themeColor="text1"/>
        </w:rPr>
      </w:pPr>
      <w:r w:rsidRPr="00641CC5">
        <w:rPr>
          <w:rFonts w:eastAsia="Times New Roman"/>
        </w:rPr>
        <w:t xml:space="preserve">The data </w:t>
      </w:r>
      <w:r w:rsidR="0094204B">
        <w:rPr>
          <w:rFonts w:eastAsia="Times New Roman"/>
        </w:rPr>
        <w:t xml:space="preserve">for this project </w:t>
      </w:r>
      <w:r w:rsidRPr="00641CC5">
        <w:rPr>
          <w:rFonts w:eastAsia="Times New Roman"/>
        </w:rPr>
        <w:t xml:space="preserve">was obtained </w:t>
      </w:r>
      <w:r w:rsidR="00641CC5">
        <w:rPr>
          <w:rFonts w:eastAsia="Times New Roman"/>
        </w:rPr>
        <w:t xml:space="preserve">from several </w:t>
      </w:r>
      <w:r w:rsidR="0094204B">
        <w:rPr>
          <w:rFonts w:eastAsia="Times New Roman"/>
        </w:rPr>
        <w:t>sources</w:t>
      </w:r>
      <w:r w:rsidR="00641CC5">
        <w:rPr>
          <w:rFonts w:eastAsia="Times New Roman"/>
        </w:rPr>
        <w:t xml:space="preserve">, such as </w:t>
      </w:r>
      <w:r w:rsidR="00D472AA">
        <w:rPr>
          <w:rFonts w:eastAsia="Times New Roman"/>
        </w:rPr>
        <w:t xml:space="preserve">OEF Research’s REIGN </w:t>
      </w:r>
      <w:r w:rsidR="00D472AA" w:rsidRPr="004F4601">
        <w:rPr>
          <w:bCs/>
          <w:color w:val="000000"/>
        </w:rPr>
        <w:t>(Rulers, Elect</w:t>
      </w:r>
      <w:r w:rsidR="00D472AA">
        <w:rPr>
          <w:bCs/>
          <w:color w:val="000000"/>
        </w:rPr>
        <w:t>ions, and Irregular Governance) database</w:t>
      </w:r>
      <w:r w:rsidR="0094204B">
        <w:rPr>
          <w:bCs/>
          <w:color w:val="000000"/>
        </w:rPr>
        <w:t xml:space="preserve">, which </w:t>
      </w:r>
      <w:r w:rsidR="00CE2B78">
        <w:rPr>
          <w:bCs/>
          <w:color w:val="000000"/>
        </w:rPr>
        <w:t>records</w:t>
      </w:r>
      <w:r w:rsidR="00D472AA">
        <w:rPr>
          <w:bCs/>
          <w:color w:val="000000"/>
        </w:rPr>
        <w:t xml:space="preserve"> </w:t>
      </w:r>
      <w:r w:rsidR="00BF10DB">
        <w:rPr>
          <w:bCs/>
          <w:color w:val="000000"/>
        </w:rPr>
        <w:t xml:space="preserve">monthly </w:t>
      </w:r>
      <w:r w:rsidR="00CE2B78">
        <w:t>updates</w:t>
      </w:r>
      <w:r w:rsidR="00D472AA">
        <w:t xml:space="preserve"> </w:t>
      </w:r>
      <w:r w:rsidR="00CE2B78">
        <w:t>on the political conditions of</w:t>
      </w:r>
      <w:r w:rsidR="00D472AA">
        <w:t xml:space="preserve"> over 200 </w:t>
      </w:r>
      <w:r w:rsidR="00641CC5">
        <w:t xml:space="preserve">sovereign nations. </w:t>
      </w:r>
      <w:r w:rsidR="00FF5414">
        <w:t xml:space="preserve">From this source, I obtained </w:t>
      </w:r>
      <w:r w:rsidR="00FF5414" w:rsidRPr="00D243B7">
        <w:rPr>
          <w:color w:val="000000" w:themeColor="text1"/>
        </w:rPr>
        <w:t xml:space="preserve">information such as when and where coup attempts occurred, whether a leader’s </w:t>
      </w:r>
      <w:r w:rsidR="00FF5414" w:rsidRPr="00D243B7">
        <w:rPr>
          <w:rFonts w:eastAsia="Times New Roman"/>
          <w:color w:val="000000" w:themeColor="text1"/>
        </w:rPr>
        <w:t>legitimacy stemmed from a career in the military, the number of ye</w:t>
      </w:r>
      <w:r w:rsidR="00CE2B78">
        <w:rPr>
          <w:rFonts w:eastAsia="Times New Roman"/>
          <w:color w:val="000000" w:themeColor="text1"/>
        </w:rPr>
        <w:t>ars a leader has been in power</w:t>
      </w:r>
      <w:r w:rsidR="00FF5414" w:rsidRPr="00D243B7">
        <w:rPr>
          <w:color w:val="000000" w:themeColor="text1"/>
        </w:rPr>
        <w:t xml:space="preserve">, and whether an executive </w:t>
      </w:r>
      <w:r w:rsidR="00D42506" w:rsidRPr="00D243B7">
        <w:rPr>
          <w:color w:val="000000" w:themeColor="text1"/>
        </w:rPr>
        <w:t xml:space="preserve">election </w:t>
      </w:r>
      <w:r w:rsidR="00CB0CFE">
        <w:rPr>
          <w:color w:val="000000" w:themeColor="text1"/>
        </w:rPr>
        <w:t>is</w:t>
      </w:r>
      <w:r w:rsidR="00D42506" w:rsidRPr="00D243B7">
        <w:rPr>
          <w:color w:val="000000" w:themeColor="text1"/>
        </w:rPr>
        <w:t xml:space="preserve"> anticipated within</w:t>
      </w:r>
      <w:r w:rsidR="00FF5414" w:rsidRPr="00D243B7">
        <w:rPr>
          <w:color w:val="000000" w:themeColor="text1"/>
        </w:rPr>
        <w:t xml:space="preserve"> the next </w:t>
      </w:r>
      <w:r w:rsidR="00C05F2F">
        <w:rPr>
          <w:color w:val="000000" w:themeColor="text1"/>
        </w:rPr>
        <w:t>few months</w:t>
      </w:r>
      <w:r w:rsidR="00FF5414" w:rsidRPr="00D243B7">
        <w:rPr>
          <w:color w:val="000000" w:themeColor="text1"/>
        </w:rPr>
        <w:t>.</w:t>
      </w:r>
    </w:p>
    <w:p w14:paraId="76BD8840" w14:textId="77777777" w:rsidR="00D472AA" w:rsidRPr="00D243B7" w:rsidRDefault="00D472AA" w:rsidP="00C05CE7">
      <w:pPr>
        <w:rPr>
          <w:bCs/>
          <w:color w:val="000000" w:themeColor="text1"/>
        </w:rPr>
      </w:pPr>
    </w:p>
    <w:p w14:paraId="68DBA62A" w14:textId="7734E6A8" w:rsidR="00D472AA" w:rsidRDefault="00FF5414" w:rsidP="00C05CE7">
      <w:pPr>
        <w:rPr>
          <w:bCs/>
          <w:color w:val="000000" w:themeColor="text1"/>
        </w:rPr>
      </w:pPr>
      <w:r w:rsidRPr="00D243B7">
        <w:rPr>
          <w:bCs/>
          <w:color w:val="000000" w:themeColor="text1"/>
        </w:rPr>
        <w:t xml:space="preserve">Next, I gathered several economic and </w:t>
      </w:r>
      <w:r w:rsidR="00D42506" w:rsidRPr="00D243B7">
        <w:rPr>
          <w:bCs/>
          <w:color w:val="000000" w:themeColor="text1"/>
        </w:rPr>
        <w:t xml:space="preserve">developmental </w:t>
      </w:r>
      <w:r w:rsidR="00FE211E">
        <w:rPr>
          <w:bCs/>
          <w:color w:val="000000" w:themeColor="text1"/>
        </w:rPr>
        <w:t>metrics</w:t>
      </w:r>
      <w:r w:rsidR="00D42506" w:rsidRPr="00D243B7">
        <w:rPr>
          <w:bCs/>
          <w:color w:val="000000" w:themeColor="text1"/>
        </w:rPr>
        <w:t xml:space="preserve"> from the World Bank’s </w:t>
      </w:r>
      <w:r w:rsidR="00FE211E">
        <w:rPr>
          <w:bCs/>
          <w:color w:val="000000" w:themeColor="text1"/>
        </w:rPr>
        <w:t>World Development Indicators database, the</w:t>
      </w:r>
      <w:r w:rsidR="00797186">
        <w:rPr>
          <w:bCs/>
          <w:color w:val="000000" w:themeColor="text1"/>
        </w:rPr>
        <w:t xml:space="preserve"> most </w:t>
      </w:r>
      <w:r w:rsidR="00846911">
        <w:rPr>
          <w:bCs/>
          <w:color w:val="000000" w:themeColor="text1"/>
        </w:rPr>
        <w:t xml:space="preserve">comprehensive and accurate </w:t>
      </w:r>
      <w:r w:rsidR="00797186">
        <w:rPr>
          <w:bCs/>
          <w:color w:val="000000" w:themeColor="text1"/>
        </w:rPr>
        <w:t xml:space="preserve">global development </w:t>
      </w:r>
      <w:r w:rsidR="00FE211E">
        <w:rPr>
          <w:bCs/>
          <w:color w:val="000000" w:themeColor="text1"/>
        </w:rPr>
        <w:t>database</w:t>
      </w:r>
      <w:r w:rsidR="00797186">
        <w:rPr>
          <w:bCs/>
          <w:color w:val="000000" w:themeColor="text1"/>
        </w:rPr>
        <w:t xml:space="preserve"> </w:t>
      </w:r>
      <w:r w:rsidR="00FE211E">
        <w:rPr>
          <w:bCs/>
          <w:color w:val="000000" w:themeColor="text1"/>
        </w:rPr>
        <w:t>compiled from credible international sources</w:t>
      </w:r>
      <w:r w:rsidR="00797186">
        <w:rPr>
          <w:bCs/>
          <w:color w:val="000000" w:themeColor="text1"/>
        </w:rPr>
        <w:t xml:space="preserve">. From </w:t>
      </w:r>
      <w:r w:rsidR="009659DA">
        <w:rPr>
          <w:bCs/>
          <w:color w:val="000000" w:themeColor="text1"/>
        </w:rPr>
        <w:t>here,</w:t>
      </w:r>
      <w:r w:rsidR="00797186">
        <w:rPr>
          <w:bCs/>
          <w:color w:val="000000" w:themeColor="text1"/>
        </w:rPr>
        <w:t xml:space="preserve"> I obtained information such as life expectancy</w:t>
      </w:r>
      <w:r w:rsidR="00002382">
        <w:rPr>
          <w:bCs/>
          <w:color w:val="000000" w:themeColor="text1"/>
        </w:rPr>
        <w:t xml:space="preserve"> and </w:t>
      </w:r>
      <w:r w:rsidR="00797186">
        <w:rPr>
          <w:bCs/>
          <w:color w:val="000000" w:themeColor="text1"/>
        </w:rPr>
        <w:t xml:space="preserve">the percentage of the population with access to basic resources such as </w:t>
      </w:r>
      <w:r w:rsidR="008D2D5F">
        <w:rPr>
          <w:bCs/>
          <w:color w:val="000000" w:themeColor="text1"/>
        </w:rPr>
        <w:t xml:space="preserve">food, </w:t>
      </w:r>
      <w:r w:rsidR="00797186">
        <w:rPr>
          <w:bCs/>
          <w:color w:val="000000" w:themeColor="text1"/>
        </w:rPr>
        <w:t xml:space="preserve">water, sanitation, electricity, healthcare, and education. </w:t>
      </w:r>
      <w:r w:rsidR="008D2D5F">
        <w:rPr>
          <w:bCs/>
          <w:color w:val="000000" w:themeColor="text1"/>
        </w:rPr>
        <w:t xml:space="preserve">I also collected </w:t>
      </w:r>
      <w:r w:rsidR="00797186">
        <w:rPr>
          <w:bCs/>
          <w:color w:val="000000" w:themeColor="text1"/>
        </w:rPr>
        <w:t xml:space="preserve">information about government finances, such as </w:t>
      </w:r>
      <w:r w:rsidR="00002382">
        <w:rPr>
          <w:bCs/>
          <w:color w:val="000000" w:themeColor="text1"/>
        </w:rPr>
        <w:t>tax revenues, overall revenue, reserves, natural resources rents, military spending, and debt forgiveness</w:t>
      </w:r>
      <w:r w:rsidR="008D2D5F">
        <w:rPr>
          <w:bCs/>
          <w:color w:val="000000" w:themeColor="text1"/>
        </w:rPr>
        <w:t xml:space="preserve"> from World Development Indicators database</w:t>
      </w:r>
      <w:r w:rsidR="00002382">
        <w:rPr>
          <w:bCs/>
          <w:color w:val="000000" w:themeColor="text1"/>
        </w:rPr>
        <w:t xml:space="preserve">. Finally, I looked to the Penn World Table for </w:t>
      </w:r>
      <w:r w:rsidR="002F0FC5">
        <w:rPr>
          <w:bCs/>
          <w:color w:val="000000" w:themeColor="text1"/>
        </w:rPr>
        <w:t xml:space="preserve">metrics such as expenditure-side real GDP and </w:t>
      </w:r>
      <w:r w:rsidR="002F0FC5">
        <w:rPr>
          <w:rFonts w:eastAsia="Times New Roman"/>
          <w:color w:val="000000"/>
        </w:rPr>
        <w:t>h</w:t>
      </w:r>
      <w:r w:rsidR="002F0FC5" w:rsidRPr="00612D0F">
        <w:rPr>
          <w:rFonts w:eastAsia="Times New Roman"/>
          <w:color w:val="000000"/>
        </w:rPr>
        <w:t xml:space="preserve">uman capital index, </w:t>
      </w:r>
      <w:r w:rsidR="002F0FC5">
        <w:rPr>
          <w:rFonts w:eastAsia="Times New Roman"/>
          <w:color w:val="000000"/>
        </w:rPr>
        <w:t xml:space="preserve">which is based </w:t>
      </w:r>
      <w:r w:rsidR="002F0FC5" w:rsidRPr="00612D0F">
        <w:rPr>
          <w:rFonts w:eastAsia="Times New Roman"/>
          <w:color w:val="000000"/>
        </w:rPr>
        <w:t>on years of schooling and returns to education</w:t>
      </w:r>
      <w:r w:rsidR="002F0FC5">
        <w:rPr>
          <w:bCs/>
          <w:color w:val="000000" w:themeColor="text1"/>
        </w:rPr>
        <w:t>.</w:t>
      </w:r>
    </w:p>
    <w:p w14:paraId="17D2D0A9" w14:textId="77777777" w:rsidR="00872606" w:rsidRDefault="00872606" w:rsidP="00C05CE7">
      <w:pPr>
        <w:rPr>
          <w:bCs/>
          <w:color w:val="000000" w:themeColor="text1"/>
        </w:rPr>
      </w:pPr>
    </w:p>
    <w:p w14:paraId="0D9BA9C1" w14:textId="77777777" w:rsidR="00872606" w:rsidRDefault="00FB6059" w:rsidP="00C05CE7">
      <w:pPr>
        <w:rPr>
          <w:rFonts w:eastAsia="Times New Roman"/>
        </w:rPr>
      </w:pPr>
      <w:r>
        <w:rPr>
          <w:rFonts w:eastAsia="Times New Roman"/>
        </w:rPr>
        <w:lastRenderedPageBreak/>
        <w:t xml:space="preserve">Due to </w:t>
      </w:r>
      <w:r w:rsidR="008D2D5F">
        <w:rPr>
          <w:rFonts w:eastAsia="Times New Roman"/>
        </w:rPr>
        <w:t xml:space="preserve">the </w:t>
      </w:r>
      <w:r>
        <w:rPr>
          <w:rFonts w:eastAsia="Times New Roman"/>
        </w:rPr>
        <w:t>scarcity</w:t>
      </w:r>
      <w:r w:rsidR="008D2D5F">
        <w:rPr>
          <w:rFonts w:eastAsia="Times New Roman"/>
        </w:rPr>
        <w:t xml:space="preserve"> of historic global development data</w:t>
      </w:r>
      <w:r>
        <w:rPr>
          <w:rFonts w:eastAsia="Times New Roman"/>
        </w:rPr>
        <w:t>, I decided to limit my observation</w:t>
      </w:r>
      <w:r w:rsidR="0088174D">
        <w:rPr>
          <w:rFonts w:eastAsia="Times New Roman"/>
        </w:rPr>
        <w:t xml:space="preserve">s </w:t>
      </w:r>
      <w:r>
        <w:rPr>
          <w:rFonts w:eastAsia="Times New Roman"/>
        </w:rPr>
        <w:t xml:space="preserve">years to 1990 to 2016, leaving me with a total of 5,138 </w:t>
      </w:r>
      <w:r w:rsidR="0088174D">
        <w:rPr>
          <w:rFonts w:eastAsia="Times New Roman"/>
        </w:rPr>
        <w:t>observations</w:t>
      </w:r>
      <w:r w:rsidR="00C24CCF">
        <w:rPr>
          <w:rFonts w:eastAsia="Times New Roman"/>
        </w:rPr>
        <w:t>.</w:t>
      </w:r>
      <w:r w:rsidR="0003119B">
        <w:rPr>
          <w:rFonts w:eastAsia="Times New Roman"/>
        </w:rPr>
        <w:t xml:space="preserve"> </w:t>
      </w:r>
    </w:p>
    <w:p w14:paraId="6044F1EE" w14:textId="77777777" w:rsidR="009A1FE1" w:rsidRDefault="009A1FE1" w:rsidP="00C05CE7">
      <w:pPr>
        <w:rPr>
          <w:rFonts w:eastAsia="Times New Roman"/>
          <w:b/>
          <w:u w:val="single"/>
        </w:rPr>
      </w:pPr>
    </w:p>
    <w:p w14:paraId="15DD6A42" w14:textId="77777777" w:rsidR="00135B02" w:rsidRDefault="00135B02" w:rsidP="00C05CE7">
      <w:pPr>
        <w:rPr>
          <w:rFonts w:eastAsia="Times New Roman"/>
          <w:b/>
          <w:u w:val="single"/>
        </w:rPr>
      </w:pPr>
    </w:p>
    <w:p w14:paraId="5C11E169" w14:textId="28E21AF3" w:rsidR="00872606" w:rsidRPr="00872606" w:rsidRDefault="00872606" w:rsidP="00C05CE7">
      <w:pPr>
        <w:rPr>
          <w:rFonts w:eastAsia="Times New Roman"/>
          <w:b/>
          <w:u w:val="single"/>
        </w:rPr>
      </w:pPr>
      <w:r>
        <w:rPr>
          <w:rFonts w:eastAsia="Times New Roman"/>
          <w:b/>
          <w:u w:val="single"/>
        </w:rPr>
        <w:t>Pre-Processing</w:t>
      </w:r>
      <w:r w:rsidRPr="00872606">
        <w:rPr>
          <w:rFonts w:eastAsia="Times New Roman"/>
          <w:b/>
          <w:u w:val="single"/>
        </w:rPr>
        <w:t>:</w:t>
      </w:r>
    </w:p>
    <w:p w14:paraId="59EC799F" w14:textId="1C7472D3" w:rsidR="008D2D5F" w:rsidRDefault="00762D60" w:rsidP="00C05CE7">
      <w:pPr>
        <w:rPr>
          <w:rFonts w:eastAsia="Times New Roman"/>
        </w:rPr>
      </w:pPr>
      <w:r>
        <w:rPr>
          <w:color w:val="000000" w:themeColor="text1"/>
        </w:rPr>
        <w:t xml:space="preserve">Before I could </w:t>
      </w:r>
      <w:r w:rsidR="005F0CAA">
        <w:rPr>
          <w:color w:val="000000" w:themeColor="text1"/>
        </w:rPr>
        <w:t>begin modeling</w:t>
      </w:r>
      <w:r w:rsidR="00441B67">
        <w:rPr>
          <w:color w:val="000000" w:themeColor="text1"/>
        </w:rPr>
        <w:t xml:space="preserve">, </w:t>
      </w:r>
      <w:r w:rsidR="005F0CAA">
        <w:rPr>
          <w:color w:val="000000" w:themeColor="text1"/>
        </w:rPr>
        <w:t xml:space="preserve">several steps had to be taken to </w:t>
      </w:r>
      <w:r w:rsidR="00441B67">
        <w:rPr>
          <w:color w:val="000000" w:themeColor="text1"/>
        </w:rPr>
        <w:t xml:space="preserve">prepare </w:t>
      </w:r>
      <w:r w:rsidR="005F0CAA">
        <w:rPr>
          <w:color w:val="000000" w:themeColor="text1"/>
        </w:rPr>
        <w:t>my data. For one, b</w:t>
      </w:r>
      <w:r w:rsidR="00872606">
        <w:rPr>
          <w:color w:val="000000" w:themeColor="text1"/>
        </w:rPr>
        <w:t xml:space="preserve">ecause the </w:t>
      </w:r>
      <w:r w:rsidR="00872606">
        <w:rPr>
          <w:bCs/>
          <w:color w:val="000000" w:themeColor="text1"/>
        </w:rPr>
        <w:t>World Development Indicators database</w:t>
      </w:r>
      <w:r w:rsidR="00872606">
        <w:rPr>
          <w:color w:val="000000" w:themeColor="text1"/>
        </w:rPr>
        <w:t xml:space="preserve"> was aggregated by month, I first needed to take steps</w:t>
      </w:r>
      <w:r w:rsidR="005F0CAA">
        <w:rPr>
          <w:color w:val="000000" w:themeColor="text1"/>
        </w:rPr>
        <w:t xml:space="preserve"> to aggregate this data by year </w:t>
      </w:r>
      <w:proofErr w:type="gramStart"/>
      <w:r w:rsidR="005F0CAA">
        <w:rPr>
          <w:color w:val="000000" w:themeColor="text1"/>
        </w:rPr>
        <w:t>so as to</w:t>
      </w:r>
      <w:proofErr w:type="gramEnd"/>
      <w:r w:rsidR="005F0CAA">
        <w:rPr>
          <w:color w:val="000000" w:themeColor="text1"/>
        </w:rPr>
        <w:t xml:space="preserve"> make</w:t>
      </w:r>
      <w:r w:rsidR="00D80BE4">
        <w:rPr>
          <w:color w:val="000000" w:themeColor="text1"/>
        </w:rPr>
        <w:t xml:space="preserve"> it compatible with the Penn World Table and the REIGN database.</w:t>
      </w:r>
      <w:r w:rsidR="00561267">
        <w:rPr>
          <w:color w:val="000000" w:themeColor="text1"/>
        </w:rPr>
        <w:t xml:space="preserve"> </w:t>
      </w:r>
      <w:r w:rsidR="00322189">
        <w:rPr>
          <w:color w:val="000000" w:themeColor="text1"/>
        </w:rPr>
        <w:t>Next, d</w:t>
      </w:r>
      <w:r w:rsidR="00561267">
        <w:rPr>
          <w:color w:val="000000" w:themeColor="text1"/>
        </w:rPr>
        <w:t>espite limiting my observations to data spanning from 1990 to 2016, my data remained spars</w:t>
      </w:r>
      <w:r w:rsidR="00AA67F4">
        <w:rPr>
          <w:color w:val="000000" w:themeColor="text1"/>
        </w:rPr>
        <w:t xml:space="preserve">e. For instance, </w:t>
      </w:r>
      <w:r w:rsidR="0068723D">
        <w:rPr>
          <w:color w:val="000000" w:themeColor="text1"/>
        </w:rPr>
        <w:t>8 of my 23 variables were missing over half of the data.</w:t>
      </w:r>
      <w:r w:rsidR="001C3506">
        <w:rPr>
          <w:color w:val="000000" w:themeColor="text1"/>
        </w:rPr>
        <w:t xml:space="preserve"> As a result, I decided to impute the missing values with their global mean, allowing me to utilize even my most sparse variables.</w:t>
      </w:r>
      <w:r w:rsidR="00C37650">
        <w:rPr>
          <w:color w:val="000000" w:themeColor="text1"/>
        </w:rPr>
        <w:t xml:space="preserve"> Finally, my target variable</w:t>
      </w:r>
      <w:r>
        <w:rPr>
          <w:color w:val="000000" w:themeColor="text1"/>
        </w:rPr>
        <w:t xml:space="preserve"> was high imbalanced</w:t>
      </w:r>
      <w:r w:rsidR="00C37650">
        <w:rPr>
          <w:color w:val="000000" w:themeColor="text1"/>
        </w:rPr>
        <w:t xml:space="preserve">, with coup attempts representing only about 2% of the data. Thus, I utilized several oversampling methods, including resampling, SMOTE, </w:t>
      </w:r>
      <w:r w:rsidR="004B27C0">
        <w:rPr>
          <w:color w:val="000000" w:themeColor="text1"/>
        </w:rPr>
        <w:t>and ADSYN.</w:t>
      </w:r>
    </w:p>
    <w:p w14:paraId="773CD4EA" w14:textId="77777777" w:rsidR="00CA4FFF" w:rsidRDefault="00CA4FFF" w:rsidP="00DC1D78">
      <w:pPr>
        <w:rPr>
          <w:rFonts w:eastAsia="Times New Roman"/>
          <w:b/>
          <w:u w:val="single"/>
        </w:rPr>
      </w:pPr>
    </w:p>
    <w:p w14:paraId="6A42249D" w14:textId="77777777" w:rsidR="00135B02" w:rsidRDefault="00135B02" w:rsidP="00DC1D78">
      <w:pPr>
        <w:rPr>
          <w:rFonts w:eastAsia="Times New Roman"/>
          <w:b/>
          <w:u w:val="single"/>
        </w:rPr>
      </w:pPr>
    </w:p>
    <w:p w14:paraId="4F2CC366" w14:textId="550E122C" w:rsidR="00CA4FFF" w:rsidRPr="00B014BA" w:rsidRDefault="00CA4FFF" w:rsidP="00DC1D78">
      <w:pPr>
        <w:rPr>
          <w:rFonts w:eastAsia="Times New Roman"/>
          <w:b/>
          <w:u w:val="single"/>
        </w:rPr>
      </w:pPr>
      <w:r w:rsidRPr="00B014BA">
        <w:rPr>
          <w:rFonts w:eastAsia="Times New Roman"/>
          <w:b/>
          <w:u w:val="single"/>
        </w:rPr>
        <w:t>Modeling</w:t>
      </w:r>
      <w:r>
        <w:rPr>
          <w:rFonts w:eastAsia="Times New Roman"/>
          <w:b/>
          <w:u w:val="single"/>
        </w:rPr>
        <w:t>:</w:t>
      </w:r>
    </w:p>
    <w:p w14:paraId="245C7E1F" w14:textId="32748BDD" w:rsidR="003C4766" w:rsidRDefault="009561D9" w:rsidP="00DC1D78">
      <w:pPr>
        <w:rPr>
          <w:rFonts w:eastAsia="Times New Roman"/>
        </w:rPr>
      </w:pPr>
      <w:r>
        <w:rPr>
          <w:rFonts w:eastAsia="Times New Roman"/>
        </w:rPr>
        <w:t xml:space="preserve">Once my data was ready to be processed, </w:t>
      </w:r>
      <w:r w:rsidR="00B5509E">
        <w:rPr>
          <w:rFonts w:eastAsia="Times New Roman"/>
        </w:rPr>
        <w:t xml:space="preserve">I utilized Python’s </w:t>
      </w:r>
      <w:proofErr w:type="spellStart"/>
      <w:r w:rsidR="00B5509E">
        <w:rPr>
          <w:rFonts w:eastAsia="Times New Roman"/>
        </w:rPr>
        <w:t>scikit</w:t>
      </w:r>
      <w:proofErr w:type="spellEnd"/>
      <w:r w:rsidR="00B5509E">
        <w:rPr>
          <w:rFonts w:eastAsia="Times New Roman"/>
        </w:rPr>
        <w:t xml:space="preserve">-learn module </w:t>
      </w:r>
      <w:r w:rsidR="00E065D3">
        <w:rPr>
          <w:rFonts w:eastAsia="Times New Roman"/>
        </w:rPr>
        <w:t xml:space="preserve">to train </w:t>
      </w:r>
      <w:r w:rsidR="0040076A">
        <w:rPr>
          <w:rFonts w:eastAsia="Times New Roman"/>
        </w:rPr>
        <w:t xml:space="preserve">a suite of </w:t>
      </w:r>
      <w:r w:rsidR="00E065D3">
        <w:rPr>
          <w:rFonts w:eastAsia="Times New Roman"/>
        </w:rPr>
        <w:t xml:space="preserve">supervised learning models including </w:t>
      </w:r>
      <w:r w:rsidR="0040076A">
        <w:rPr>
          <w:rFonts w:eastAsia="Times New Roman"/>
        </w:rPr>
        <w:t>K-Nearest Neighbors, Logistic Regression, Decision Trees, Random Forests, Gradient Boosting, and Bagging</w:t>
      </w:r>
      <w:r w:rsidR="00E065D3">
        <w:rPr>
          <w:rFonts w:eastAsia="Times New Roman"/>
        </w:rPr>
        <w:t xml:space="preserve">. </w:t>
      </w:r>
      <w:r w:rsidR="00B5509E">
        <w:rPr>
          <w:rFonts w:eastAsia="Times New Roman"/>
        </w:rPr>
        <w:t>The</w:t>
      </w:r>
      <w:r w:rsidR="00E065D3">
        <w:rPr>
          <w:rFonts w:eastAsia="Times New Roman"/>
        </w:rPr>
        <w:t xml:space="preserve"> </w:t>
      </w:r>
      <w:r w:rsidR="0040076A">
        <w:rPr>
          <w:rFonts w:eastAsia="Times New Roman"/>
        </w:rPr>
        <w:t>Area Under the Curve</w:t>
      </w:r>
      <w:r w:rsidR="00E065D3">
        <w:rPr>
          <w:rFonts w:eastAsia="Times New Roman"/>
        </w:rPr>
        <w:t xml:space="preserve"> (AUC) was </w:t>
      </w:r>
      <w:r w:rsidR="00B5509E">
        <w:rPr>
          <w:rFonts w:eastAsia="Times New Roman"/>
        </w:rPr>
        <w:t xml:space="preserve">used as the evaluation metric for each iteration of the above models. </w:t>
      </w:r>
      <w:r w:rsidR="00CB20E8">
        <w:rPr>
          <w:rFonts w:eastAsia="Times New Roman"/>
        </w:rPr>
        <w:t xml:space="preserve">I employed </w:t>
      </w:r>
      <w:proofErr w:type="spellStart"/>
      <w:r w:rsidR="00CB20E8">
        <w:rPr>
          <w:rFonts w:eastAsia="Times New Roman"/>
        </w:rPr>
        <w:t>Scikit-learn’s</w:t>
      </w:r>
      <w:proofErr w:type="spellEnd"/>
      <w:r w:rsidR="00CB20E8">
        <w:rPr>
          <w:rFonts w:eastAsia="Times New Roman"/>
        </w:rPr>
        <w:t xml:space="preserve"> </w:t>
      </w:r>
      <w:proofErr w:type="spellStart"/>
      <w:r w:rsidR="00CB20E8">
        <w:rPr>
          <w:rFonts w:eastAsia="Times New Roman"/>
        </w:rPr>
        <w:t>GridSearchCV</w:t>
      </w:r>
      <w:proofErr w:type="spellEnd"/>
      <w:r w:rsidR="00CB20E8">
        <w:rPr>
          <w:rFonts w:eastAsia="Times New Roman"/>
        </w:rPr>
        <w:t xml:space="preserve"> to tune each model’s parameters with the goal of optimizing the AUC.</w:t>
      </w:r>
    </w:p>
    <w:p w14:paraId="2A1F5DBC" w14:textId="77777777" w:rsidR="00A3564A" w:rsidRDefault="00A3564A" w:rsidP="00DC1D78">
      <w:pPr>
        <w:rPr>
          <w:rFonts w:eastAsia="Times New Roman"/>
        </w:rPr>
      </w:pPr>
    </w:p>
    <w:p w14:paraId="22A86BB1" w14:textId="76888621" w:rsidR="00F80EFC" w:rsidRDefault="00F73F4F" w:rsidP="00DC1D78">
      <w:pPr>
        <w:rPr>
          <w:rFonts w:eastAsia="Times New Roman"/>
        </w:rPr>
      </w:pPr>
      <w:r>
        <w:rPr>
          <w:rFonts w:eastAsia="Times New Roman"/>
        </w:rPr>
        <w:t xml:space="preserve">Throughout the process, I </w:t>
      </w:r>
      <w:proofErr w:type="gramStart"/>
      <w:r>
        <w:rPr>
          <w:rFonts w:eastAsia="Times New Roman"/>
        </w:rPr>
        <w:t>began to notice</w:t>
      </w:r>
      <w:proofErr w:type="gramEnd"/>
      <w:r>
        <w:rPr>
          <w:rFonts w:eastAsia="Times New Roman"/>
        </w:rPr>
        <w:t xml:space="preserve"> that my AUC </w:t>
      </w:r>
      <w:r w:rsidR="00CB20E8">
        <w:rPr>
          <w:rFonts w:eastAsia="Times New Roman"/>
        </w:rPr>
        <w:t>metrics</w:t>
      </w:r>
      <w:r>
        <w:rPr>
          <w:rFonts w:eastAsia="Times New Roman"/>
        </w:rPr>
        <w:t xml:space="preserve"> were jumping above 0.99. </w:t>
      </w:r>
      <w:r w:rsidR="00711CF3">
        <w:rPr>
          <w:rFonts w:eastAsia="Times New Roman"/>
        </w:rPr>
        <w:t xml:space="preserve">This came as highly </w:t>
      </w:r>
      <w:r>
        <w:rPr>
          <w:rFonts w:eastAsia="Times New Roman"/>
        </w:rPr>
        <w:t xml:space="preserve">suspicious, as it is highly improbable that my </w:t>
      </w:r>
      <w:r w:rsidR="00711CF3">
        <w:rPr>
          <w:rFonts w:eastAsia="Times New Roman"/>
        </w:rPr>
        <w:t xml:space="preserve">features </w:t>
      </w:r>
      <w:proofErr w:type="gramStart"/>
      <w:r w:rsidR="00711CF3">
        <w:rPr>
          <w:rFonts w:eastAsia="Times New Roman"/>
        </w:rPr>
        <w:t xml:space="preserve">were </w:t>
      </w:r>
      <w:r>
        <w:rPr>
          <w:rFonts w:eastAsia="Times New Roman"/>
        </w:rPr>
        <w:t>able to</w:t>
      </w:r>
      <w:proofErr w:type="gramEnd"/>
      <w:r>
        <w:rPr>
          <w:rFonts w:eastAsia="Times New Roman"/>
        </w:rPr>
        <w:t xml:space="preserve"> capture the complexity </w:t>
      </w:r>
      <w:r w:rsidR="00711CF3">
        <w:rPr>
          <w:rFonts w:eastAsia="Times New Roman"/>
        </w:rPr>
        <w:t>behind why people decide to coup</w:t>
      </w:r>
      <w:r>
        <w:rPr>
          <w:rFonts w:eastAsia="Times New Roman"/>
        </w:rPr>
        <w:t>.</w:t>
      </w:r>
      <w:r w:rsidR="00125F34">
        <w:rPr>
          <w:rFonts w:eastAsia="Times New Roman"/>
        </w:rPr>
        <w:t xml:space="preserve"> This prompted me to look more closely at my data, which led me to discover two crucial errors in my data. F</w:t>
      </w:r>
      <w:r w:rsidR="0001343F">
        <w:rPr>
          <w:rFonts w:eastAsia="Times New Roman"/>
        </w:rPr>
        <w:t>irst, though</w:t>
      </w:r>
      <w:r w:rsidR="00125F34">
        <w:rPr>
          <w:rFonts w:eastAsia="Times New Roman"/>
        </w:rPr>
        <w:t xml:space="preserve"> I had scaled some </w:t>
      </w:r>
      <w:proofErr w:type="gramStart"/>
      <w:r w:rsidR="00125F34">
        <w:rPr>
          <w:rFonts w:eastAsia="Times New Roman"/>
        </w:rPr>
        <w:t>half engineered</w:t>
      </w:r>
      <w:proofErr w:type="gramEnd"/>
      <w:r w:rsidR="00125F34">
        <w:rPr>
          <w:rFonts w:eastAsia="Times New Roman"/>
        </w:rPr>
        <w:t xml:space="preserve"> features that were buried in an obsolete section of my notebook</w:t>
      </w:r>
      <w:r w:rsidR="0001343F">
        <w:rPr>
          <w:rFonts w:eastAsia="Times New Roman"/>
        </w:rPr>
        <w:t>, I had failed to scale the data that was being fed into the models</w:t>
      </w:r>
      <w:r w:rsidR="00125F34">
        <w:rPr>
          <w:rFonts w:eastAsia="Times New Roman"/>
        </w:rPr>
        <w:t xml:space="preserve">. </w:t>
      </w:r>
      <w:r w:rsidR="0001343F">
        <w:rPr>
          <w:rFonts w:eastAsia="Times New Roman"/>
        </w:rPr>
        <w:t>Second, I had leaky variables</w:t>
      </w:r>
      <w:r w:rsidR="00125F34">
        <w:rPr>
          <w:rFonts w:eastAsia="Times New Roman"/>
        </w:rPr>
        <w:t xml:space="preserve">. </w:t>
      </w:r>
      <w:r w:rsidR="00A065D6">
        <w:rPr>
          <w:rFonts w:eastAsia="Times New Roman"/>
        </w:rPr>
        <w:t xml:space="preserve">Though I had considered the fact that </w:t>
      </w:r>
      <w:r w:rsidR="00F80EFC">
        <w:rPr>
          <w:rFonts w:eastAsia="Times New Roman"/>
        </w:rPr>
        <w:t>I should ensure that my model was not privy to future data that may be the result of the coup, I had not taken steps to account for this</w:t>
      </w:r>
      <w:r w:rsidR="00E967EA">
        <w:rPr>
          <w:rFonts w:eastAsia="Times New Roman"/>
        </w:rPr>
        <w:t xml:space="preserve"> in my data.</w:t>
      </w:r>
    </w:p>
    <w:p w14:paraId="2E2C6FAE" w14:textId="77777777" w:rsidR="00F80EFC" w:rsidRDefault="00F80EFC" w:rsidP="00DC1D78">
      <w:pPr>
        <w:rPr>
          <w:rFonts w:eastAsia="Times New Roman"/>
        </w:rPr>
      </w:pPr>
    </w:p>
    <w:p w14:paraId="5F862A6A" w14:textId="35553D7F" w:rsidR="00EE43E3" w:rsidRDefault="008C4AD7" w:rsidP="00EE43E3">
      <w:pPr>
        <w:rPr>
          <w:rFonts w:eastAsia="Times New Roman"/>
        </w:rPr>
      </w:pPr>
      <w:r>
        <w:rPr>
          <w:rFonts w:eastAsia="Times New Roman"/>
        </w:rPr>
        <w:t xml:space="preserve">After taking steps to account for </w:t>
      </w:r>
      <w:r w:rsidR="00325E74">
        <w:rPr>
          <w:rFonts w:eastAsia="Times New Roman"/>
        </w:rPr>
        <w:t xml:space="preserve">the </w:t>
      </w:r>
      <w:r>
        <w:rPr>
          <w:rFonts w:eastAsia="Times New Roman"/>
        </w:rPr>
        <w:t xml:space="preserve">data leakage, I </w:t>
      </w:r>
      <w:r w:rsidR="00325E74">
        <w:rPr>
          <w:rFonts w:eastAsia="Times New Roman"/>
        </w:rPr>
        <w:t xml:space="preserve">continued </w:t>
      </w:r>
      <w:r>
        <w:rPr>
          <w:rFonts w:eastAsia="Times New Roman"/>
        </w:rPr>
        <w:t xml:space="preserve">the process of parameter tuning. </w:t>
      </w:r>
      <w:r w:rsidR="00415C2B">
        <w:rPr>
          <w:rFonts w:eastAsia="Times New Roman"/>
        </w:rPr>
        <w:t xml:space="preserve">While </w:t>
      </w:r>
      <w:r w:rsidR="00954F5C">
        <w:rPr>
          <w:rFonts w:eastAsia="Times New Roman"/>
        </w:rPr>
        <w:t xml:space="preserve">techniques such as logistic regression and decision trees were relatively quick </w:t>
      </w:r>
      <w:r w:rsidR="009E11A0">
        <w:rPr>
          <w:rFonts w:eastAsia="Times New Roman"/>
        </w:rPr>
        <w:t>to compute</w:t>
      </w:r>
      <w:r w:rsidR="00954F5C">
        <w:rPr>
          <w:rFonts w:eastAsia="Times New Roman"/>
        </w:rPr>
        <w:t xml:space="preserve">, others like KNN and random forests were taking an absurdly long time to complete. </w:t>
      </w:r>
      <w:r w:rsidR="00251167">
        <w:rPr>
          <w:rFonts w:eastAsia="Times New Roman"/>
        </w:rPr>
        <w:t xml:space="preserve">Because </w:t>
      </w:r>
      <w:r w:rsidR="00A5648A">
        <w:rPr>
          <w:rFonts w:eastAsia="Times New Roman"/>
        </w:rPr>
        <w:t xml:space="preserve">I had </w:t>
      </w:r>
      <w:r w:rsidR="00251167">
        <w:rPr>
          <w:rFonts w:eastAsia="Times New Roman"/>
        </w:rPr>
        <w:t xml:space="preserve">since </w:t>
      </w:r>
      <w:r w:rsidR="00A5648A">
        <w:rPr>
          <w:rFonts w:eastAsia="Times New Roman"/>
        </w:rPr>
        <w:t xml:space="preserve">taken some extra steps to optimize the recording </w:t>
      </w:r>
      <w:r w:rsidR="00251167">
        <w:rPr>
          <w:rFonts w:eastAsia="Times New Roman"/>
        </w:rPr>
        <w:t>of each model result</w:t>
      </w:r>
      <w:r w:rsidR="00A5648A">
        <w:rPr>
          <w:rFonts w:eastAsia="Times New Roman"/>
        </w:rPr>
        <w:t xml:space="preserve">, </w:t>
      </w:r>
      <w:r w:rsidR="00251167">
        <w:rPr>
          <w:rFonts w:eastAsia="Times New Roman"/>
        </w:rPr>
        <w:t>I did not</w:t>
      </w:r>
      <w:r w:rsidR="00A5648A">
        <w:rPr>
          <w:rFonts w:eastAsia="Times New Roman"/>
        </w:rPr>
        <w:t xml:space="preserve"> pay close attention to </w:t>
      </w:r>
      <w:r w:rsidR="00251167">
        <w:rPr>
          <w:rFonts w:eastAsia="Times New Roman"/>
        </w:rPr>
        <w:t>the incoming</w:t>
      </w:r>
      <w:r w:rsidR="00A5648A">
        <w:rPr>
          <w:rFonts w:eastAsia="Times New Roman"/>
        </w:rPr>
        <w:t xml:space="preserve"> AUC </w:t>
      </w:r>
      <w:r w:rsidR="00251167">
        <w:rPr>
          <w:rFonts w:eastAsia="Times New Roman"/>
        </w:rPr>
        <w:t>metrics</w:t>
      </w:r>
      <w:r w:rsidR="00A5648A">
        <w:rPr>
          <w:rFonts w:eastAsia="Times New Roman"/>
        </w:rPr>
        <w:t xml:space="preserve">. </w:t>
      </w:r>
      <w:r w:rsidR="00EE43E3">
        <w:rPr>
          <w:rFonts w:eastAsia="Times New Roman"/>
        </w:rPr>
        <w:t xml:space="preserve">As a result, it was not until it came down to evaluate which was the best model, that I realized that </w:t>
      </w:r>
      <w:r w:rsidR="00AD6BB8">
        <w:rPr>
          <w:rFonts w:eastAsia="Times New Roman"/>
        </w:rPr>
        <w:t xml:space="preserve">I was still receiving </w:t>
      </w:r>
      <w:r w:rsidR="00EE43E3">
        <w:rPr>
          <w:rFonts w:eastAsia="Times New Roman"/>
        </w:rPr>
        <w:t>unreasonably high AUC scores</w:t>
      </w:r>
      <w:r w:rsidR="00AD6BB8">
        <w:rPr>
          <w:rFonts w:eastAsia="Times New Roman"/>
        </w:rPr>
        <w:t>, indicating that there was still an error in my data</w:t>
      </w:r>
      <w:r w:rsidR="00EE43E3">
        <w:rPr>
          <w:rFonts w:eastAsia="Times New Roman"/>
        </w:rPr>
        <w:t xml:space="preserve">. </w:t>
      </w:r>
    </w:p>
    <w:p w14:paraId="3D95181F" w14:textId="77777777" w:rsidR="00184E42" w:rsidRDefault="00184E42" w:rsidP="00DC1D78">
      <w:pPr>
        <w:rPr>
          <w:rFonts w:eastAsia="Times New Roman"/>
        </w:rPr>
      </w:pPr>
    </w:p>
    <w:p w14:paraId="143E9D16" w14:textId="77777777" w:rsidR="001D741F" w:rsidRDefault="00AD6BB8" w:rsidP="00DC1D78">
      <w:pPr>
        <w:rPr>
          <w:rFonts w:eastAsia="Times New Roman"/>
        </w:rPr>
      </w:pPr>
      <w:r>
        <w:rPr>
          <w:rFonts w:eastAsia="Times New Roman"/>
        </w:rPr>
        <w:t>Upon closer inspection, i</w:t>
      </w:r>
      <w:r w:rsidR="00184E42">
        <w:rPr>
          <w:rFonts w:eastAsia="Times New Roman"/>
        </w:rPr>
        <w:t xml:space="preserve">t </w:t>
      </w:r>
      <w:r>
        <w:rPr>
          <w:rFonts w:eastAsia="Times New Roman"/>
        </w:rPr>
        <w:t xml:space="preserve">came to my attention that there was still data leakage to account for. </w:t>
      </w:r>
      <w:r w:rsidR="00184E42">
        <w:rPr>
          <w:rFonts w:eastAsia="Times New Roman"/>
        </w:rPr>
        <w:t xml:space="preserve">Though I had had correctly split </w:t>
      </w:r>
      <w:r w:rsidR="00672B82">
        <w:rPr>
          <w:rFonts w:eastAsia="Times New Roman"/>
        </w:rPr>
        <w:t xml:space="preserve">my data into </w:t>
      </w:r>
      <w:r w:rsidR="00184E42">
        <w:rPr>
          <w:rFonts w:eastAsia="Times New Roman"/>
        </w:rPr>
        <w:t>train and test sets before oversampling</w:t>
      </w:r>
      <w:r w:rsidR="00672B82">
        <w:rPr>
          <w:rFonts w:eastAsia="Times New Roman"/>
        </w:rPr>
        <w:t xml:space="preserve"> the training </w:t>
      </w:r>
      <w:r w:rsidR="00184E42">
        <w:rPr>
          <w:rFonts w:eastAsia="Times New Roman"/>
        </w:rPr>
        <w:t xml:space="preserve">data, I had not accounted for the fact that </w:t>
      </w:r>
      <w:proofErr w:type="spellStart"/>
      <w:r w:rsidR="00184E42">
        <w:rPr>
          <w:rFonts w:eastAsia="Times New Roman"/>
        </w:rPr>
        <w:t>scikit</w:t>
      </w:r>
      <w:proofErr w:type="spellEnd"/>
      <w:r w:rsidR="00184E42">
        <w:rPr>
          <w:rFonts w:eastAsia="Times New Roman"/>
        </w:rPr>
        <w:t xml:space="preserve"> </w:t>
      </w:r>
      <w:proofErr w:type="spellStart"/>
      <w:r w:rsidR="00184E42">
        <w:rPr>
          <w:rFonts w:eastAsia="Times New Roman"/>
        </w:rPr>
        <w:t>learn’s</w:t>
      </w:r>
      <w:proofErr w:type="spellEnd"/>
      <w:r w:rsidR="00184E42">
        <w:rPr>
          <w:rFonts w:eastAsia="Times New Roman"/>
        </w:rPr>
        <w:t xml:space="preserve"> </w:t>
      </w:r>
      <w:proofErr w:type="spellStart"/>
      <w:r w:rsidR="00672B82">
        <w:rPr>
          <w:rFonts w:eastAsia="Times New Roman"/>
        </w:rPr>
        <w:t>G</w:t>
      </w:r>
      <w:r w:rsidR="00184E42">
        <w:rPr>
          <w:rFonts w:eastAsia="Times New Roman"/>
        </w:rPr>
        <w:t>rid</w:t>
      </w:r>
      <w:r w:rsidR="00672B82">
        <w:rPr>
          <w:rFonts w:eastAsia="Times New Roman"/>
        </w:rPr>
        <w:t>SearchCV</w:t>
      </w:r>
      <w:proofErr w:type="spellEnd"/>
      <w:r w:rsidR="00672B82">
        <w:rPr>
          <w:rFonts w:eastAsia="Times New Roman"/>
        </w:rPr>
        <w:t xml:space="preserve"> performs its own cross-validation. </w:t>
      </w:r>
      <w:r w:rsidR="003439C8">
        <w:rPr>
          <w:rFonts w:eastAsia="Times New Roman"/>
        </w:rPr>
        <w:t xml:space="preserve">Thus, in feeding </w:t>
      </w:r>
      <w:proofErr w:type="spellStart"/>
      <w:r w:rsidR="00BF3416">
        <w:rPr>
          <w:rFonts w:eastAsia="Times New Roman"/>
        </w:rPr>
        <w:t>scikit</w:t>
      </w:r>
      <w:proofErr w:type="spellEnd"/>
      <w:r w:rsidR="00BF3416">
        <w:rPr>
          <w:rFonts w:eastAsia="Times New Roman"/>
        </w:rPr>
        <w:t xml:space="preserve"> </w:t>
      </w:r>
      <w:proofErr w:type="spellStart"/>
      <w:r w:rsidR="00BF3416">
        <w:rPr>
          <w:rFonts w:eastAsia="Times New Roman"/>
        </w:rPr>
        <w:t>learn’s</w:t>
      </w:r>
      <w:proofErr w:type="spellEnd"/>
      <w:r w:rsidR="00BF3416">
        <w:rPr>
          <w:rFonts w:eastAsia="Times New Roman"/>
        </w:rPr>
        <w:t xml:space="preserve"> </w:t>
      </w:r>
      <w:proofErr w:type="spellStart"/>
      <w:r w:rsidR="00BF3416">
        <w:rPr>
          <w:rFonts w:eastAsia="Times New Roman"/>
        </w:rPr>
        <w:t>GridSearchCV</w:t>
      </w:r>
      <w:proofErr w:type="spellEnd"/>
      <w:r w:rsidR="00BF3416">
        <w:rPr>
          <w:rFonts w:eastAsia="Times New Roman"/>
        </w:rPr>
        <w:t xml:space="preserve"> </w:t>
      </w:r>
      <w:r w:rsidR="003439C8">
        <w:rPr>
          <w:rFonts w:eastAsia="Times New Roman"/>
        </w:rPr>
        <w:t>oversampled</w:t>
      </w:r>
      <w:r w:rsidR="00902182">
        <w:rPr>
          <w:rFonts w:eastAsia="Times New Roman"/>
        </w:rPr>
        <w:t xml:space="preserve"> </w:t>
      </w:r>
      <w:r w:rsidR="003439C8">
        <w:rPr>
          <w:rFonts w:eastAsia="Times New Roman"/>
        </w:rPr>
        <w:t>training data</w:t>
      </w:r>
      <w:r w:rsidR="00BF3416">
        <w:rPr>
          <w:rFonts w:eastAsia="Times New Roman"/>
        </w:rPr>
        <w:t>, my models were given some of the same data points to train</w:t>
      </w:r>
      <w:r w:rsidR="003439C8">
        <w:rPr>
          <w:rFonts w:eastAsia="Times New Roman"/>
        </w:rPr>
        <w:t xml:space="preserve"> </w:t>
      </w:r>
      <w:r w:rsidR="00BF3416">
        <w:rPr>
          <w:rFonts w:eastAsia="Times New Roman"/>
        </w:rPr>
        <w:t>on as they were to test. In short, the models were memorizing for the test.</w:t>
      </w:r>
    </w:p>
    <w:p w14:paraId="102B6D3F" w14:textId="77777777" w:rsidR="009A1FE1" w:rsidRDefault="009A1FE1" w:rsidP="009408BB">
      <w:pPr>
        <w:rPr>
          <w:rFonts w:eastAsia="Times New Roman"/>
        </w:rPr>
      </w:pPr>
    </w:p>
    <w:p w14:paraId="0683958C" w14:textId="77777777" w:rsidR="00135B02" w:rsidRDefault="00135B02" w:rsidP="009408BB">
      <w:pPr>
        <w:rPr>
          <w:rFonts w:eastAsia="Times New Roman"/>
        </w:rPr>
      </w:pPr>
    </w:p>
    <w:p w14:paraId="6D0AD4BD" w14:textId="5390421B" w:rsidR="009A1FE1" w:rsidRPr="009A1FE1" w:rsidRDefault="009A1FE1" w:rsidP="009408BB">
      <w:pPr>
        <w:rPr>
          <w:rFonts w:eastAsia="Times New Roman"/>
          <w:b/>
          <w:u w:val="single"/>
        </w:rPr>
      </w:pPr>
      <w:r w:rsidRPr="009A1FE1">
        <w:rPr>
          <w:rFonts w:eastAsia="Times New Roman"/>
          <w:b/>
          <w:u w:val="single"/>
        </w:rPr>
        <w:lastRenderedPageBreak/>
        <w:t>Results:</w:t>
      </w:r>
    </w:p>
    <w:p w14:paraId="51495E25" w14:textId="77777777" w:rsidR="00135B02" w:rsidRDefault="00135B02" w:rsidP="00135B02">
      <w:pPr>
        <w:rPr>
          <w:rFonts w:eastAsia="Times New Roman"/>
        </w:rPr>
      </w:pPr>
      <w:r>
        <w:rPr>
          <w:rFonts w:eastAsia="Times New Roman"/>
        </w:rPr>
        <w:t>After accounting for yet another instance of data leakage, I finally started to receive more reasonable AUC scores. In the end, a logistic regression model that was fed training data oversampled via SMOTE received the highest AUC metric on cross-validation, with a score of 0.83.</w:t>
      </w:r>
    </w:p>
    <w:p w14:paraId="3FBD03D8" w14:textId="77777777" w:rsidR="00135B02" w:rsidRDefault="00135B02" w:rsidP="009408BB">
      <w:pPr>
        <w:rPr>
          <w:rFonts w:eastAsia="Times New Roman"/>
        </w:rPr>
      </w:pPr>
    </w:p>
    <w:p w14:paraId="5F8708D6" w14:textId="0E52561A" w:rsidR="009408BB" w:rsidRDefault="009408BB" w:rsidP="009408BB">
      <w:pPr>
        <w:rPr>
          <w:rFonts w:eastAsia="Times New Roman"/>
        </w:rPr>
      </w:pPr>
      <w:r>
        <w:rPr>
          <w:rFonts w:eastAsia="Times New Roman"/>
        </w:rPr>
        <w:t xml:space="preserve">Ideally, this </w:t>
      </w:r>
      <w:r w:rsidR="00C34343">
        <w:rPr>
          <w:rFonts w:eastAsia="Times New Roman"/>
        </w:rPr>
        <w:t>model would be used as</w:t>
      </w:r>
      <w:r w:rsidR="003F6362">
        <w:rPr>
          <w:rFonts w:eastAsia="Times New Roman"/>
        </w:rPr>
        <w:t xml:space="preserve"> a tool to </w:t>
      </w:r>
      <w:r>
        <w:rPr>
          <w:rFonts w:eastAsia="Times New Roman"/>
        </w:rPr>
        <w:t xml:space="preserve">flag nations that are at risk of </w:t>
      </w:r>
      <w:r w:rsidR="003F6362">
        <w:rPr>
          <w:rFonts w:eastAsia="Times New Roman"/>
        </w:rPr>
        <w:t xml:space="preserve">experiencing a </w:t>
      </w:r>
      <w:r>
        <w:rPr>
          <w:rFonts w:eastAsia="Times New Roman"/>
        </w:rPr>
        <w:t>coup att</w:t>
      </w:r>
      <w:r w:rsidR="003F6362">
        <w:rPr>
          <w:rFonts w:eastAsia="Times New Roman"/>
        </w:rPr>
        <w:t>empt</w:t>
      </w:r>
      <w:r w:rsidR="00271D68">
        <w:rPr>
          <w:rFonts w:eastAsia="Times New Roman"/>
        </w:rPr>
        <w:t xml:space="preserve">, so that human actors can look more closely at the current state of affairs in that nation, then make an informed decision about if intervention is necessary. This model should NOT be used to </w:t>
      </w:r>
      <w:r w:rsidR="00E44B91">
        <w:rPr>
          <w:rFonts w:eastAsia="Times New Roman"/>
        </w:rPr>
        <w:t>replace human judgement</w:t>
      </w:r>
      <w:r w:rsidR="00271D68">
        <w:rPr>
          <w:rFonts w:eastAsia="Times New Roman"/>
        </w:rPr>
        <w:t xml:space="preserve">. </w:t>
      </w:r>
      <w:r>
        <w:rPr>
          <w:rFonts w:eastAsia="Times New Roman"/>
        </w:rPr>
        <w:t xml:space="preserve">Given that the cost of incorrectly predicting a coup attempt is </w:t>
      </w:r>
      <w:r w:rsidR="001F4235">
        <w:rPr>
          <w:rFonts w:eastAsia="Times New Roman"/>
        </w:rPr>
        <w:t>wasted</w:t>
      </w:r>
      <w:r>
        <w:rPr>
          <w:rFonts w:eastAsia="Times New Roman"/>
        </w:rPr>
        <w:t xml:space="preserve"> time and </w:t>
      </w:r>
      <w:r w:rsidR="00E33D17">
        <w:rPr>
          <w:rFonts w:eastAsia="Times New Roman"/>
        </w:rPr>
        <w:t>resources, while the failure to flag a coming coup attempt result</w:t>
      </w:r>
      <w:r w:rsidR="000103CE">
        <w:rPr>
          <w:rFonts w:eastAsia="Times New Roman"/>
        </w:rPr>
        <w:t>s</w:t>
      </w:r>
      <w:r w:rsidR="00E33D17">
        <w:rPr>
          <w:rFonts w:eastAsia="Times New Roman"/>
        </w:rPr>
        <w:t xml:space="preserve"> in </w:t>
      </w:r>
      <w:r w:rsidR="000103CE">
        <w:rPr>
          <w:rFonts w:eastAsia="Times New Roman"/>
        </w:rPr>
        <w:t>human misery, not the mention the potential l</w:t>
      </w:r>
      <w:r w:rsidR="00E33D17">
        <w:rPr>
          <w:rFonts w:eastAsia="Times New Roman"/>
        </w:rPr>
        <w:t>oss of innocent lives, I chose to utilize recall as my final scoring metric.</w:t>
      </w:r>
    </w:p>
    <w:p w14:paraId="11587306" w14:textId="77777777" w:rsidR="00292A46" w:rsidRDefault="00292A46" w:rsidP="009408BB">
      <w:pPr>
        <w:rPr>
          <w:rFonts w:eastAsia="Times New Roman"/>
        </w:rPr>
      </w:pPr>
    </w:p>
    <w:p w14:paraId="4C6595DA" w14:textId="1A92EB45" w:rsidR="00DA161F" w:rsidRPr="00357348" w:rsidRDefault="00292A46" w:rsidP="00292A46">
      <w:pPr>
        <w:rPr>
          <w:rFonts w:eastAsia="Times New Roman"/>
          <w:b/>
        </w:rPr>
      </w:pPr>
      <w:r>
        <w:rPr>
          <w:rFonts w:eastAsia="Times New Roman"/>
          <w:b/>
        </w:rPr>
        <w:t xml:space="preserve"> </w:t>
      </w:r>
      <w:r w:rsidR="00357348" w:rsidRPr="00357348">
        <w:rPr>
          <w:rFonts w:eastAsia="Times New Roman"/>
          <w:b/>
        </w:rPr>
        <w:t>FIGURE 1</w:t>
      </w:r>
      <w:r>
        <w:rPr>
          <w:rFonts w:eastAsia="Times New Roman"/>
          <w:b/>
        </w:rPr>
        <w:t>:</w:t>
      </w:r>
    </w:p>
    <w:p w14:paraId="77FEDF40" w14:textId="3AA68F70" w:rsidR="00E33D17" w:rsidRDefault="00357348" w:rsidP="00292A46">
      <w:pPr>
        <w:rPr>
          <w:rFonts w:eastAsia="Times New Roman"/>
        </w:rPr>
      </w:pPr>
      <w:r>
        <w:rPr>
          <w:rFonts w:eastAsia="Times New Roman"/>
          <w:noProof/>
        </w:rPr>
        <w:drawing>
          <wp:inline distT="0" distB="0" distL="0" distR="0" wp14:anchorId="22D98A24" wp14:editId="7B21FDF5">
            <wp:extent cx="4356735" cy="3517029"/>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atrix.png"/>
                    <pic:cNvPicPr/>
                  </pic:nvPicPr>
                  <pic:blipFill>
                    <a:blip r:embed="rId7">
                      <a:extLst>
                        <a:ext uri="{28A0092B-C50C-407E-A947-70E740481C1C}">
                          <a14:useLocalDpi xmlns:a14="http://schemas.microsoft.com/office/drawing/2010/main" val="0"/>
                        </a:ext>
                      </a:extLst>
                    </a:blip>
                    <a:stretch>
                      <a:fillRect/>
                    </a:stretch>
                  </pic:blipFill>
                  <pic:spPr>
                    <a:xfrm>
                      <a:off x="0" y="0"/>
                      <a:ext cx="4453738" cy="3595336"/>
                    </a:xfrm>
                    <a:prstGeom prst="rect">
                      <a:avLst/>
                    </a:prstGeom>
                  </pic:spPr>
                </pic:pic>
              </a:graphicData>
            </a:graphic>
          </wp:inline>
        </w:drawing>
      </w:r>
    </w:p>
    <w:p w14:paraId="24B937F9" w14:textId="77777777" w:rsidR="002A63A7" w:rsidRDefault="002A63A7" w:rsidP="00DC1D78">
      <w:pPr>
        <w:rPr>
          <w:rFonts w:eastAsia="Times New Roman"/>
        </w:rPr>
      </w:pPr>
    </w:p>
    <w:p w14:paraId="13229EE8" w14:textId="77777777" w:rsidR="000F126D" w:rsidRDefault="000F126D" w:rsidP="00DC1D78">
      <w:pPr>
        <w:rPr>
          <w:rFonts w:eastAsia="Times New Roman"/>
        </w:rPr>
      </w:pPr>
    </w:p>
    <w:p w14:paraId="1D085F40" w14:textId="6D9C0321" w:rsidR="00030235" w:rsidRDefault="001317C2" w:rsidP="00DC1D78">
      <w:pPr>
        <w:rPr>
          <w:rFonts w:eastAsia="Times New Roman"/>
        </w:rPr>
      </w:pPr>
      <w:r>
        <w:rPr>
          <w:rFonts w:eastAsia="Times New Roman"/>
        </w:rPr>
        <w:t xml:space="preserve">While my aim was </w:t>
      </w:r>
      <w:r w:rsidR="00E33D17">
        <w:rPr>
          <w:rFonts w:eastAsia="Times New Roman"/>
        </w:rPr>
        <w:t>to maximize recall, it was not necessarily optimal to choose a threshold with the h</w:t>
      </w:r>
      <w:r w:rsidR="009C66F4">
        <w:rPr>
          <w:rFonts w:eastAsia="Times New Roman"/>
        </w:rPr>
        <w:t>ighest recall score. As shown in Figure 1</w:t>
      </w:r>
      <w:r w:rsidR="00357348">
        <w:rPr>
          <w:rFonts w:eastAsia="Times New Roman"/>
        </w:rPr>
        <w:t>,</w:t>
      </w:r>
      <w:r>
        <w:rPr>
          <w:rFonts w:eastAsia="Times New Roman"/>
        </w:rPr>
        <w:t xml:space="preserve"> </w:t>
      </w:r>
      <w:r w:rsidR="00357348">
        <w:rPr>
          <w:rFonts w:eastAsia="Times New Roman"/>
        </w:rPr>
        <w:t>above</w:t>
      </w:r>
      <w:r w:rsidR="009C66F4">
        <w:rPr>
          <w:rFonts w:eastAsia="Times New Roman"/>
        </w:rPr>
        <w:t xml:space="preserve">, catching every coup would </w:t>
      </w:r>
      <w:r w:rsidR="000103CE">
        <w:rPr>
          <w:rFonts w:eastAsia="Times New Roman"/>
        </w:rPr>
        <w:t xml:space="preserve">result in </w:t>
      </w:r>
      <w:r w:rsidR="009C66F4">
        <w:rPr>
          <w:rFonts w:eastAsia="Times New Roman"/>
        </w:rPr>
        <w:t>falsely f</w:t>
      </w:r>
      <w:r w:rsidR="00615784">
        <w:rPr>
          <w:rFonts w:eastAsia="Times New Roman"/>
        </w:rPr>
        <w:t xml:space="preserve">lagging a coup </w:t>
      </w:r>
      <w:r w:rsidR="00161332">
        <w:rPr>
          <w:rFonts w:eastAsia="Times New Roman"/>
        </w:rPr>
        <w:t>nearly</w:t>
      </w:r>
      <w:r w:rsidR="007F786E">
        <w:rPr>
          <w:rFonts w:eastAsia="Times New Roman"/>
        </w:rPr>
        <w:t xml:space="preserve"> </w:t>
      </w:r>
      <w:r w:rsidR="00615784">
        <w:rPr>
          <w:rFonts w:eastAsia="Times New Roman"/>
        </w:rPr>
        <w:t>66%</w:t>
      </w:r>
      <w:r w:rsidR="009E2BF8">
        <w:rPr>
          <w:rFonts w:eastAsia="Times New Roman"/>
        </w:rPr>
        <w:t xml:space="preserve"> </w:t>
      </w:r>
      <w:r w:rsidR="007F786E">
        <w:rPr>
          <w:rFonts w:eastAsia="Times New Roman"/>
        </w:rPr>
        <w:t xml:space="preserve">of the time. This comes </w:t>
      </w:r>
      <w:r w:rsidR="009E2BF8">
        <w:rPr>
          <w:rFonts w:eastAsia="Times New Roman"/>
        </w:rPr>
        <w:t>at the ex</w:t>
      </w:r>
      <w:r w:rsidR="007F786E">
        <w:rPr>
          <w:rFonts w:eastAsia="Times New Roman"/>
        </w:rPr>
        <w:t xml:space="preserve">pense of time and resources on a scale that is not </w:t>
      </w:r>
      <w:r w:rsidR="009C66F4">
        <w:rPr>
          <w:rFonts w:eastAsia="Times New Roman"/>
        </w:rPr>
        <w:t>allocated to humanitarian causes.</w:t>
      </w:r>
      <w:r w:rsidR="00357348">
        <w:rPr>
          <w:rFonts w:eastAsia="Times New Roman"/>
        </w:rPr>
        <w:t xml:space="preserve"> </w:t>
      </w:r>
      <w:r w:rsidR="009C66F4">
        <w:rPr>
          <w:rFonts w:eastAsia="Times New Roman"/>
        </w:rPr>
        <w:t xml:space="preserve">Thus, it seemed more sensible to try to lower </w:t>
      </w:r>
      <w:r w:rsidR="00400AEC">
        <w:rPr>
          <w:rFonts w:eastAsia="Times New Roman"/>
        </w:rPr>
        <w:t>the</w:t>
      </w:r>
      <w:r w:rsidR="008B26A3">
        <w:rPr>
          <w:rFonts w:eastAsia="Times New Roman"/>
        </w:rPr>
        <w:t xml:space="preserve"> false positive rate</w:t>
      </w:r>
      <w:r w:rsidR="00400AEC">
        <w:rPr>
          <w:rFonts w:eastAsia="Times New Roman"/>
        </w:rPr>
        <w:t xml:space="preserve"> a bit</w:t>
      </w:r>
      <w:r w:rsidR="008B26A3">
        <w:rPr>
          <w:rFonts w:eastAsia="Times New Roman"/>
        </w:rPr>
        <w:t>, while still catching as many coups as possible. In the end, I decided upon a threshold of 0.43, the results of which are shown in Figure 2</w:t>
      </w:r>
      <w:r w:rsidR="00292A46">
        <w:rPr>
          <w:rFonts w:eastAsia="Times New Roman"/>
        </w:rPr>
        <w:t>, below</w:t>
      </w:r>
      <w:r w:rsidR="008B26A3">
        <w:rPr>
          <w:rFonts w:eastAsia="Times New Roman"/>
        </w:rPr>
        <w:t>.</w:t>
      </w:r>
      <w:r w:rsidR="00DD09AC">
        <w:rPr>
          <w:rFonts w:eastAsia="Times New Roman"/>
        </w:rPr>
        <w:t xml:space="preserve"> While we may miss 10% of actual coup attempts, the false </w:t>
      </w:r>
      <w:r w:rsidR="00DA161F">
        <w:rPr>
          <w:rFonts w:eastAsia="Times New Roman"/>
        </w:rPr>
        <w:t>positive</w:t>
      </w:r>
      <w:r w:rsidR="00DD09AC">
        <w:rPr>
          <w:rFonts w:eastAsia="Times New Roman"/>
        </w:rPr>
        <w:t xml:space="preserve"> rate drops down to 31%. This seems a much more realistic application in the real world. </w:t>
      </w:r>
    </w:p>
    <w:p w14:paraId="27B9CE5B" w14:textId="77777777" w:rsidR="00292A46" w:rsidRDefault="00292A46" w:rsidP="00292A46">
      <w:pPr>
        <w:rPr>
          <w:rFonts w:eastAsia="Times New Roman"/>
        </w:rPr>
      </w:pPr>
    </w:p>
    <w:p w14:paraId="07C046E0" w14:textId="77777777" w:rsidR="002A63A7" w:rsidRDefault="002A63A7">
      <w:pPr>
        <w:rPr>
          <w:rFonts w:eastAsia="Times New Roman"/>
          <w:b/>
        </w:rPr>
      </w:pPr>
      <w:r>
        <w:rPr>
          <w:rFonts w:eastAsia="Times New Roman"/>
          <w:b/>
        </w:rPr>
        <w:br w:type="page"/>
      </w:r>
    </w:p>
    <w:p w14:paraId="10B7A5C3" w14:textId="70A51269" w:rsidR="00292A46" w:rsidRPr="002A63A7" w:rsidRDefault="00292A46" w:rsidP="00DC1D78">
      <w:pPr>
        <w:rPr>
          <w:rFonts w:eastAsia="Times New Roman"/>
          <w:b/>
        </w:rPr>
      </w:pPr>
      <w:r w:rsidRPr="00292A46">
        <w:rPr>
          <w:rFonts w:eastAsia="Times New Roman"/>
          <w:b/>
        </w:rPr>
        <w:lastRenderedPageBreak/>
        <w:t>Figure 2:</w:t>
      </w:r>
    </w:p>
    <w:p w14:paraId="4A89BAEF" w14:textId="2D23B2D9" w:rsidR="00D01873" w:rsidRDefault="00D01873" w:rsidP="002A63A7">
      <w:pPr>
        <w:rPr>
          <w:rFonts w:eastAsia="Times New Roman"/>
        </w:rPr>
      </w:pPr>
      <w:r>
        <w:rPr>
          <w:rFonts w:eastAsia="Times New Roman"/>
          <w:noProof/>
        </w:rPr>
        <w:drawing>
          <wp:inline distT="0" distB="0" distL="0" distR="0" wp14:anchorId="4D90FF88" wp14:editId="1DE0F188">
            <wp:extent cx="4356735" cy="3517269"/>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atrix.png"/>
                    <pic:cNvPicPr/>
                  </pic:nvPicPr>
                  <pic:blipFill>
                    <a:blip r:embed="rId8">
                      <a:extLst>
                        <a:ext uri="{28A0092B-C50C-407E-A947-70E740481C1C}">
                          <a14:useLocalDpi xmlns:a14="http://schemas.microsoft.com/office/drawing/2010/main" val="0"/>
                        </a:ext>
                      </a:extLst>
                    </a:blip>
                    <a:stretch>
                      <a:fillRect/>
                    </a:stretch>
                  </pic:blipFill>
                  <pic:spPr>
                    <a:xfrm>
                      <a:off x="0" y="0"/>
                      <a:ext cx="4419911" cy="3568272"/>
                    </a:xfrm>
                    <a:prstGeom prst="rect">
                      <a:avLst/>
                    </a:prstGeom>
                  </pic:spPr>
                </pic:pic>
              </a:graphicData>
            </a:graphic>
          </wp:inline>
        </w:drawing>
      </w:r>
    </w:p>
    <w:p w14:paraId="696B7CDF" w14:textId="77777777" w:rsidR="009A107B" w:rsidRDefault="009A107B" w:rsidP="009A107B">
      <w:pPr>
        <w:rPr>
          <w:rFonts w:eastAsia="Times New Roman"/>
        </w:rPr>
      </w:pPr>
    </w:p>
    <w:p w14:paraId="52B30C5C" w14:textId="2FD2E2EF" w:rsidR="00C71160" w:rsidRDefault="00191756" w:rsidP="00662461">
      <w:pPr>
        <w:rPr>
          <w:rFonts w:eastAsia="Times New Roman"/>
        </w:rPr>
      </w:pPr>
      <w:r>
        <w:rPr>
          <w:rFonts w:eastAsia="Times New Roman"/>
        </w:rPr>
        <w:t xml:space="preserve">Figure 3, below, depicts the standardized coefficients of the </w:t>
      </w:r>
      <w:r w:rsidR="009A107B">
        <w:rPr>
          <w:rFonts w:eastAsia="Times New Roman"/>
        </w:rPr>
        <w:t xml:space="preserve">model’s </w:t>
      </w:r>
      <w:r>
        <w:rPr>
          <w:rFonts w:eastAsia="Times New Roman"/>
        </w:rPr>
        <w:t xml:space="preserve">most predictive features. </w:t>
      </w:r>
      <w:r w:rsidR="009A107B">
        <w:rPr>
          <w:rFonts w:eastAsia="Times New Roman"/>
        </w:rPr>
        <w:t xml:space="preserve"> </w:t>
      </w:r>
      <w:r>
        <w:rPr>
          <w:rFonts w:eastAsia="Times New Roman"/>
        </w:rPr>
        <w:t>The</w:t>
      </w:r>
      <w:r w:rsidR="009A107B">
        <w:rPr>
          <w:rFonts w:eastAsia="Times New Roman"/>
        </w:rPr>
        <w:t xml:space="preserve"> </w:t>
      </w:r>
      <w:r w:rsidR="00174B26">
        <w:rPr>
          <w:rFonts w:eastAsia="Times New Roman"/>
        </w:rPr>
        <w:t xml:space="preserve">length of a leader’s regime </w:t>
      </w:r>
      <w:r w:rsidR="009A107B">
        <w:rPr>
          <w:rFonts w:eastAsia="Times New Roman"/>
        </w:rPr>
        <w:t>(</w:t>
      </w:r>
      <w:proofErr w:type="spellStart"/>
      <w:r w:rsidR="009A107B">
        <w:rPr>
          <w:rFonts w:eastAsia="Times New Roman"/>
        </w:rPr>
        <w:t>coef</w:t>
      </w:r>
      <w:proofErr w:type="spellEnd"/>
      <w:r w:rsidR="009A107B">
        <w:rPr>
          <w:rFonts w:eastAsia="Times New Roman"/>
        </w:rPr>
        <w:t xml:space="preserve"> = -</w:t>
      </w:r>
      <w:r w:rsidR="00174B26">
        <w:rPr>
          <w:rFonts w:eastAsia="Times New Roman"/>
        </w:rPr>
        <w:t>0.315</w:t>
      </w:r>
      <w:r w:rsidR="009A107B">
        <w:rPr>
          <w:rFonts w:eastAsia="Times New Roman"/>
        </w:rPr>
        <w:t xml:space="preserve">) </w:t>
      </w:r>
      <w:r w:rsidR="00174B26">
        <w:rPr>
          <w:rFonts w:eastAsia="Times New Roman"/>
        </w:rPr>
        <w:t>had the most predictive power in this model, closely followed the percentage of the population that has access to electricity (</w:t>
      </w:r>
      <w:proofErr w:type="spellStart"/>
      <w:r w:rsidR="00511446">
        <w:rPr>
          <w:rFonts w:eastAsia="Times New Roman"/>
        </w:rPr>
        <w:t>coef</w:t>
      </w:r>
      <w:proofErr w:type="spellEnd"/>
      <w:r w:rsidR="00511446">
        <w:rPr>
          <w:rFonts w:eastAsia="Times New Roman"/>
        </w:rPr>
        <w:t xml:space="preserve"> = </w:t>
      </w:r>
      <w:r w:rsidR="00174B26">
        <w:rPr>
          <w:rFonts w:eastAsia="Times New Roman"/>
        </w:rPr>
        <w:t>-0.307)</w:t>
      </w:r>
      <w:r w:rsidR="00805585">
        <w:rPr>
          <w:rFonts w:eastAsia="Times New Roman"/>
        </w:rPr>
        <w:t xml:space="preserve"> and </w:t>
      </w:r>
      <w:r w:rsidR="00511446">
        <w:rPr>
          <w:rFonts w:eastAsia="Times New Roman"/>
        </w:rPr>
        <w:t>the anticipation of an irregular election</w:t>
      </w:r>
      <w:r w:rsidR="00174B26">
        <w:rPr>
          <w:rFonts w:eastAsia="Times New Roman"/>
        </w:rPr>
        <w:t xml:space="preserve"> </w:t>
      </w:r>
      <w:r w:rsidR="00511446">
        <w:rPr>
          <w:rFonts w:eastAsia="Times New Roman"/>
        </w:rPr>
        <w:t>(</w:t>
      </w:r>
      <w:proofErr w:type="spellStart"/>
      <w:r w:rsidR="00511446">
        <w:rPr>
          <w:rFonts w:eastAsia="Times New Roman"/>
        </w:rPr>
        <w:t>coef</w:t>
      </w:r>
      <w:proofErr w:type="spellEnd"/>
      <w:r w:rsidR="00511446">
        <w:rPr>
          <w:rFonts w:eastAsia="Times New Roman"/>
        </w:rPr>
        <w:t xml:space="preserve"> = 0.295)</w:t>
      </w:r>
      <w:r w:rsidR="00662461">
        <w:rPr>
          <w:rFonts w:eastAsia="Times New Roman"/>
        </w:rPr>
        <w:t>.</w:t>
      </w:r>
    </w:p>
    <w:p w14:paraId="009772F6" w14:textId="77777777" w:rsidR="00447C44" w:rsidRDefault="00447C44">
      <w:pPr>
        <w:rPr>
          <w:rFonts w:eastAsia="Times New Roman"/>
          <w:b/>
          <w:u w:val="single"/>
        </w:rPr>
      </w:pPr>
    </w:p>
    <w:p w14:paraId="2CD8C3C3" w14:textId="565E2C84" w:rsidR="001601C2" w:rsidRDefault="00B446D0">
      <w:pPr>
        <w:rPr>
          <w:rFonts w:eastAsia="Times New Roman"/>
          <w:b/>
          <w:u w:val="single"/>
        </w:rPr>
      </w:pPr>
      <w:r>
        <w:rPr>
          <w:rFonts w:eastAsia="Times New Roman"/>
          <w:b/>
          <w:u w:val="single"/>
        </w:rPr>
        <w:t>FIGURE 3:</w:t>
      </w:r>
    </w:p>
    <w:tbl>
      <w:tblPr>
        <w:tblStyle w:val="TableGrid"/>
        <w:tblW w:w="0" w:type="auto"/>
        <w:tblLook w:val="04A0" w:firstRow="1" w:lastRow="0" w:firstColumn="1" w:lastColumn="0" w:noHBand="0" w:noVBand="1"/>
      </w:tblPr>
      <w:tblGrid>
        <w:gridCol w:w="1795"/>
        <w:gridCol w:w="1440"/>
      </w:tblGrid>
      <w:tr w:rsidR="007C1AFD" w:rsidRPr="002608D5" w14:paraId="7CDB7C3F" w14:textId="77777777" w:rsidTr="007C1AFD">
        <w:tc>
          <w:tcPr>
            <w:tcW w:w="1795" w:type="dxa"/>
            <w:vAlign w:val="center"/>
          </w:tcPr>
          <w:p w14:paraId="2E7AB19D" w14:textId="6339C297" w:rsidR="002608D5" w:rsidRPr="002608D5" w:rsidRDefault="002608D5" w:rsidP="007C1AFD">
            <w:pPr>
              <w:rPr>
                <w:rFonts w:eastAsia="Times New Roman"/>
                <w:b/>
              </w:rPr>
            </w:pPr>
            <w:r w:rsidRPr="002608D5">
              <w:rPr>
                <w:rFonts w:eastAsia="Times New Roman"/>
                <w:b/>
              </w:rPr>
              <w:t>Feature</w:t>
            </w:r>
          </w:p>
        </w:tc>
        <w:tc>
          <w:tcPr>
            <w:tcW w:w="1440" w:type="dxa"/>
            <w:vAlign w:val="center"/>
          </w:tcPr>
          <w:p w14:paraId="33FC9B38" w14:textId="5C4BC436" w:rsidR="002608D5" w:rsidRPr="002608D5" w:rsidRDefault="002608D5" w:rsidP="007C1AFD">
            <w:pPr>
              <w:jc w:val="center"/>
              <w:rPr>
                <w:rFonts w:eastAsia="Times New Roman"/>
                <w:b/>
              </w:rPr>
            </w:pPr>
            <w:r w:rsidRPr="002608D5">
              <w:rPr>
                <w:rFonts w:eastAsia="Times New Roman"/>
                <w:b/>
              </w:rPr>
              <w:t>Coefficient</w:t>
            </w:r>
          </w:p>
        </w:tc>
      </w:tr>
      <w:tr w:rsidR="007C1AFD" w:rsidRPr="002608D5" w14:paraId="7521E7B1" w14:textId="77777777" w:rsidTr="007C1AFD">
        <w:tc>
          <w:tcPr>
            <w:tcW w:w="1795" w:type="dxa"/>
            <w:vAlign w:val="center"/>
          </w:tcPr>
          <w:p w14:paraId="0B3A72FA" w14:textId="24196066" w:rsidR="002608D5" w:rsidRPr="002608D5" w:rsidRDefault="002608D5" w:rsidP="007C1AFD">
            <w:pPr>
              <w:rPr>
                <w:rFonts w:eastAsia="Times New Roman"/>
              </w:rPr>
            </w:pPr>
            <w:r>
              <w:rPr>
                <w:rFonts w:eastAsia="Times New Roman"/>
              </w:rPr>
              <w:t xml:space="preserve">Regime </w:t>
            </w:r>
            <w:r w:rsidRPr="002608D5">
              <w:rPr>
                <w:rFonts w:eastAsia="Times New Roman"/>
              </w:rPr>
              <w:t>tenure</w:t>
            </w:r>
          </w:p>
        </w:tc>
        <w:tc>
          <w:tcPr>
            <w:tcW w:w="1440" w:type="dxa"/>
            <w:vAlign w:val="center"/>
          </w:tcPr>
          <w:p w14:paraId="5C599E7C" w14:textId="36E00584" w:rsidR="002608D5" w:rsidRPr="002608D5" w:rsidRDefault="002608D5" w:rsidP="007C1AFD">
            <w:pPr>
              <w:jc w:val="center"/>
              <w:rPr>
                <w:rFonts w:eastAsia="Times New Roman"/>
              </w:rPr>
            </w:pPr>
            <w:r>
              <w:rPr>
                <w:rFonts w:eastAsia="Times New Roman"/>
              </w:rPr>
              <w:t>-0.315</w:t>
            </w:r>
          </w:p>
        </w:tc>
      </w:tr>
      <w:tr w:rsidR="007C1AFD" w:rsidRPr="002608D5" w14:paraId="65163ECC" w14:textId="77777777" w:rsidTr="007C1AFD">
        <w:tc>
          <w:tcPr>
            <w:tcW w:w="1795" w:type="dxa"/>
            <w:vAlign w:val="center"/>
          </w:tcPr>
          <w:p w14:paraId="30C259AD" w14:textId="7E79652D" w:rsidR="002608D5" w:rsidRPr="002608D5" w:rsidRDefault="002608D5" w:rsidP="007C1AFD">
            <w:pPr>
              <w:rPr>
                <w:rFonts w:eastAsia="Times New Roman"/>
              </w:rPr>
            </w:pPr>
            <w:r>
              <w:rPr>
                <w:rFonts w:eastAsia="Times New Roman"/>
              </w:rPr>
              <w:t>Access to electricity</w:t>
            </w:r>
          </w:p>
        </w:tc>
        <w:tc>
          <w:tcPr>
            <w:tcW w:w="1440" w:type="dxa"/>
            <w:vAlign w:val="center"/>
          </w:tcPr>
          <w:p w14:paraId="2AF71CBD" w14:textId="4B4068AD" w:rsidR="002608D5" w:rsidRPr="002608D5" w:rsidRDefault="002608D5" w:rsidP="007C1AFD">
            <w:pPr>
              <w:jc w:val="center"/>
              <w:rPr>
                <w:rFonts w:eastAsia="Times New Roman"/>
              </w:rPr>
            </w:pPr>
            <w:r>
              <w:rPr>
                <w:rFonts w:eastAsia="Times New Roman"/>
              </w:rPr>
              <w:t>-0.307</w:t>
            </w:r>
          </w:p>
        </w:tc>
      </w:tr>
      <w:tr w:rsidR="00383614" w:rsidRPr="002608D5" w14:paraId="1EA4F70C" w14:textId="77777777" w:rsidTr="007C1AFD">
        <w:tc>
          <w:tcPr>
            <w:tcW w:w="1795" w:type="dxa"/>
            <w:vAlign w:val="center"/>
          </w:tcPr>
          <w:p w14:paraId="27A1BE59" w14:textId="55B0D7E8" w:rsidR="00383614" w:rsidRDefault="00191756" w:rsidP="007C1AFD">
            <w:pPr>
              <w:rPr>
                <w:rFonts w:eastAsia="Times New Roman"/>
              </w:rPr>
            </w:pPr>
            <w:r>
              <w:rPr>
                <w:rFonts w:eastAsia="Times New Roman"/>
              </w:rPr>
              <w:t>Irregular election anticipated</w:t>
            </w:r>
          </w:p>
        </w:tc>
        <w:tc>
          <w:tcPr>
            <w:tcW w:w="1440" w:type="dxa"/>
            <w:vAlign w:val="center"/>
          </w:tcPr>
          <w:p w14:paraId="03102D42" w14:textId="1726EE6A" w:rsidR="00383614" w:rsidRDefault="00383614" w:rsidP="007C1AFD">
            <w:pPr>
              <w:jc w:val="center"/>
              <w:rPr>
                <w:rFonts w:eastAsia="Times New Roman"/>
              </w:rPr>
            </w:pPr>
            <w:r>
              <w:rPr>
                <w:rFonts w:eastAsia="Times New Roman"/>
              </w:rPr>
              <w:t>0.295</w:t>
            </w:r>
          </w:p>
        </w:tc>
      </w:tr>
      <w:tr w:rsidR="00191756" w:rsidRPr="002608D5" w14:paraId="10F0C65B" w14:textId="77777777" w:rsidTr="007C1AFD">
        <w:tc>
          <w:tcPr>
            <w:tcW w:w="1795" w:type="dxa"/>
            <w:vAlign w:val="center"/>
          </w:tcPr>
          <w:p w14:paraId="5A619FF7" w14:textId="1881C949" w:rsidR="00191756" w:rsidRDefault="00191756" w:rsidP="007C1AFD">
            <w:pPr>
              <w:rPr>
                <w:rFonts w:eastAsia="Times New Roman"/>
              </w:rPr>
            </w:pPr>
            <w:r>
              <w:rPr>
                <w:rFonts w:eastAsia="Times New Roman"/>
              </w:rPr>
              <w:t>Military career</w:t>
            </w:r>
          </w:p>
        </w:tc>
        <w:tc>
          <w:tcPr>
            <w:tcW w:w="1440" w:type="dxa"/>
            <w:vAlign w:val="center"/>
          </w:tcPr>
          <w:p w14:paraId="6E42BA44" w14:textId="4613A2DA" w:rsidR="00191756" w:rsidRDefault="00191756" w:rsidP="007C1AFD">
            <w:pPr>
              <w:jc w:val="center"/>
              <w:rPr>
                <w:rFonts w:eastAsia="Times New Roman"/>
              </w:rPr>
            </w:pPr>
            <w:r>
              <w:rPr>
                <w:rFonts w:eastAsia="Times New Roman"/>
              </w:rPr>
              <w:t>0.235</w:t>
            </w:r>
          </w:p>
        </w:tc>
      </w:tr>
      <w:tr w:rsidR="007C1AFD" w:rsidRPr="002608D5" w14:paraId="4B01808D" w14:textId="77777777" w:rsidTr="007C1AFD">
        <w:tc>
          <w:tcPr>
            <w:tcW w:w="1795" w:type="dxa"/>
            <w:vAlign w:val="center"/>
          </w:tcPr>
          <w:p w14:paraId="21740488" w14:textId="4C34E2A9" w:rsidR="002608D5" w:rsidRPr="002608D5" w:rsidRDefault="002608D5" w:rsidP="007C1AFD">
            <w:pPr>
              <w:rPr>
                <w:rFonts w:eastAsia="Times New Roman"/>
              </w:rPr>
            </w:pPr>
            <w:r>
              <w:rPr>
                <w:rFonts w:eastAsia="Times New Roman"/>
              </w:rPr>
              <w:t>Life expectancy</w:t>
            </w:r>
          </w:p>
        </w:tc>
        <w:tc>
          <w:tcPr>
            <w:tcW w:w="1440" w:type="dxa"/>
            <w:vAlign w:val="center"/>
          </w:tcPr>
          <w:p w14:paraId="7ADEA8E0" w14:textId="00FC98E2" w:rsidR="002608D5" w:rsidRPr="002608D5" w:rsidRDefault="002608D5" w:rsidP="007C1AFD">
            <w:pPr>
              <w:jc w:val="center"/>
              <w:rPr>
                <w:rFonts w:eastAsia="Times New Roman"/>
              </w:rPr>
            </w:pPr>
            <w:r>
              <w:rPr>
                <w:rFonts w:eastAsia="Times New Roman"/>
              </w:rPr>
              <w:t>-0.207</w:t>
            </w:r>
          </w:p>
        </w:tc>
      </w:tr>
      <w:tr w:rsidR="007C1AFD" w:rsidRPr="002608D5" w14:paraId="32E2A1A9" w14:textId="77777777" w:rsidTr="007C1AFD">
        <w:tc>
          <w:tcPr>
            <w:tcW w:w="1795" w:type="dxa"/>
            <w:vAlign w:val="center"/>
          </w:tcPr>
          <w:p w14:paraId="13AD7FB6" w14:textId="122B6FA1" w:rsidR="002608D5" w:rsidRPr="002608D5" w:rsidRDefault="002608D5" w:rsidP="007C1AFD">
            <w:pPr>
              <w:rPr>
                <w:rFonts w:eastAsia="Times New Roman"/>
              </w:rPr>
            </w:pPr>
            <w:r>
              <w:rPr>
                <w:rFonts w:eastAsia="Times New Roman"/>
              </w:rPr>
              <w:t>Human capacity</w:t>
            </w:r>
          </w:p>
        </w:tc>
        <w:tc>
          <w:tcPr>
            <w:tcW w:w="1440" w:type="dxa"/>
            <w:vAlign w:val="center"/>
          </w:tcPr>
          <w:p w14:paraId="02091E78" w14:textId="58E3926F" w:rsidR="002608D5" w:rsidRPr="002608D5" w:rsidRDefault="007C1AFD" w:rsidP="007C1AFD">
            <w:pPr>
              <w:jc w:val="center"/>
              <w:rPr>
                <w:rFonts w:eastAsia="Times New Roman"/>
              </w:rPr>
            </w:pPr>
            <w:r>
              <w:rPr>
                <w:rFonts w:eastAsia="Times New Roman"/>
              </w:rPr>
              <w:t>-0.202</w:t>
            </w:r>
          </w:p>
        </w:tc>
      </w:tr>
      <w:tr w:rsidR="00191756" w:rsidRPr="002608D5" w14:paraId="0781A8A5" w14:textId="77777777" w:rsidTr="007C1AFD">
        <w:tc>
          <w:tcPr>
            <w:tcW w:w="1795" w:type="dxa"/>
            <w:vAlign w:val="center"/>
          </w:tcPr>
          <w:p w14:paraId="40521007" w14:textId="59F18282" w:rsidR="00191756" w:rsidRDefault="00191756" w:rsidP="007C1AFD">
            <w:pPr>
              <w:rPr>
                <w:rFonts w:eastAsia="Times New Roman"/>
              </w:rPr>
            </w:pPr>
            <w:r>
              <w:rPr>
                <w:rFonts w:eastAsia="Times New Roman"/>
              </w:rPr>
              <w:t>Military population</w:t>
            </w:r>
          </w:p>
        </w:tc>
        <w:tc>
          <w:tcPr>
            <w:tcW w:w="1440" w:type="dxa"/>
            <w:vAlign w:val="center"/>
          </w:tcPr>
          <w:p w14:paraId="273DC37F" w14:textId="21289297" w:rsidR="00191756" w:rsidRDefault="00191756" w:rsidP="007C1AFD">
            <w:pPr>
              <w:jc w:val="center"/>
              <w:rPr>
                <w:rFonts w:eastAsia="Times New Roman"/>
              </w:rPr>
            </w:pPr>
            <w:r>
              <w:rPr>
                <w:rFonts w:eastAsia="Times New Roman"/>
              </w:rPr>
              <w:t>0.165</w:t>
            </w:r>
          </w:p>
        </w:tc>
      </w:tr>
      <w:tr w:rsidR="007C1AFD" w:rsidRPr="002608D5" w14:paraId="3C6D4F50" w14:textId="77777777" w:rsidTr="007C1AFD">
        <w:tc>
          <w:tcPr>
            <w:tcW w:w="1795" w:type="dxa"/>
            <w:vAlign w:val="center"/>
          </w:tcPr>
          <w:p w14:paraId="3B608F7D" w14:textId="3E287CEC" w:rsidR="002608D5" w:rsidRPr="002608D5" w:rsidRDefault="00191756" w:rsidP="007C1AFD">
            <w:pPr>
              <w:rPr>
                <w:rFonts w:eastAsia="Times New Roman"/>
              </w:rPr>
            </w:pPr>
            <w:r>
              <w:rPr>
                <w:rFonts w:eastAsia="Times New Roman"/>
              </w:rPr>
              <w:t>E</w:t>
            </w:r>
            <w:r w:rsidR="002608D5">
              <w:rPr>
                <w:rFonts w:eastAsia="Times New Roman"/>
              </w:rPr>
              <w:t>lection</w:t>
            </w:r>
            <w:r>
              <w:rPr>
                <w:rFonts w:eastAsia="Times New Roman"/>
              </w:rPr>
              <w:t xml:space="preserve"> occurred recently</w:t>
            </w:r>
          </w:p>
        </w:tc>
        <w:tc>
          <w:tcPr>
            <w:tcW w:w="1440" w:type="dxa"/>
            <w:vAlign w:val="center"/>
          </w:tcPr>
          <w:p w14:paraId="026D76A5" w14:textId="2D758797" w:rsidR="002608D5" w:rsidRPr="002608D5" w:rsidRDefault="007C1AFD" w:rsidP="007C1AFD">
            <w:pPr>
              <w:jc w:val="center"/>
              <w:rPr>
                <w:rFonts w:eastAsia="Times New Roman"/>
              </w:rPr>
            </w:pPr>
            <w:r>
              <w:rPr>
                <w:rFonts w:eastAsia="Times New Roman"/>
              </w:rPr>
              <w:t>-0.144</w:t>
            </w:r>
          </w:p>
        </w:tc>
      </w:tr>
    </w:tbl>
    <w:p w14:paraId="00469F5E" w14:textId="77777777" w:rsidR="009777EE" w:rsidRDefault="009777EE">
      <w:pPr>
        <w:rPr>
          <w:rFonts w:eastAsia="Times New Roman"/>
          <w:b/>
          <w:u w:val="single"/>
        </w:rPr>
      </w:pPr>
    </w:p>
    <w:p w14:paraId="305C8B80" w14:textId="77777777" w:rsidR="009777EE" w:rsidRDefault="009777EE">
      <w:pPr>
        <w:rPr>
          <w:rFonts w:eastAsia="Times New Roman"/>
          <w:b/>
          <w:u w:val="single"/>
        </w:rPr>
      </w:pPr>
    </w:p>
    <w:p w14:paraId="6A424DF9" w14:textId="5BE3B0DC" w:rsidR="004B01CC" w:rsidRPr="004355C8" w:rsidRDefault="004355C8">
      <w:pPr>
        <w:rPr>
          <w:rFonts w:eastAsia="Times New Roman"/>
          <w:b/>
          <w:u w:val="single"/>
        </w:rPr>
      </w:pPr>
      <w:r>
        <w:rPr>
          <w:rFonts w:eastAsia="Times New Roman"/>
          <w:b/>
          <w:u w:val="single"/>
        </w:rPr>
        <w:t>Future</w:t>
      </w:r>
      <w:r w:rsidR="006E7008" w:rsidRPr="00B014BA">
        <w:rPr>
          <w:rFonts w:eastAsia="Times New Roman"/>
          <w:b/>
          <w:u w:val="single"/>
        </w:rPr>
        <w:t xml:space="preserve"> </w:t>
      </w:r>
      <w:r w:rsidR="00DD7694">
        <w:rPr>
          <w:rFonts w:eastAsia="Times New Roman"/>
          <w:b/>
          <w:u w:val="single"/>
        </w:rPr>
        <w:t xml:space="preserve">Model </w:t>
      </w:r>
      <w:r w:rsidR="006E7008" w:rsidRPr="00B014BA">
        <w:rPr>
          <w:rFonts w:eastAsia="Times New Roman"/>
          <w:b/>
          <w:u w:val="single"/>
        </w:rPr>
        <w:t>Improvements</w:t>
      </w:r>
      <w:r w:rsidR="00B014BA">
        <w:rPr>
          <w:rFonts w:eastAsia="Times New Roman"/>
          <w:b/>
          <w:u w:val="single"/>
        </w:rPr>
        <w:t>:</w:t>
      </w:r>
    </w:p>
    <w:p w14:paraId="7BAF53B6" w14:textId="77777777" w:rsidR="009A1FE1" w:rsidRDefault="009A1FE1" w:rsidP="009A1FE1">
      <w:pPr>
        <w:rPr>
          <w:rFonts w:eastAsia="Times New Roman"/>
        </w:rPr>
      </w:pPr>
      <w:r>
        <w:rPr>
          <w:rFonts w:eastAsia="Times New Roman"/>
        </w:rPr>
        <w:t>G</w:t>
      </w:r>
      <w:r w:rsidRPr="00B014BA">
        <w:rPr>
          <w:rFonts w:eastAsia="Times New Roman"/>
        </w:rPr>
        <w:t xml:space="preserve">iven </w:t>
      </w:r>
      <w:r>
        <w:rPr>
          <w:rFonts w:eastAsia="Times New Roman"/>
        </w:rPr>
        <w:t xml:space="preserve">the highly complex nature of the topic, I was pleased to have constructed a model that had any predictive power, let alone an AUC score of 0.83. This indicates that this study has great potential if future improvements were to be implemented. </w:t>
      </w:r>
    </w:p>
    <w:p w14:paraId="64E9925E" w14:textId="77777777" w:rsidR="002F0FC5" w:rsidRDefault="002F0FC5">
      <w:pPr>
        <w:rPr>
          <w:rFonts w:eastAsia="Times New Roman"/>
        </w:rPr>
      </w:pPr>
    </w:p>
    <w:p w14:paraId="230D13A7" w14:textId="77777777" w:rsidR="00462FFD" w:rsidRDefault="00FE6B2A" w:rsidP="00D608FE">
      <w:pPr>
        <w:rPr>
          <w:rFonts w:eastAsia="Times New Roman"/>
        </w:rPr>
      </w:pPr>
      <w:r>
        <w:rPr>
          <w:rFonts w:eastAsia="Times New Roman"/>
        </w:rPr>
        <w:lastRenderedPageBreak/>
        <w:t xml:space="preserve">First, </w:t>
      </w:r>
      <w:r w:rsidR="005E6DD6">
        <w:rPr>
          <w:rFonts w:eastAsia="Times New Roman"/>
        </w:rPr>
        <w:t xml:space="preserve">I would have liked to have designed a more </w:t>
      </w:r>
      <w:r w:rsidRPr="009A1FE1">
        <w:rPr>
          <w:rFonts w:eastAsia="Times New Roman"/>
        </w:rPr>
        <w:t xml:space="preserve">sophisticated </w:t>
      </w:r>
      <w:r w:rsidR="005E6DD6">
        <w:rPr>
          <w:rFonts w:eastAsia="Times New Roman"/>
        </w:rPr>
        <w:t xml:space="preserve">solution to handling the abundance of null values in my data. </w:t>
      </w:r>
      <w:r w:rsidR="00462FFD">
        <w:rPr>
          <w:rFonts w:eastAsia="Times New Roman"/>
        </w:rPr>
        <w:t xml:space="preserve">For future work, I would like to try to impute the null values with the mean per country, to ensure that data on Sweden does not impact the data on Somalia, for example. Alternatively, I could try to predict null values via machine learning methods such as k-nearest neighbors or linear regression. </w:t>
      </w:r>
    </w:p>
    <w:p w14:paraId="6C06CA97" w14:textId="77777777" w:rsidR="00462FFD" w:rsidRDefault="00462FFD" w:rsidP="00D608FE">
      <w:pPr>
        <w:rPr>
          <w:rFonts w:eastAsia="Times New Roman"/>
        </w:rPr>
      </w:pPr>
    </w:p>
    <w:p w14:paraId="4BAE30A7" w14:textId="3E5A5CFE" w:rsidR="00D608FE" w:rsidRPr="009A1FE1" w:rsidRDefault="00462FFD" w:rsidP="00D608FE">
      <w:pPr>
        <w:rPr>
          <w:rFonts w:eastAsia="Times New Roman"/>
        </w:rPr>
      </w:pPr>
      <w:r>
        <w:rPr>
          <w:rFonts w:eastAsia="Times New Roman"/>
        </w:rPr>
        <w:t>I could also supplement these null imputations by combining</w:t>
      </w:r>
      <w:r w:rsidR="00331414">
        <w:rPr>
          <w:rFonts w:eastAsia="Times New Roman"/>
        </w:rPr>
        <w:t xml:space="preserve"> </w:t>
      </w:r>
      <w:r w:rsidR="00D608FE" w:rsidRPr="009A1FE1">
        <w:rPr>
          <w:rFonts w:eastAsia="Times New Roman"/>
        </w:rPr>
        <w:t>similar features</w:t>
      </w:r>
      <w:r w:rsidR="00331414">
        <w:rPr>
          <w:rFonts w:eastAsia="Times New Roman"/>
        </w:rPr>
        <w:t xml:space="preserve"> into one variable. For instance, life expectancy and the percentage of the population with access to electricity, sanitation, and </w:t>
      </w:r>
      <w:r w:rsidR="00831BF0">
        <w:rPr>
          <w:rFonts w:eastAsia="Times New Roman"/>
        </w:rPr>
        <w:t xml:space="preserve">water correlated </w:t>
      </w:r>
      <w:proofErr w:type="gramStart"/>
      <w:r w:rsidR="00831BF0">
        <w:rPr>
          <w:rFonts w:eastAsia="Times New Roman"/>
        </w:rPr>
        <w:t>fairly well</w:t>
      </w:r>
      <w:proofErr w:type="gramEnd"/>
      <w:r w:rsidR="00831BF0">
        <w:rPr>
          <w:rFonts w:eastAsia="Times New Roman"/>
        </w:rPr>
        <w:t xml:space="preserve"> with one another. Good model design would dictate that we should remove variables with strong multicollinearity. However, because each of these features contained a lot of null values it did not make sense to keep any one of them as an independent variable. However, in combining these features into a variable to create a development index might have been a nice solution to both the multicollinearity as well as the </w:t>
      </w:r>
      <w:r>
        <w:rPr>
          <w:rFonts w:eastAsia="Times New Roman"/>
        </w:rPr>
        <w:t>slew of null values. If any nulls remain after the features have been combined, I could impute them with the mean or utilize machine learning methods to predict the missing values.</w:t>
      </w:r>
    </w:p>
    <w:p w14:paraId="541F985E" w14:textId="77777777" w:rsidR="00FE6B2A" w:rsidRDefault="00FE6B2A" w:rsidP="0075543C">
      <w:pPr>
        <w:rPr>
          <w:rFonts w:eastAsia="Times New Roman"/>
        </w:rPr>
      </w:pPr>
    </w:p>
    <w:p w14:paraId="7D081962" w14:textId="7FCF76DF" w:rsidR="004F414A" w:rsidRDefault="00FE6B2A" w:rsidP="0075543C">
      <w:pPr>
        <w:rPr>
          <w:rFonts w:eastAsia="Times New Roman"/>
        </w:rPr>
      </w:pPr>
      <w:r>
        <w:rPr>
          <w:rFonts w:eastAsia="Times New Roman"/>
        </w:rPr>
        <w:t>Next</w:t>
      </w:r>
      <w:r w:rsidR="00EC1F05">
        <w:rPr>
          <w:rFonts w:eastAsia="Times New Roman"/>
        </w:rPr>
        <w:t xml:space="preserve">, given more time, I would like to play around with </w:t>
      </w:r>
      <w:r w:rsidR="0041633E">
        <w:rPr>
          <w:rFonts w:eastAsia="Times New Roman"/>
        </w:rPr>
        <w:t>which</w:t>
      </w:r>
      <w:r w:rsidR="00EC1F05">
        <w:rPr>
          <w:rFonts w:eastAsia="Times New Roman"/>
        </w:rPr>
        <w:t xml:space="preserve"> variables </w:t>
      </w:r>
      <w:r w:rsidR="0041633E">
        <w:rPr>
          <w:rFonts w:eastAsia="Times New Roman"/>
        </w:rPr>
        <w:t>to</w:t>
      </w:r>
      <w:r w:rsidR="009A077D">
        <w:rPr>
          <w:rFonts w:eastAsia="Times New Roman"/>
        </w:rPr>
        <w:t xml:space="preserve"> utilized within my model</w:t>
      </w:r>
      <w:r w:rsidR="0041633E">
        <w:rPr>
          <w:rFonts w:eastAsia="Times New Roman"/>
        </w:rPr>
        <w:t>ing</w:t>
      </w:r>
      <w:r w:rsidR="009A077D">
        <w:rPr>
          <w:rFonts w:eastAsia="Times New Roman"/>
        </w:rPr>
        <w:t xml:space="preserve">. Not having a background in economics, </w:t>
      </w:r>
      <w:r w:rsidR="0041633E">
        <w:rPr>
          <w:rFonts w:eastAsia="Times New Roman"/>
        </w:rPr>
        <w:t xml:space="preserve">I struggled with the decision </w:t>
      </w:r>
      <w:r w:rsidR="004F414A">
        <w:rPr>
          <w:rFonts w:eastAsia="Times New Roman"/>
        </w:rPr>
        <w:t>on which economic metrics to include in my model.</w:t>
      </w:r>
      <w:r w:rsidR="0041633E">
        <w:rPr>
          <w:rFonts w:eastAsia="Times New Roman"/>
        </w:rPr>
        <w:t xml:space="preserve"> Though I did some research before deciding </w:t>
      </w:r>
      <w:r w:rsidR="004F414A">
        <w:rPr>
          <w:rFonts w:eastAsia="Times New Roman"/>
        </w:rPr>
        <w:t>which</w:t>
      </w:r>
      <w:r w:rsidR="0041633E">
        <w:rPr>
          <w:rFonts w:eastAsia="Times New Roman"/>
        </w:rPr>
        <w:t xml:space="preserve"> economic metrics</w:t>
      </w:r>
      <w:r w:rsidR="004F414A">
        <w:rPr>
          <w:rFonts w:eastAsia="Times New Roman"/>
        </w:rPr>
        <w:t xml:space="preserve"> to employ</w:t>
      </w:r>
      <w:r w:rsidR="0041633E">
        <w:rPr>
          <w:rFonts w:eastAsia="Times New Roman"/>
        </w:rPr>
        <w:t xml:space="preserve">, perhaps I could do better by consulting an </w:t>
      </w:r>
      <w:r w:rsidR="00FB6059" w:rsidRPr="0075543C">
        <w:rPr>
          <w:rFonts w:eastAsia="Times New Roman"/>
        </w:rPr>
        <w:t xml:space="preserve">economist about </w:t>
      </w:r>
      <w:r w:rsidR="0041633E">
        <w:rPr>
          <w:rFonts w:eastAsia="Times New Roman"/>
        </w:rPr>
        <w:t>which</w:t>
      </w:r>
      <w:r w:rsidR="00FB6059" w:rsidRPr="0075543C">
        <w:rPr>
          <w:rFonts w:eastAsia="Times New Roman"/>
        </w:rPr>
        <w:t xml:space="preserve"> metrics </w:t>
      </w:r>
      <w:r w:rsidR="0041633E">
        <w:rPr>
          <w:rFonts w:eastAsia="Times New Roman"/>
        </w:rPr>
        <w:t xml:space="preserve">might best capture </w:t>
      </w:r>
      <w:r w:rsidR="004F414A">
        <w:rPr>
          <w:rFonts w:eastAsia="Times New Roman"/>
        </w:rPr>
        <w:t xml:space="preserve">different aspects of </w:t>
      </w:r>
      <w:r w:rsidR="00FB6059" w:rsidRPr="0075543C">
        <w:rPr>
          <w:rFonts w:eastAsia="Times New Roman"/>
        </w:rPr>
        <w:t>gove</w:t>
      </w:r>
      <w:r w:rsidR="004F414A">
        <w:rPr>
          <w:rFonts w:eastAsia="Times New Roman"/>
        </w:rPr>
        <w:t xml:space="preserve">rnment revenue and expenditure. </w:t>
      </w:r>
    </w:p>
    <w:p w14:paraId="5C52AC99" w14:textId="77777777" w:rsidR="004F414A" w:rsidRDefault="004F414A" w:rsidP="0075543C">
      <w:pPr>
        <w:rPr>
          <w:rFonts w:eastAsia="Times New Roman"/>
        </w:rPr>
      </w:pPr>
    </w:p>
    <w:p w14:paraId="4A87D4A1" w14:textId="49CC7773" w:rsidR="001F2ECF" w:rsidRPr="009A1FE1" w:rsidRDefault="004F414A" w:rsidP="009A1FE1">
      <w:pPr>
        <w:rPr>
          <w:rFonts w:eastAsia="Times New Roman"/>
        </w:rPr>
      </w:pPr>
      <w:r>
        <w:rPr>
          <w:rFonts w:eastAsia="Times New Roman"/>
        </w:rPr>
        <w:t xml:space="preserve">Above, in the Background section, I discussed how different types of government please their key supporters through vastly different means. While I had intended to add government type as a feature, I did not have to time to make this happen. </w:t>
      </w:r>
      <w:r w:rsidR="00FE6B2A">
        <w:rPr>
          <w:rFonts w:eastAsia="Times New Roman"/>
        </w:rPr>
        <w:t xml:space="preserve">I believe that the addition of this feature to my model will significantly improve the performance of my model. </w:t>
      </w:r>
      <w:r w:rsidR="00103E0D">
        <w:rPr>
          <w:rFonts w:eastAsia="Times New Roman"/>
        </w:rPr>
        <w:t xml:space="preserve">Finally, as with </w:t>
      </w:r>
      <w:proofErr w:type="gramStart"/>
      <w:r w:rsidR="00103E0D">
        <w:rPr>
          <w:rFonts w:eastAsia="Times New Roman"/>
        </w:rPr>
        <w:t>all of</w:t>
      </w:r>
      <w:proofErr w:type="gramEnd"/>
      <w:r w:rsidR="00103E0D">
        <w:rPr>
          <w:rFonts w:eastAsia="Times New Roman"/>
        </w:rPr>
        <w:t xml:space="preserve"> our assignments, I would have liked more time to engineer my features and train other models such as SVM, Linear SVM, or </w:t>
      </w:r>
      <w:r w:rsidR="001F2ECF" w:rsidRPr="009A1FE1">
        <w:rPr>
          <w:rFonts w:eastAsia="Times New Roman"/>
        </w:rPr>
        <w:t>Naïve Bayes</w:t>
      </w:r>
      <w:r w:rsidR="00103E0D">
        <w:rPr>
          <w:rFonts w:eastAsia="Times New Roman"/>
        </w:rPr>
        <w:t>.</w:t>
      </w:r>
    </w:p>
    <w:p w14:paraId="2FAB2224" w14:textId="77777777" w:rsidR="004355C8" w:rsidRDefault="004355C8">
      <w:pPr>
        <w:rPr>
          <w:rFonts w:eastAsia="Times New Roman"/>
        </w:rPr>
      </w:pPr>
    </w:p>
    <w:p w14:paraId="63610913" w14:textId="77777777" w:rsidR="00135B02" w:rsidRDefault="00135B02">
      <w:pPr>
        <w:rPr>
          <w:rFonts w:eastAsia="Times New Roman"/>
        </w:rPr>
      </w:pPr>
    </w:p>
    <w:p w14:paraId="2202F097" w14:textId="542B5CAD" w:rsidR="00B6041E" w:rsidRPr="00CE1355" w:rsidRDefault="00DD7694">
      <w:pPr>
        <w:rPr>
          <w:rFonts w:eastAsia="Times New Roman"/>
          <w:b/>
          <w:u w:val="single"/>
        </w:rPr>
      </w:pPr>
      <w:r>
        <w:rPr>
          <w:rFonts w:eastAsia="Times New Roman"/>
          <w:b/>
          <w:u w:val="single"/>
        </w:rPr>
        <w:t xml:space="preserve">Personal </w:t>
      </w:r>
      <w:r w:rsidR="00692846">
        <w:rPr>
          <w:rFonts w:eastAsia="Times New Roman"/>
          <w:b/>
          <w:u w:val="single"/>
        </w:rPr>
        <w:t>Improvements</w:t>
      </w:r>
      <w:r w:rsidR="002F3F31" w:rsidRPr="00CE1355">
        <w:rPr>
          <w:rFonts w:eastAsia="Times New Roman"/>
          <w:b/>
          <w:u w:val="single"/>
        </w:rPr>
        <w:t>:</w:t>
      </w:r>
    </w:p>
    <w:p w14:paraId="6CC6451C" w14:textId="7B930189" w:rsidR="002D5D69" w:rsidRDefault="002D5D69" w:rsidP="002F3F31">
      <w:pPr>
        <w:pStyle w:val="ListParagraph"/>
        <w:numPr>
          <w:ilvl w:val="0"/>
          <w:numId w:val="9"/>
        </w:numPr>
        <w:rPr>
          <w:rFonts w:eastAsia="Times New Roman"/>
        </w:rPr>
      </w:pPr>
      <w:r>
        <w:rPr>
          <w:rFonts w:eastAsia="Times New Roman"/>
        </w:rPr>
        <w:t>Business case was better than the last, despite having a humanitarian purpose.</w:t>
      </w:r>
    </w:p>
    <w:p w14:paraId="0D07727B" w14:textId="31855F72" w:rsidR="006A3C70" w:rsidRDefault="002F3F31" w:rsidP="002F3F31">
      <w:pPr>
        <w:pStyle w:val="ListParagraph"/>
        <w:numPr>
          <w:ilvl w:val="0"/>
          <w:numId w:val="9"/>
        </w:numPr>
        <w:rPr>
          <w:rFonts w:eastAsia="Times New Roman"/>
        </w:rPr>
      </w:pPr>
      <w:r>
        <w:rPr>
          <w:rFonts w:eastAsia="Times New Roman"/>
        </w:rPr>
        <w:t>This project felt muc</w:t>
      </w:r>
      <w:r w:rsidR="002D5D69">
        <w:rPr>
          <w:rFonts w:eastAsia="Times New Roman"/>
        </w:rPr>
        <w:t>h more organized than the last. I had a notebook dedicate</w:t>
      </w:r>
      <w:r w:rsidR="008B6493">
        <w:rPr>
          <w:rFonts w:eastAsia="Times New Roman"/>
        </w:rPr>
        <w:t>d for each step of the process, and s</w:t>
      </w:r>
      <w:r w:rsidR="00B1038C">
        <w:rPr>
          <w:rFonts w:eastAsia="Times New Roman"/>
        </w:rPr>
        <w:t xml:space="preserve">paghetti code was minimized. </w:t>
      </w:r>
      <w:r w:rsidR="009103B2">
        <w:rPr>
          <w:rFonts w:eastAsia="Times New Roman"/>
        </w:rPr>
        <w:t xml:space="preserve">If a notebook got too jumbled, I made a copy </w:t>
      </w:r>
      <w:proofErr w:type="gramStart"/>
      <w:r w:rsidR="009103B2">
        <w:rPr>
          <w:rFonts w:eastAsia="Times New Roman"/>
        </w:rPr>
        <w:t>so as to</w:t>
      </w:r>
      <w:proofErr w:type="gramEnd"/>
      <w:r w:rsidR="009103B2">
        <w:rPr>
          <w:rFonts w:eastAsia="Times New Roman"/>
        </w:rPr>
        <w:t xml:space="preserve"> save the old code i</w:t>
      </w:r>
      <w:r w:rsidR="00052AB3">
        <w:rPr>
          <w:rFonts w:eastAsia="Times New Roman"/>
        </w:rPr>
        <w:t>n case I wanted to return to it. Code that was not</w:t>
      </w:r>
      <w:r w:rsidR="009103B2">
        <w:rPr>
          <w:rFonts w:eastAsia="Times New Roman"/>
        </w:rPr>
        <w:t xml:space="preserve"> </w:t>
      </w:r>
      <w:r w:rsidR="00052AB3">
        <w:rPr>
          <w:rFonts w:eastAsia="Times New Roman"/>
        </w:rPr>
        <w:t>relevant</w:t>
      </w:r>
      <w:r w:rsidR="009103B2">
        <w:rPr>
          <w:rFonts w:eastAsia="Times New Roman"/>
        </w:rPr>
        <w:t xml:space="preserve"> for my current progress </w:t>
      </w:r>
      <w:r w:rsidR="00052AB3">
        <w:rPr>
          <w:rFonts w:eastAsia="Times New Roman"/>
        </w:rPr>
        <w:t xml:space="preserve">was then deleted from the new </w:t>
      </w:r>
      <w:r w:rsidR="009103B2">
        <w:rPr>
          <w:rFonts w:eastAsia="Times New Roman"/>
        </w:rPr>
        <w:t>notebook.</w:t>
      </w:r>
      <w:r w:rsidR="00B1038C">
        <w:rPr>
          <w:rFonts w:eastAsia="Times New Roman"/>
        </w:rPr>
        <w:t xml:space="preserve"> However, there is still improvement to</w:t>
      </w:r>
      <w:r w:rsidR="006A3C70">
        <w:rPr>
          <w:rFonts w:eastAsia="Times New Roman"/>
        </w:rPr>
        <w:t xml:space="preserve"> be made in my organization. I plan to utilize </w:t>
      </w:r>
      <w:proofErr w:type="spellStart"/>
      <w:r w:rsidR="006A3C70">
        <w:rPr>
          <w:rFonts w:eastAsia="Times New Roman"/>
        </w:rPr>
        <w:t>Jupyter</w:t>
      </w:r>
      <w:proofErr w:type="spellEnd"/>
      <w:r w:rsidR="006A3C70">
        <w:rPr>
          <w:rFonts w:eastAsia="Times New Roman"/>
        </w:rPr>
        <w:t xml:space="preserve"> Notebook’s in future projects to avoid the need to copy notebooks.</w:t>
      </w:r>
    </w:p>
    <w:p w14:paraId="1F425A8D" w14:textId="6325B5B2" w:rsidR="002D5D69" w:rsidRDefault="006A3C70" w:rsidP="002F3F31">
      <w:pPr>
        <w:pStyle w:val="ListParagraph"/>
        <w:numPr>
          <w:ilvl w:val="0"/>
          <w:numId w:val="9"/>
        </w:numPr>
        <w:rPr>
          <w:rFonts w:eastAsia="Times New Roman"/>
        </w:rPr>
      </w:pPr>
      <w:r>
        <w:rPr>
          <w:rFonts w:eastAsia="Times New Roman"/>
        </w:rPr>
        <w:t xml:space="preserve">I made a Python script for the first time </w:t>
      </w:r>
      <w:proofErr w:type="gramStart"/>
      <w:r w:rsidR="008B6493">
        <w:rPr>
          <w:rFonts w:eastAsia="Times New Roman"/>
        </w:rPr>
        <w:t>during</w:t>
      </w:r>
      <w:r>
        <w:rPr>
          <w:rFonts w:eastAsia="Times New Roman"/>
        </w:rPr>
        <w:t xml:space="preserve"> the course of</w:t>
      </w:r>
      <w:proofErr w:type="gramEnd"/>
      <w:r>
        <w:rPr>
          <w:rFonts w:eastAsia="Times New Roman"/>
        </w:rPr>
        <w:t xml:space="preserve"> this project. Within it, I defined functions and variables that were common to several notebooks. However, this is where I struggled with organization. It quickly became rife with spaghetti code a</w:t>
      </w:r>
      <w:r w:rsidR="00CE1355">
        <w:rPr>
          <w:rFonts w:eastAsia="Times New Roman"/>
        </w:rPr>
        <w:t>s I progressed through the project. It</w:t>
      </w:r>
      <w:r>
        <w:rPr>
          <w:rFonts w:eastAsia="Times New Roman"/>
        </w:rPr>
        <w:t xml:space="preserve"> became hard to remember what elements of the script were still relevant</w:t>
      </w:r>
      <w:r w:rsidR="008B6493">
        <w:rPr>
          <w:rFonts w:eastAsia="Times New Roman"/>
        </w:rPr>
        <w:t>, so</w:t>
      </w:r>
      <w:r w:rsidR="00CE1355">
        <w:rPr>
          <w:rFonts w:eastAsia="Times New Roman"/>
        </w:rPr>
        <w:t xml:space="preserve"> </w:t>
      </w:r>
      <w:proofErr w:type="gramStart"/>
      <w:r w:rsidR="008B6493">
        <w:rPr>
          <w:rFonts w:eastAsia="Times New Roman"/>
        </w:rPr>
        <w:t xml:space="preserve">it is clear that </w:t>
      </w:r>
      <w:r w:rsidR="00CE1355">
        <w:rPr>
          <w:rFonts w:eastAsia="Times New Roman"/>
        </w:rPr>
        <w:t>there</w:t>
      </w:r>
      <w:proofErr w:type="gramEnd"/>
      <w:r w:rsidR="00CE1355">
        <w:rPr>
          <w:rFonts w:eastAsia="Times New Roman"/>
        </w:rPr>
        <w:t xml:space="preserve"> </w:t>
      </w:r>
      <w:r w:rsidR="00B1038C">
        <w:rPr>
          <w:rFonts w:eastAsia="Times New Roman"/>
        </w:rPr>
        <w:t>is still more improvement to be made there.</w:t>
      </w:r>
    </w:p>
    <w:p w14:paraId="1341151C" w14:textId="5EF212C5" w:rsidR="002F3F31" w:rsidRPr="002F3F31" w:rsidRDefault="002F3F31" w:rsidP="002F3F31">
      <w:pPr>
        <w:pStyle w:val="ListParagraph"/>
        <w:numPr>
          <w:ilvl w:val="0"/>
          <w:numId w:val="9"/>
        </w:numPr>
        <w:rPr>
          <w:rFonts w:eastAsia="Times New Roman"/>
        </w:rPr>
      </w:pPr>
      <w:r>
        <w:rPr>
          <w:rFonts w:eastAsia="Times New Roman"/>
        </w:rPr>
        <w:t xml:space="preserve">I had a much better sense of workflow throughout this project. </w:t>
      </w:r>
      <w:r w:rsidR="00CE1355">
        <w:rPr>
          <w:rFonts w:eastAsia="Times New Roman"/>
        </w:rPr>
        <w:t xml:space="preserve">Though I needed clarification from time-to-time, it was much </w:t>
      </w:r>
      <w:proofErr w:type="gramStart"/>
      <w:r w:rsidR="00CE1355">
        <w:rPr>
          <w:rFonts w:eastAsia="Times New Roman"/>
        </w:rPr>
        <w:t>more clear</w:t>
      </w:r>
      <w:proofErr w:type="gramEnd"/>
      <w:r w:rsidR="00CE1355">
        <w:rPr>
          <w:rFonts w:eastAsia="Times New Roman"/>
        </w:rPr>
        <w:t xml:space="preserve"> </w:t>
      </w:r>
      <w:r w:rsidR="008B6493">
        <w:rPr>
          <w:rFonts w:eastAsia="Times New Roman"/>
        </w:rPr>
        <w:t>as to what steps I needed to be taken</w:t>
      </w:r>
      <w:r w:rsidR="00CE1355">
        <w:rPr>
          <w:rFonts w:eastAsia="Times New Roman"/>
        </w:rPr>
        <w:t>. Very rarely was I unsure what to do next.</w:t>
      </w:r>
    </w:p>
    <w:p w14:paraId="06108B2A" w14:textId="77777777" w:rsidR="002F3F31" w:rsidRDefault="002F3F31">
      <w:pPr>
        <w:rPr>
          <w:rFonts w:eastAsia="Times New Roman"/>
        </w:rPr>
      </w:pPr>
    </w:p>
    <w:p w14:paraId="1CA61C63" w14:textId="77777777" w:rsidR="00135B02" w:rsidRDefault="00135B02">
      <w:pPr>
        <w:rPr>
          <w:rFonts w:eastAsia="Times New Roman"/>
        </w:rPr>
      </w:pPr>
    </w:p>
    <w:p w14:paraId="293B10A2" w14:textId="5351A73F" w:rsidR="00B6041E" w:rsidRPr="00800D4B" w:rsidRDefault="00DD7694">
      <w:pPr>
        <w:rPr>
          <w:rFonts w:eastAsia="Times New Roman"/>
          <w:b/>
          <w:u w:val="single"/>
        </w:rPr>
      </w:pPr>
      <w:r>
        <w:rPr>
          <w:rFonts w:eastAsia="Times New Roman"/>
          <w:b/>
          <w:u w:val="single"/>
        </w:rPr>
        <w:lastRenderedPageBreak/>
        <w:t>Lessons</w:t>
      </w:r>
      <w:r w:rsidR="00B6041E" w:rsidRPr="00CE1355">
        <w:rPr>
          <w:rFonts w:eastAsia="Times New Roman"/>
          <w:b/>
          <w:u w:val="single"/>
        </w:rPr>
        <w:t xml:space="preserve"> Learned:</w:t>
      </w:r>
    </w:p>
    <w:p w14:paraId="47C1BCEA" w14:textId="497ED175" w:rsidR="002F3F31" w:rsidRDefault="002F3F31" w:rsidP="00B6041E">
      <w:pPr>
        <w:pStyle w:val="ListParagraph"/>
        <w:numPr>
          <w:ilvl w:val="0"/>
          <w:numId w:val="9"/>
        </w:numPr>
        <w:rPr>
          <w:rFonts w:eastAsia="Times New Roman"/>
        </w:rPr>
      </w:pPr>
      <w:r>
        <w:rPr>
          <w:rFonts w:eastAsia="Times New Roman"/>
        </w:rPr>
        <w:t>Task prioritization.</w:t>
      </w:r>
      <w:r w:rsidR="00CD2544">
        <w:rPr>
          <w:rFonts w:eastAsia="Times New Roman"/>
        </w:rPr>
        <w:t xml:space="preserve"> Complete pipeline before going too in-depth with data cleaning. I was too engrossed in how I could make my sparse data more accurate, that I didn’t start modeling with </w:t>
      </w:r>
      <w:proofErr w:type="spellStart"/>
      <w:r w:rsidR="002C3778">
        <w:rPr>
          <w:rFonts w:eastAsia="Times New Roman"/>
        </w:rPr>
        <w:t>scikit-learn’s</w:t>
      </w:r>
      <w:proofErr w:type="spellEnd"/>
      <w:r w:rsidR="002C3778">
        <w:rPr>
          <w:rFonts w:eastAsia="Times New Roman"/>
        </w:rPr>
        <w:t xml:space="preserve"> </w:t>
      </w:r>
      <w:proofErr w:type="spellStart"/>
      <w:r w:rsidR="002C3778">
        <w:rPr>
          <w:rFonts w:eastAsia="Times New Roman"/>
        </w:rPr>
        <w:t>G</w:t>
      </w:r>
      <w:r w:rsidR="00CD2544">
        <w:rPr>
          <w:rFonts w:eastAsia="Times New Roman"/>
        </w:rPr>
        <w:t>rid</w:t>
      </w:r>
      <w:r w:rsidR="002C3778">
        <w:rPr>
          <w:rFonts w:eastAsia="Times New Roman"/>
        </w:rPr>
        <w:t>S</w:t>
      </w:r>
      <w:r w:rsidR="00CD2544">
        <w:rPr>
          <w:rFonts w:eastAsia="Times New Roman"/>
        </w:rPr>
        <w:t>earch</w:t>
      </w:r>
      <w:r w:rsidR="002C3778">
        <w:rPr>
          <w:rFonts w:eastAsia="Times New Roman"/>
        </w:rPr>
        <w:t>CV</w:t>
      </w:r>
      <w:proofErr w:type="spellEnd"/>
      <w:r w:rsidR="00CD2544">
        <w:rPr>
          <w:rFonts w:eastAsia="Times New Roman"/>
        </w:rPr>
        <w:t xml:space="preserve"> until late in the game</w:t>
      </w:r>
      <w:r w:rsidR="002C3778">
        <w:rPr>
          <w:rFonts w:eastAsia="Times New Roman"/>
        </w:rPr>
        <w:t>, d</w:t>
      </w:r>
      <w:r w:rsidR="00CD2544">
        <w:rPr>
          <w:rFonts w:eastAsia="Times New Roman"/>
        </w:rPr>
        <w:t xml:space="preserve">espite having </w:t>
      </w:r>
      <w:r w:rsidR="002C3778">
        <w:rPr>
          <w:rFonts w:eastAsia="Times New Roman"/>
        </w:rPr>
        <w:t xml:space="preserve">it mostly </w:t>
      </w:r>
      <w:r w:rsidR="00CD2544">
        <w:rPr>
          <w:rFonts w:eastAsia="Times New Roman"/>
        </w:rPr>
        <w:t xml:space="preserve">set up. </w:t>
      </w:r>
    </w:p>
    <w:p w14:paraId="61D62787" w14:textId="68C5AD7C" w:rsidR="00B6041E" w:rsidRDefault="00B6041E" w:rsidP="00B6041E">
      <w:pPr>
        <w:pStyle w:val="ListParagraph"/>
        <w:numPr>
          <w:ilvl w:val="0"/>
          <w:numId w:val="9"/>
        </w:numPr>
        <w:rPr>
          <w:rFonts w:eastAsia="Times New Roman"/>
        </w:rPr>
      </w:pPr>
      <w:r>
        <w:rPr>
          <w:rFonts w:eastAsia="Times New Roman"/>
        </w:rPr>
        <w:t xml:space="preserve">Data leakage is a </w:t>
      </w:r>
      <w:r w:rsidR="002C3778">
        <w:rPr>
          <w:rFonts w:eastAsia="Times New Roman"/>
        </w:rPr>
        <w:t>bitch</w:t>
      </w:r>
      <w:r w:rsidR="008B6493">
        <w:rPr>
          <w:rFonts w:eastAsia="Times New Roman"/>
        </w:rPr>
        <w:t xml:space="preserve">, and it burned me too many times throughout this project. However, </w:t>
      </w:r>
      <w:r w:rsidR="00B45785">
        <w:rPr>
          <w:rFonts w:eastAsia="Times New Roman"/>
        </w:rPr>
        <w:t>early failures lead to future success. I appreciat</w:t>
      </w:r>
      <w:r w:rsidR="008B6493">
        <w:rPr>
          <w:rFonts w:eastAsia="Times New Roman"/>
        </w:rPr>
        <w:t>e the value of making mistakes, as</w:t>
      </w:r>
      <w:r w:rsidR="00B45785">
        <w:rPr>
          <w:rFonts w:eastAsia="Times New Roman"/>
        </w:rPr>
        <w:t xml:space="preserve"> I am sure to be much more cognizant of leaky variables in future projects. </w:t>
      </w:r>
    </w:p>
    <w:p w14:paraId="16C647F1" w14:textId="6BDDA774" w:rsidR="00B6041E" w:rsidRDefault="00B6041E" w:rsidP="00B6041E">
      <w:pPr>
        <w:pStyle w:val="ListParagraph"/>
        <w:numPr>
          <w:ilvl w:val="0"/>
          <w:numId w:val="9"/>
        </w:numPr>
        <w:rPr>
          <w:rFonts w:eastAsia="Times New Roman"/>
        </w:rPr>
      </w:pPr>
      <w:r>
        <w:rPr>
          <w:rFonts w:eastAsia="Times New Roman"/>
        </w:rPr>
        <w:t xml:space="preserve">There is most certainly an easier way to accomplish what </w:t>
      </w:r>
      <w:r w:rsidR="00D8243E">
        <w:rPr>
          <w:rFonts w:eastAsia="Times New Roman"/>
        </w:rPr>
        <w:t xml:space="preserve">I want. </w:t>
      </w:r>
      <w:r w:rsidR="003A5F6E">
        <w:rPr>
          <w:rFonts w:eastAsia="Times New Roman"/>
        </w:rPr>
        <w:t>For instance, I spent quite a bit of time writing my own grid search, until I was l</w:t>
      </w:r>
      <w:r w:rsidR="008B6493">
        <w:rPr>
          <w:rFonts w:eastAsia="Times New Roman"/>
        </w:rPr>
        <w:t xml:space="preserve">ater introduced to </w:t>
      </w:r>
      <w:proofErr w:type="spellStart"/>
      <w:r w:rsidR="008B6493">
        <w:rPr>
          <w:rFonts w:eastAsia="Times New Roman"/>
        </w:rPr>
        <w:t>scikit-</w:t>
      </w:r>
      <w:r w:rsidR="003A5F6E">
        <w:rPr>
          <w:rFonts w:eastAsia="Times New Roman"/>
        </w:rPr>
        <w:t>learn’s</w:t>
      </w:r>
      <w:proofErr w:type="spellEnd"/>
      <w:r w:rsidR="003A5F6E">
        <w:rPr>
          <w:rFonts w:eastAsia="Times New Roman"/>
        </w:rPr>
        <w:t xml:space="preserve"> version of </w:t>
      </w:r>
      <w:r w:rsidR="0095402F">
        <w:rPr>
          <w:rFonts w:eastAsia="Times New Roman"/>
        </w:rPr>
        <w:t xml:space="preserve">a </w:t>
      </w:r>
      <w:r w:rsidR="003A5F6E">
        <w:rPr>
          <w:rFonts w:eastAsia="Times New Roman"/>
        </w:rPr>
        <w:t>grid</w:t>
      </w:r>
      <w:r w:rsidR="0095402F">
        <w:rPr>
          <w:rFonts w:eastAsia="Times New Roman"/>
        </w:rPr>
        <w:t xml:space="preserve"> </w:t>
      </w:r>
      <w:r w:rsidR="003A5F6E">
        <w:rPr>
          <w:rFonts w:eastAsia="Times New Roman"/>
        </w:rPr>
        <w:t xml:space="preserve">search. </w:t>
      </w:r>
      <w:r w:rsidR="00D8243E">
        <w:rPr>
          <w:rFonts w:eastAsia="Times New Roman"/>
        </w:rPr>
        <w:t xml:space="preserve">Though the process of trying to figure it out on your own </w:t>
      </w:r>
      <w:r w:rsidR="00CE1355">
        <w:rPr>
          <w:rFonts w:eastAsia="Times New Roman"/>
        </w:rPr>
        <w:t>has pedagogic value</w:t>
      </w:r>
      <w:r w:rsidR="00D8243E">
        <w:rPr>
          <w:rFonts w:eastAsia="Times New Roman"/>
        </w:rPr>
        <w:t>.</w:t>
      </w:r>
      <w:r w:rsidR="00CE1355">
        <w:rPr>
          <w:rFonts w:eastAsia="Times New Roman"/>
        </w:rPr>
        <w:t xml:space="preserve"> Only through this struggle can we truly understand the processes and appreciate the value and elegance of these speedy functions.</w:t>
      </w:r>
    </w:p>
    <w:p w14:paraId="43E67B56" w14:textId="2FAD4872" w:rsidR="00884B67" w:rsidRPr="00356D83" w:rsidRDefault="00D8243E" w:rsidP="00B66726">
      <w:pPr>
        <w:pStyle w:val="ListParagraph"/>
        <w:numPr>
          <w:ilvl w:val="0"/>
          <w:numId w:val="9"/>
        </w:numPr>
        <w:rPr>
          <w:rFonts w:eastAsia="Times New Roman"/>
        </w:rPr>
      </w:pPr>
      <w:r>
        <w:rPr>
          <w:rFonts w:eastAsia="Times New Roman"/>
        </w:rPr>
        <w:t xml:space="preserve">I still need to work on the balance between accuracy and finishing. </w:t>
      </w:r>
      <w:r w:rsidR="008B6493">
        <w:rPr>
          <w:rFonts w:eastAsia="Times New Roman"/>
        </w:rPr>
        <w:t xml:space="preserve">I became too enchanted with </w:t>
      </w:r>
      <w:proofErr w:type="spellStart"/>
      <w:r w:rsidR="008B6493">
        <w:rPr>
          <w:rFonts w:eastAsia="Times New Roman"/>
        </w:rPr>
        <w:t>scikit-learn’s</w:t>
      </w:r>
      <w:proofErr w:type="spellEnd"/>
      <w:r w:rsidR="008B6493">
        <w:rPr>
          <w:rFonts w:eastAsia="Times New Roman"/>
        </w:rPr>
        <w:t xml:space="preserve"> gird search and </w:t>
      </w:r>
      <w:r>
        <w:rPr>
          <w:rFonts w:eastAsia="Times New Roman"/>
        </w:rPr>
        <w:t xml:space="preserve">tried to tune </w:t>
      </w:r>
      <w:r w:rsidR="008B6493">
        <w:rPr>
          <w:rFonts w:eastAsia="Times New Roman"/>
        </w:rPr>
        <w:t xml:space="preserve">the parameters too </w:t>
      </w:r>
      <w:r>
        <w:rPr>
          <w:rFonts w:eastAsia="Times New Roman"/>
        </w:rPr>
        <w:t xml:space="preserve">finely, which led to unreasonably long computation times. </w:t>
      </w:r>
      <w:r w:rsidR="00147431">
        <w:rPr>
          <w:rFonts w:eastAsia="Times New Roman"/>
        </w:rPr>
        <w:t xml:space="preserve">It got to </w:t>
      </w:r>
      <w:r>
        <w:rPr>
          <w:rFonts w:eastAsia="Times New Roman"/>
        </w:rPr>
        <w:t xml:space="preserve">the point where I was not able to complete a </w:t>
      </w:r>
      <w:r w:rsidR="002D7403">
        <w:rPr>
          <w:rFonts w:eastAsia="Times New Roman"/>
        </w:rPr>
        <w:t>full grid search of random f</w:t>
      </w:r>
      <w:r>
        <w:rPr>
          <w:rFonts w:eastAsia="Times New Roman"/>
        </w:rPr>
        <w:t xml:space="preserve">orest </w:t>
      </w:r>
      <w:r w:rsidR="002D7403">
        <w:rPr>
          <w:rFonts w:eastAsia="Times New Roman"/>
        </w:rPr>
        <w:t>models</w:t>
      </w:r>
      <w:r>
        <w:rPr>
          <w:rFonts w:eastAsia="Times New Roman"/>
        </w:rPr>
        <w:t xml:space="preserve">, despite leaving it run overnight. </w:t>
      </w:r>
      <w:r w:rsidR="00B57B51">
        <w:rPr>
          <w:rFonts w:eastAsia="Times New Roman"/>
        </w:rPr>
        <w:t>But I kept thinking that though it is taking a while, I will be set once it finishes. In this case, it never finished.</w:t>
      </w:r>
      <w:r w:rsidR="00B57B51" w:rsidRPr="00B57B51">
        <w:rPr>
          <w:rFonts w:eastAsia="Times New Roman"/>
        </w:rPr>
        <w:t xml:space="preserve"> </w:t>
      </w:r>
      <w:r w:rsidR="00B57B51">
        <w:rPr>
          <w:rFonts w:eastAsia="Times New Roman"/>
        </w:rPr>
        <w:t xml:space="preserve">It was for this reason that I did not run my test set until the night before the project was due. </w:t>
      </w:r>
      <w:r>
        <w:rPr>
          <w:rFonts w:eastAsia="Times New Roman"/>
        </w:rPr>
        <w:t xml:space="preserve">I should have stuck to </w:t>
      </w:r>
      <w:proofErr w:type="gramStart"/>
      <w:r>
        <w:rPr>
          <w:rFonts w:eastAsia="Times New Roman"/>
        </w:rPr>
        <w:t>more crude</w:t>
      </w:r>
      <w:proofErr w:type="gramEnd"/>
      <w:r>
        <w:rPr>
          <w:rFonts w:eastAsia="Times New Roman"/>
        </w:rPr>
        <w:t xml:space="preserve"> parameter estimates much earlier in the process, yielding quicker results and more insights. </w:t>
      </w:r>
      <w:r w:rsidR="00B57B51">
        <w:rPr>
          <w:rFonts w:eastAsia="Times New Roman"/>
        </w:rPr>
        <w:t xml:space="preserve">Leaving me in a compromising position to present my results. That evening, I performed much </w:t>
      </w:r>
      <w:proofErr w:type="gramStart"/>
      <w:r w:rsidR="00B57B51">
        <w:rPr>
          <w:rFonts w:eastAsia="Times New Roman"/>
        </w:rPr>
        <w:t>more crude</w:t>
      </w:r>
      <w:proofErr w:type="gramEnd"/>
      <w:r w:rsidR="00B57B51">
        <w:rPr>
          <w:rFonts w:eastAsia="Times New Roman"/>
        </w:rPr>
        <w:t xml:space="preserve"> parameter searching which I was able to accomplish in two hours. Meaning all that I got out of that </w:t>
      </w:r>
      <w:proofErr w:type="spellStart"/>
      <w:r w:rsidR="00B57B51">
        <w:rPr>
          <w:rFonts w:eastAsia="Times New Roman"/>
        </w:rPr>
        <w:t>gridsearch</w:t>
      </w:r>
      <w:proofErr w:type="spellEnd"/>
      <w:r w:rsidR="00B57B51">
        <w:rPr>
          <w:rFonts w:eastAsia="Times New Roman"/>
        </w:rPr>
        <w:t xml:space="preserve"> was anxiety, frustration, and a valuable learning experience.</w:t>
      </w:r>
    </w:p>
    <w:sectPr w:rsidR="00884B67" w:rsidRPr="00356D83" w:rsidSect="002A63A7">
      <w:pgSz w:w="11900" w:h="16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7E770" w14:textId="77777777" w:rsidR="00EA5749" w:rsidRDefault="00EA5749" w:rsidP="00C92D67">
      <w:r>
        <w:separator/>
      </w:r>
    </w:p>
  </w:endnote>
  <w:endnote w:type="continuationSeparator" w:id="0">
    <w:p w14:paraId="19D5FF4F" w14:textId="77777777" w:rsidR="00EA5749" w:rsidRDefault="00EA5749" w:rsidP="00C92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107B9" w14:textId="77777777" w:rsidR="00EA5749" w:rsidRDefault="00EA5749" w:rsidP="00C92D67">
      <w:r>
        <w:separator/>
      </w:r>
    </w:p>
  </w:footnote>
  <w:footnote w:type="continuationSeparator" w:id="0">
    <w:p w14:paraId="76CE61E3" w14:textId="77777777" w:rsidR="00EA5749" w:rsidRDefault="00EA5749" w:rsidP="00C92D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63533"/>
    <w:multiLevelType w:val="hybridMultilevel"/>
    <w:tmpl w:val="22B6FEE8"/>
    <w:lvl w:ilvl="0" w:tplc="90C09472">
      <w:start w:val="1"/>
      <w:numFmt w:val="bullet"/>
      <w:lvlText w:val="•"/>
      <w:lvlJc w:val="left"/>
      <w:pPr>
        <w:tabs>
          <w:tab w:val="num" w:pos="720"/>
        </w:tabs>
        <w:ind w:left="720" w:hanging="360"/>
      </w:pPr>
      <w:rPr>
        <w:rFonts w:ascii="Arial" w:hAnsi="Arial" w:hint="default"/>
      </w:rPr>
    </w:lvl>
    <w:lvl w:ilvl="1" w:tplc="55CE35DA">
      <w:numFmt w:val="bullet"/>
      <w:lvlText w:val="•"/>
      <w:lvlJc w:val="left"/>
      <w:pPr>
        <w:tabs>
          <w:tab w:val="num" w:pos="1440"/>
        </w:tabs>
        <w:ind w:left="1440" w:hanging="360"/>
      </w:pPr>
      <w:rPr>
        <w:rFonts w:ascii="Arial" w:hAnsi="Arial" w:hint="default"/>
      </w:rPr>
    </w:lvl>
    <w:lvl w:ilvl="2" w:tplc="5D62CE9C" w:tentative="1">
      <w:start w:val="1"/>
      <w:numFmt w:val="bullet"/>
      <w:lvlText w:val="•"/>
      <w:lvlJc w:val="left"/>
      <w:pPr>
        <w:tabs>
          <w:tab w:val="num" w:pos="2160"/>
        </w:tabs>
        <w:ind w:left="2160" w:hanging="360"/>
      </w:pPr>
      <w:rPr>
        <w:rFonts w:ascii="Arial" w:hAnsi="Arial" w:hint="default"/>
      </w:rPr>
    </w:lvl>
    <w:lvl w:ilvl="3" w:tplc="D1D6B176" w:tentative="1">
      <w:start w:val="1"/>
      <w:numFmt w:val="bullet"/>
      <w:lvlText w:val="•"/>
      <w:lvlJc w:val="left"/>
      <w:pPr>
        <w:tabs>
          <w:tab w:val="num" w:pos="2880"/>
        </w:tabs>
        <w:ind w:left="2880" w:hanging="360"/>
      </w:pPr>
      <w:rPr>
        <w:rFonts w:ascii="Arial" w:hAnsi="Arial" w:hint="default"/>
      </w:rPr>
    </w:lvl>
    <w:lvl w:ilvl="4" w:tplc="8EB8B916" w:tentative="1">
      <w:start w:val="1"/>
      <w:numFmt w:val="bullet"/>
      <w:lvlText w:val="•"/>
      <w:lvlJc w:val="left"/>
      <w:pPr>
        <w:tabs>
          <w:tab w:val="num" w:pos="3600"/>
        </w:tabs>
        <w:ind w:left="3600" w:hanging="360"/>
      </w:pPr>
      <w:rPr>
        <w:rFonts w:ascii="Arial" w:hAnsi="Arial" w:hint="default"/>
      </w:rPr>
    </w:lvl>
    <w:lvl w:ilvl="5" w:tplc="12AA74D8" w:tentative="1">
      <w:start w:val="1"/>
      <w:numFmt w:val="bullet"/>
      <w:lvlText w:val="•"/>
      <w:lvlJc w:val="left"/>
      <w:pPr>
        <w:tabs>
          <w:tab w:val="num" w:pos="4320"/>
        </w:tabs>
        <w:ind w:left="4320" w:hanging="360"/>
      </w:pPr>
      <w:rPr>
        <w:rFonts w:ascii="Arial" w:hAnsi="Arial" w:hint="default"/>
      </w:rPr>
    </w:lvl>
    <w:lvl w:ilvl="6" w:tplc="19FC4108" w:tentative="1">
      <w:start w:val="1"/>
      <w:numFmt w:val="bullet"/>
      <w:lvlText w:val="•"/>
      <w:lvlJc w:val="left"/>
      <w:pPr>
        <w:tabs>
          <w:tab w:val="num" w:pos="5040"/>
        </w:tabs>
        <w:ind w:left="5040" w:hanging="360"/>
      </w:pPr>
      <w:rPr>
        <w:rFonts w:ascii="Arial" w:hAnsi="Arial" w:hint="default"/>
      </w:rPr>
    </w:lvl>
    <w:lvl w:ilvl="7" w:tplc="5FACC4C6" w:tentative="1">
      <w:start w:val="1"/>
      <w:numFmt w:val="bullet"/>
      <w:lvlText w:val="•"/>
      <w:lvlJc w:val="left"/>
      <w:pPr>
        <w:tabs>
          <w:tab w:val="num" w:pos="5760"/>
        </w:tabs>
        <w:ind w:left="5760" w:hanging="360"/>
      </w:pPr>
      <w:rPr>
        <w:rFonts w:ascii="Arial" w:hAnsi="Arial" w:hint="default"/>
      </w:rPr>
    </w:lvl>
    <w:lvl w:ilvl="8" w:tplc="97262628" w:tentative="1">
      <w:start w:val="1"/>
      <w:numFmt w:val="bullet"/>
      <w:lvlText w:val="•"/>
      <w:lvlJc w:val="left"/>
      <w:pPr>
        <w:tabs>
          <w:tab w:val="num" w:pos="6480"/>
        </w:tabs>
        <w:ind w:left="6480" w:hanging="360"/>
      </w:pPr>
      <w:rPr>
        <w:rFonts w:ascii="Arial" w:hAnsi="Arial" w:hint="default"/>
      </w:rPr>
    </w:lvl>
  </w:abstractNum>
  <w:abstractNum w:abstractNumId="1">
    <w:nsid w:val="0BCB0C7C"/>
    <w:multiLevelType w:val="hybridMultilevel"/>
    <w:tmpl w:val="8F728616"/>
    <w:lvl w:ilvl="0" w:tplc="3A36AB84">
      <w:start w:val="5"/>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30240A54"/>
    <w:multiLevelType w:val="hybridMultilevel"/>
    <w:tmpl w:val="EB5A6476"/>
    <w:lvl w:ilvl="0" w:tplc="97E0D9D6">
      <w:start w:val="1"/>
      <w:numFmt w:val="bullet"/>
      <w:lvlText w:val="•"/>
      <w:lvlJc w:val="left"/>
      <w:pPr>
        <w:tabs>
          <w:tab w:val="num" w:pos="720"/>
        </w:tabs>
        <w:ind w:left="720" w:hanging="360"/>
      </w:pPr>
      <w:rPr>
        <w:rFonts w:ascii="Arial" w:hAnsi="Arial" w:hint="default"/>
      </w:rPr>
    </w:lvl>
    <w:lvl w:ilvl="1" w:tplc="8E1AEDEE" w:tentative="1">
      <w:start w:val="1"/>
      <w:numFmt w:val="bullet"/>
      <w:lvlText w:val="•"/>
      <w:lvlJc w:val="left"/>
      <w:pPr>
        <w:tabs>
          <w:tab w:val="num" w:pos="1440"/>
        </w:tabs>
        <w:ind w:left="1440" w:hanging="360"/>
      </w:pPr>
      <w:rPr>
        <w:rFonts w:ascii="Arial" w:hAnsi="Arial" w:hint="default"/>
      </w:rPr>
    </w:lvl>
    <w:lvl w:ilvl="2" w:tplc="7FDCA73E" w:tentative="1">
      <w:start w:val="1"/>
      <w:numFmt w:val="bullet"/>
      <w:lvlText w:val="•"/>
      <w:lvlJc w:val="left"/>
      <w:pPr>
        <w:tabs>
          <w:tab w:val="num" w:pos="2160"/>
        </w:tabs>
        <w:ind w:left="2160" w:hanging="360"/>
      </w:pPr>
      <w:rPr>
        <w:rFonts w:ascii="Arial" w:hAnsi="Arial" w:hint="default"/>
      </w:rPr>
    </w:lvl>
    <w:lvl w:ilvl="3" w:tplc="86D2A756" w:tentative="1">
      <w:start w:val="1"/>
      <w:numFmt w:val="bullet"/>
      <w:lvlText w:val="•"/>
      <w:lvlJc w:val="left"/>
      <w:pPr>
        <w:tabs>
          <w:tab w:val="num" w:pos="2880"/>
        </w:tabs>
        <w:ind w:left="2880" w:hanging="360"/>
      </w:pPr>
      <w:rPr>
        <w:rFonts w:ascii="Arial" w:hAnsi="Arial" w:hint="default"/>
      </w:rPr>
    </w:lvl>
    <w:lvl w:ilvl="4" w:tplc="38127CF8" w:tentative="1">
      <w:start w:val="1"/>
      <w:numFmt w:val="bullet"/>
      <w:lvlText w:val="•"/>
      <w:lvlJc w:val="left"/>
      <w:pPr>
        <w:tabs>
          <w:tab w:val="num" w:pos="3600"/>
        </w:tabs>
        <w:ind w:left="3600" w:hanging="360"/>
      </w:pPr>
      <w:rPr>
        <w:rFonts w:ascii="Arial" w:hAnsi="Arial" w:hint="default"/>
      </w:rPr>
    </w:lvl>
    <w:lvl w:ilvl="5" w:tplc="B60092C0" w:tentative="1">
      <w:start w:val="1"/>
      <w:numFmt w:val="bullet"/>
      <w:lvlText w:val="•"/>
      <w:lvlJc w:val="left"/>
      <w:pPr>
        <w:tabs>
          <w:tab w:val="num" w:pos="4320"/>
        </w:tabs>
        <w:ind w:left="4320" w:hanging="360"/>
      </w:pPr>
      <w:rPr>
        <w:rFonts w:ascii="Arial" w:hAnsi="Arial" w:hint="default"/>
      </w:rPr>
    </w:lvl>
    <w:lvl w:ilvl="6" w:tplc="6D782C8A" w:tentative="1">
      <w:start w:val="1"/>
      <w:numFmt w:val="bullet"/>
      <w:lvlText w:val="•"/>
      <w:lvlJc w:val="left"/>
      <w:pPr>
        <w:tabs>
          <w:tab w:val="num" w:pos="5040"/>
        </w:tabs>
        <w:ind w:left="5040" w:hanging="360"/>
      </w:pPr>
      <w:rPr>
        <w:rFonts w:ascii="Arial" w:hAnsi="Arial" w:hint="default"/>
      </w:rPr>
    </w:lvl>
    <w:lvl w:ilvl="7" w:tplc="261E9074" w:tentative="1">
      <w:start w:val="1"/>
      <w:numFmt w:val="bullet"/>
      <w:lvlText w:val="•"/>
      <w:lvlJc w:val="left"/>
      <w:pPr>
        <w:tabs>
          <w:tab w:val="num" w:pos="5760"/>
        </w:tabs>
        <w:ind w:left="5760" w:hanging="360"/>
      </w:pPr>
      <w:rPr>
        <w:rFonts w:ascii="Arial" w:hAnsi="Arial" w:hint="default"/>
      </w:rPr>
    </w:lvl>
    <w:lvl w:ilvl="8" w:tplc="542E004C" w:tentative="1">
      <w:start w:val="1"/>
      <w:numFmt w:val="bullet"/>
      <w:lvlText w:val="•"/>
      <w:lvlJc w:val="left"/>
      <w:pPr>
        <w:tabs>
          <w:tab w:val="num" w:pos="6480"/>
        </w:tabs>
        <w:ind w:left="6480" w:hanging="360"/>
      </w:pPr>
      <w:rPr>
        <w:rFonts w:ascii="Arial" w:hAnsi="Arial" w:hint="default"/>
      </w:rPr>
    </w:lvl>
  </w:abstractNum>
  <w:abstractNum w:abstractNumId="3">
    <w:nsid w:val="3EDA7755"/>
    <w:multiLevelType w:val="hybridMultilevel"/>
    <w:tmpl w:val="98D479F0"/>
    <w:lvl w:ilvl="0" w:tplc="70C24176">
      <w:start w:val="1"/>
      <w:numFmt w:val="bullet"/>
      <w:lvlText w:val="•"/>
      <w:lvlJc w:val="left"/>
      <w:pPr>
        <w:tabs>
          <w:tab w:val="num" w:pos="720"/>
        </w:tabs>
        <w:ind w:left="720" w:hanging="360"/>
      </w:pPr>
      <w:rPr>
        <w:rFonts w:ascii="Arial" w:hAnsi="Arial" w:hint="default"/>
      </w:rPr>
    </w:lvl>
    <w:lvl w:ilvl="1" w:tplc="CAF23512">
      <w:numFmt w:val="bullet"/>
      <w:lvlText w:val="•"/>
      <w:lvlJc w:val="left"/>
      <w:pPr>
        <w:tabs>
          <w:tab w:val="num" w:pos="1440"/>
        </w:tabs>
        <w:ind w:left="1440" w:hanging="360"/>
      </w:pPr>
      <w:rPr>
        <w:rFonts w:ascii="Arial" w:hAnsi="Arial" w:hint="default"/>
      </w:rPr>
    </w:lvl>
    <w:lvl w:ilvl="2" w:tplc="6048079E" w:tentative="1">
      <w:start w:val="1"/>
      <w:numFmt w:val="bullet"/>
      <w:lvlText w:val="•"/>
      <w:lvlJc w:val="left"/>
      <w:pPr>
        <w:tabs>
          <w:tab w:val="num" w:pos="2160"/>
        </w:tabs>
        <w:ind w:left="2160" w:hanging="360"/>
      </w:pPr>
      <w:rPr>
        <w:rFonts w:ascii="Arial" w:hAnsi="Arial" w:hint="default"/>
      </w:rPr>
    </w:lvl>
    <w:lvl w:ilvl="3" w:tplc="942E1492" w:tentative="1">
      <w:start w:val="1"/>
      <w:numFmt w:val="bullet"/>
      <w:lvlText w:val="•"/>
      <w:lvlJc w:val="left"/>
      <w:pPr>
        <w:tabs>
          <w:tab w:val="num" w:pos="2880"/>
        </w:tabs>
        <w:ind w:left="2880" w:hanging="360"/>
      </w:pPr>
      <w:rPr>
        <w:rFonts w:ascii="Arial" w:hAnsi="Arial" w:hint="default"/>
      </w:rPr>
    </w:lvl>
    <w:lvl w:ilvl="4" w:tplc="ABEC23C0" w:tentative="1">
      <w:start w:val="1"/>
      <w:numFmt w:val="bullet"/>
      <w:lvlText w:val="•"/>
      <w:lvlJc w:val="left"/>
      <w:pPr>
        <w:tabs>
          <w:tab w:val="num" w:pos="3600"/>
        </w:tabs>
        <w:ind w:left="3600" w:hanging="360"/>
      </w:pPr>
      <w:rPr>
        <w:rFonts w:ascii="Arial" w:hAnsi="Arial" w:hint="default"/>
      </w:rPr>
    </w:lvl>
    <w:lvl w:ilvl="5" w:tplc="BED476BA" w:tentative="1">
      <w:start w:val="1"/>
      <w:numFmt w:val="bullet"/>
      <w:lvlText w:val="•"/>
      <w:lvlJc w:val="left"/>
      <w:pPr>
        <w:tabs>
          <w:tab w:val="num" w:pos="4320"/>
        </w:tabs>
        <w:ind w:left="4320" w:hanging="360"/>
      </w:pPr>
      <w:rPr>
        <w:rFonts w:ascii="Arial" w:hAnsi="Arial" w:hint="default"/>
      </w:rPr>
    </w:lvl>
    <w:lvl w:ilvl="6" w:tplc="24DEE4DE" w:tentative="1">
      <w:start w:val="1"/>
      <w:numFmt w:val="bullet"/>
      <w:lvlText w:val="•"/>
      <w:lvlJc w:val="left"/>
      <w:pPr>
        <w:tabs>
          <w:tab w:val="num" w:pos="5040"/>
        </w:tabs>
        <w:ind w:left="5040" w:hanging="360"/>
      </w:pPr>
      <w:rPr>
        <w:rFonts w:ascii="Arial" w:hAnsi="Arial" w:hint="default"/>
      </w:rPr>
    </w:lvl>
    <w:lvl w:ilvl="7" w:tplc="BE9A98F2" w:tentative="1">
      <w:start w:val="1"/>
      <w:numFmt w:val="bullet"/>
      <w:lvlText w:val="•"/>
      <w:lvlJc w:val="left"/>
      <w:pPr>
        <w:tabs>
          <w:tab w:val="num" w:pos="5760"/>
        </w:tabs>
        <w:ind w:left="5760" w:hanging="360"/>
      </w:pPr>
      <w:rPr>
        <w:rFonts w:ascii="Arial" w:hAnsi="Arial" w:hint="default"/>
      </w:rPr>
    </w:lvl>
    <w:lvl w:ilvl="8" w:tplc="008A110C" w:tentative="1">
      <w:start w:val="1"/>
      <w:numFmt w:val="bullet"/>
      <w:lvlText w:val="•"/>
      <w:lvlJc w:val="left"/>
      <w:pPr>
        <w:tabs>
          <w:tab w:val="num" w:pos="6480"/>
        </w:tabs>
        <w:ind w:left="6480" w:hanging="360"/>
      </w:pPr>
      <w:rPr>
        <w:rFonts w:ascii="Arial" w:hAnsi="Arial" w:hint="default"/>
      </w:rPr>
    </w:lvl>
  </w:abstractNum>
  <w:abstractNum w:abstractNumId="4">
    <w:nsid w:val="44430781"/>
    <w:multiLevelType w:val="hybridMultilevel"/>
    <w:tmpl w:val="8BD4E06E"/>
    <w:lvl w:ilvl="0" w:tplc="EB56EE6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57C7A"/>
    <w:multiLevelType w:val="hybridMultilevel"/>
    <w:tmpl w:val="327AE8DE"/>
    <w:lvl w:ilvl="0" w:tplc="B9CAFAB4">
      <w:start w:val="5"/>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4FE13166"/>
    <w:multiLevelType w:val="hybridMultilevel"/>
    <w:tmpl w:val="C2B05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666C94"/>
    <w:multiLevelType w:val="hybridMultilevel"/>
    <w:tmpl w:val="4F1654B0"/>
    <w:lvl w:ilvl="0" w:tplc="B9CAFAB4">
      <w:start w:val="5"/>
      <w:numFmt w:val="bullet"/>
      <w:lvlText w:val="-"/>
      <w:lvlJc w:val="left"/>
      <w:pPr>
        <w:ind w:left="420" w:hanging="360"/>
      </w:pPr>
      <w:rPr>
        <w:rFonts w:ascii="Times New Roman" w:eastAsiaTheme="minorHAnsi"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531505F0"/>
    <w:multiLevelType w:val="hybridMultilevel"/>
    <w:tmpl w:val="E90E7C5E"/>
    <w:lvl w:ilvl="0" w:tplc="B9CAFAB4">
      <w:start w:val="5"/>
      <w:numFmt w:val="bullet"/>
      <w:lvlText w:val="-"/>
      <w:lvlJc w:val="left"/>
      <w:pPr>
        <w:ind w:left="780" w:hanging="360"/>
      </w:pPr>
      <w:rPr>
        <w:rFonts w:ascii="Times New Roman" w:eastAsiaTheme="minorHAnsi" w:hAnsi="Times New Roman" w:cs="Times New Roman"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63573A60"/>
    <w:multiLevelType w:val="hybridMultilevel"/>
    <w:tmpl w:val="6F0A53DC"/>
    <w:lvl w:ilvl="0" w:tplc="8D5A4F80">
      <w:start w:val="1"/>
      <w:numFmt w:val="bullet"/>
      <w:lvlText w:val="•"/>
      <w:lvlJc w:val="left"/>
      <w:pPr>
        <w:tabs>
          <w:tab w:val="num" w:pos="720"/>
        </w:tabs>
        <w:ind w:left="720" w:hanging="360"/>
      </w:pPr>
      <w:rPr>
        <w:rFonts w:ascii="Arial" w:hAnsi="Arial" w:hint="default"/>
      </w:rPr>
    </w:lvl>
    <w:lvl w:ilvl="1" w:tplc="732CF6F2" w:tentative="1">
      <w:start w:val="1"/>
      <w:numFmt w:val="bullet"/>
      <w:lvlText w:val="•"/>
      <w:lvlJc w:val="left"/>
      <w:pPr>
        <w:tabs>
          <w:tab w:val="num" w:pos="1440"/>
        </w:tabs>
        <w:ind w:left="1440" w:hanging="360"/>
      </w:pPr>
      <w:rPr>
        <w:rFonts w:ascii="Arial" w:hAnsi="Arial" w:hint="default"/>
      </w:rPr>
    </w:lvl>
    <w:lvl w:ilvl="2" w:tplc="264A4D98" w:tentative="1">
      <w:start w:val="1"/>
      <w:numFmt w:val="bullet"/>
      <w:lvlText w:val="•"/>
      <w:lvlJc w:val="left"/>
      <w:pPr>
        <w:tabs>
          <w:tab w:val="num" w:pos="2160"/>
        </w:tabs>
        <w:ind w:left="2160" w:hanging="360"/>
      </w:pPr>
      <w:rPr>
        <w:rFonts w:ascii="Arial" w:hAnsi="Arial" w:hint="default"/>
      </w:rPr>
    </w:lvl>
    <w:lvl w:ilvl="3" w:tplc="1AF4889A" w:tentative="1">
      <w:start w:val="1"/>
      <w:numFmt w:val="bullet"/>
      <w:lvlText w:val="•"/>
      <w:lvlJc w:val="left"/>
      <w:pPr>
        <w:tabs>
          <w:tab w:val="num" w:pos="2880"/>
        </w:tabs>
        <w:ind w:left="2880" w:hanging="360"/>
      </w:pPr>
      <w:rPr>
        <w:rFonts w:ascii="Arial" w:hAnsi="Arial" w:hint="default"/>
      </w:rPr>
    </w:lvl>
    <w:lvl w:ilvl="4" w:tplc="25105210" w:tentative="1">
      <w:start w:val="1"/>
      <w:numFmt w:val="bullet"/>
      <w:lvlText w:val="•"/>
      <w:lvlJc w:val="left"/>
      <w:pPr>
        <w:tabs>
          <w:tab w:val="num" w:pos="3600"/>
        </w:tabs>
        <w:ind w:left="3600" w:hanging="360"/>
      </w:pPr>
      <w:rPr>
        <w:rFonts w:ascii="Arial" w:hAnsi="Arial" w:hint="default"/>
      </w:rPr>
    </w:lvl>
    <w:lvl w:ilvl="5" w:tplc="925AE92E" w:tentative="1">
      <w:start w:val="1"/>
      <w:numFmt w:val="bullet"/>
      <w:lvlText w:val="•"/>
      <w:lvlJc w:val="left"/>
      <w:pPr>
        <w:tabs>
          <w:tab w:val="num" w:pos="4320"/>
        </w:tabs>
        <w:ind w:left="4320" w:hanging="360"/>
      </w:pPr>
      <w:rPr>
        <w:rFonts w:ascii="Arial" w:hAnsi="Arial" w:hint="default"/>
      </w:rPr>
    </w:lvl>
    <w:lvl w:ilvl="6" w:tplc="3508FE20" w:tentative="1">
      <w:start w:val="1"/>
      <w:numFmt w:val="bullet"/>
      <w:lvlText w:val="•"/>
      <w:lvlJc w:val="left"/>
      <w:pPr>
        <w:tabs>
          <w:tab w:val="num" w:pos="5040"/>
        </w:tabs>
        <w:ind w:left="5040" w:hanging="360"/>
      </w:pPr>
      <w:rPr>
        <w:rFonts w:ascii="Arial" w:hAnsi="Arial" w:hint="default"/>
      </w:rPr>
    </w:lvl>
    <w:lvl w:ilvl="7" w:tplc="9564A5D4" w:tentative="1">
      <w:start w:val="1"/>
      <w:numFmt w:val="bullet"/>
      <w:lvlText w:val="•"/>
      <w:lvlJc w:val="left"/>
      <w:pPr>
        <w:tabs>
          <w:tab w:val="num" w:pos="5760"/>
        </w:tabs>
        <w:ind w:left="5760" w:hanging="360"/>
      </w:pPr>
      <w:rPr>
        <w:rFonts w:ascii="Arial" w:hAnsi="Arial" w:hint="default"/>
      </w:rPr>
    </w:lvl>
    <w:lvl w:ilvl="8" w:tplc="4D30A240" w:tentative="1">
      <w:start w:val="1"/>
      <w:numFmt w:val="bullet"/>
      <w:lvlText w:val="•"/>
      <w:lvlJc w:val="left"/>
      <w:pPr>
        <w:tabs>
          <w:tab w:val="num" w:pos="6480"/>
        </w:tabs>
        <w:ind w:left="6480" w:hanging="360"/>
      </w:pPr>
      <w:rPr>
        <w:rFonts w:ascii="Arial" w:hAnsi="Arial" w:hint="default"/>
      </w:rPr>
    </w:lvl>
  </w:abstractNum>
  <w:abstractNum w:abstractNumId="10">
    <w:nsid w:val="7B541A6B"/>
    <w:multiLevelType w:val="hybridMultilevel"/>
    <w:tmpl w:val="029A2668"/>
    <w:lvl w:ilvl="0" w:tplc="DB6438B6">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C55D3F"/>
    <w:multiLevelType w:val="hybridMultilevel"/>
    <w:tmpl w:val="FE4C7346"/>
    <w:lvl w:ilvl="0" w:tplc="D5A83E08">
      <w:start w:val="1"/>
      <w:numFmt w:val="bullet"/>
      <w:lvlText w:val="•"/>
      <w:lvlJc w:val="left"/>
      <w:pPr>
        <w:tabs>
          <w:tab w:val="num" w:pos="720"/>
        </w:tabs>
        <w:ind w:left="720" w:hanging="360"/>
      </w:pPr>
      <w:rPr>
        <w:rFonts w:ascii="Arial" w:hAnsi="Arial" w:hint="default"/>
      </w:rPr>
    </w:lvl>
    <w:lvl w:ilvl="1" w:tplc="0ABAD71E">
      <w:numFmt w:val="bullet"/>
      <w:lvlText w:val="•"/>
      <w:lvlJc w:val="left"/>
      <w:pPr>
        <w:tabs>
          <w:tab w:val="num" w:pos="1440"/>
        </w:tabs>
        <w:ind w:left="1440" w:hanging="360"/>
      </w:pPr>
      <w:rPr>
        <w:rFonts w:ascii="Arial" w:hAnsi="Arial" w:hint="default"/>
      </w:rPr>
    </w:lvl>
    <w:lvl w:ilvl="2" w:tplc="2266EC90" w:tentative="1">
      <w:start w:val="1"/>
      <w:numFmt w:val="bullet"/>
      <w:lvlText w:val="•"/>
      <w:lvlJc w:val="left"/>
      <w:pPr>
        <w:tabs>
          <w:tab w:val="num" w:pos="2160"/>
        </w:tabs>
        <w:ind w:left="2160" w:hanging="360"/>
      </w:pPr>
      <w:rPr>
        <w:rFonts w:ascii="Arial" w:hAnsi="Arial" w:hint="default"/>
      </w:rPr>
    </w:lvl>
    <w:lvl w:ilvl="3" w:tplc="14A42402" w:tentative="1">
      <w:start w:val="1"/>
      <w:numFmt w:val="bullet"/>
      <w:lvlText w:val="•"/>
      <w:lvlJc w:val="left"/>
      <w:pPr>
        <w:tabs>
          <w:tab w:val="num" w:pos="2880"/>
        </w:tabs>
        <w:ind w:left="2880" w:hanging="360"/>
      </w:pPr>
      <w:rPr>
        <w:rFonts w:ascii="Arial" w:hAnsi="Arial" w:hint="default"/>
      </w:rPr>
    </w:lvl>
    <w:lvl w:ilvl="4" w:tplc="A94C62A6" w:tentative="1">
      <w:start w:val="1"/>
      <w:numFmt w:val="bullet"/>
      <w:lvlText w:val="•"/>
      <w:lvlJc w:val="left"/>
      <w:pPr>
        <w:tabs>
          <w:tab w:val="num" w:pos="3600"/>
        </w:tabs>
        <w:ind w:left="3600" w:hanging="360"/>
      </w:pPr>
      <w:rPr>
        <w:rFonts w:ascii="Arial" w:hAnsi="Arial" w:hint="default"/>
      </w:rPr>
    </w:lvl>
    <w:lvl w:ilvl="5" w:tplc="E8EC34C6" w:tentative="1">
      <w:start w:val="1"/>
      <w:numFmt w:val="bullet"/>
      <w:lvlText w:val="•"/>
      <w:lvlJc w:val="left"/>
      <w:pPr>
        <w:tabs>
          <w:tab w:val="num" w:pos="4320"/>
        </w:tabs>
        <w:ind w:left="4320" w:hanging="360"/>
      </w:pPr>
      <w:rPr>
        <w:rFonts w:ascii="Arial" w:hAnsi="Arial" w:hint="default"/>
      </w:rPr>
    </w:lvl>
    <w:lvl w:ilvl="6" w:tplc="1D42C350" w:tentative="1">
      <w:start w:val="1"/>
      <w:numFmt w:val="bullet"/>
      <w:lvlText w:val="•"/>
      <w:lvlJc w:val="left"/>
      <w:pPr>
        <w:tabs>
          <w:tab w:val="num" w:pos="5040"/>
        </w:tabs>
        <w:ind w:left="5040" w:hanging="360"/>
      </w:pPr>
      <w:rPr>
        <w:rFonts w:ascii="Arial" w:hAnsi="Arial" w:hint="default"/>
      </w:rPr>
    </w:lvl>
    <w:lvl w:ilvl="7" w:tplc="6262BCD0" w:tentative="1">
      <w:start w:val="1"/>
      <w:numFmt w:val="bullet"/>
      <w:lvlText w:val="•"/>
      <w:lvlJc w:val="left"/>
      <w:pPr>
        <w:tabs>
          <w:tab w:val="num" w:pos="5760"/>
        </w:tabs>
        <w:ind w:left="5760" w:hanging="360"/>
      </w:pPr>
      <w:rPr>
        <w:rFonts w:ascii="Arial" w:hAnsi="Arial" w:hint="default"/>
      </w:rPr>
    </w:lvl>
    <w:lvl w:ilvl="8" w:tplc="FE22031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3"/>
  </w:num>
  <w:num w:numId="4">
    <w:abstractNumId w:val="11"/>
  </w:num>
  <w:num w:numId="5">
    <w:abstractNumId w:val="1"/>
  </w:num>
  <w:num w:numId="6">
    <w:abstractNumId w:val="10"/>
  </w:num>
  <w:num w:numId="7">
    <w:abstractNumId w:val="7"/>
  </w:num>
  <w:num w:numId="8">
    <w:abstractNumId w:val="5"/>
  </w:num>
  <w:num w:numId="9">
    <w:abstractNumId w:val="8"/>
  </w:num>
  <w:num w:numId="10">
    <w:abstractNumId w:val="9"/>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E7"/>
    <w:rsid w:val="00002382"/>
    <w:rsid w:val="00004A1C"/>
    <w:rsid w:val="00006B91"/>
    <w:rsid w:val="00007B52"/>
    <w:rsid w:val="000103CE"/>
    <w:rsid w:val="0001343F"/>
    <w:rsid w:val="00025755"/>
    <w:rsid w:val="00030235"/>
    <w:rsid w:val="0003119B"/>
    <w:rsid w:val="00052AB3"/>
    <w:rsid w:val="000737A3"/>
    <w:rsid w:val="00085749"/>
    <w:rsid w:val="00096D1C"/>
    <w:rsid w:val="000B7F15"/>
    <w:rsid w:val="000C6BE3"/>
    <w:rsid w:val="000C7CEB"/>
    <w:rsid w:val="000E49C4"/>
    <w:rsid w:val="000E5521"/>
    <w:rsid w:val="000E776A"/>
    <w:rsid w:val="000F0E60"/>
    <w:rsid w:val="000F0F27"/>
    <w:rsid w:val="000F126D"/>
    <w:rsid w:val="00103E0D"/>
    <w:rsid w:val="00110807"/>
    <w:rsid w:val="00125F34"/>
    <w:rsid w:val="001317C2"/>
    <w:rsid w:val="00131EEE"/>
    <w:rsid w:val="00135B02"/>
    <w:rsid w:val="00142561"/>
    <w:rsid w:val="00142D44"/>
    <w:rsid w:val="00147431"/>
    <w:rsid w:val="001516CC"/>
    <w:rsid w:val="001601C2"/>
    <w:rsid w:val="00161332"/>
    <w:rsid w:val="00167F16"/>
    <w:rsid w:val="00172530"/>
    <w:rsid w:val="00174B26"/>
    <w:rsid w:val="00182D28"/>
    <w:rsid w:val="00184E42"/>
    <w:rsid w:val="0018548B"/>
    <w:rsid w:val="0018774D"/>
    <w:rsid w:val="00191756"/>
    <w:rsid w:val="001966DB"/>
    <w:rsid w:val="001A61CD"/>
    <w:rsid w:val="001A73A0"/>
    <w:rsid w:val="001A7CF9"/>
    <w:rsid w:val="001B137E"/>
    <w:rsid w:val="001B7A45"/>
    <w:rsid w:val="001C3506"/>
    <w:rsid w:val="001D05E5"/>
    <w:rsid w:val="001D2BFA"/>
    <w:rsid w:val="001D2C95"/>
    <w:rsid w:val="001D53C3"/>
    <w:rsid w:val="001D741F"/>
    <w:rsid w:val="001E2F84"/>
    <w:rsid w:val="001F2ECF"/>
    <w:rsid w:val="001F4235"/>
    <w:rsid w:val="0023551F"/>
    <w:rsid w:val="002448F1"/>
    <w:rsid w:val="00251167"/>
    <w:rsid w:val="002608D5"/>
    <w:rsid w:val="00264F07"/>
    <w:rsid w:val="00271D68"/>
    <w:rsid w:val="0027328F"/>
    <w:rsid w:val="00292A46"/>
    <w:rsid w:val="002A63A7"/>
    <w:rsid w:val="002B35E0"/>
    <w:rsid w:val="002B74EF"/>
    <w:rsid w:val="002C28F7"/>
    <w:rsid w:val="002C325D"/>
    <w:rsid w:val="002C3778"/>
    <w:rsid w:val="002C39D2"/>
    <w:rsid w:val="002D5D69"/>
    <w:rsid w:val="002D7403"/>
    <w:rsid w:val="002F0FC5"/>
    <w:rsid w:val="002F3F31"/>
    <w:rsid w:val="002F41F7"/>
    <w:rsid w:val="0030068A"/>
    <w:rsid w:val="003012A0"/>
    <w:rsid w:val="003031A2"/>
    <w:rsid w:val="00316D26"/>
    <w:rsid w:val="00322189"/>
    <w:rsid w:val="00324DA7"/>
    <w:rsid w:val="00325E74"/>
    <w:rsid w:val="00331414"/>
    <w:rsid w:val="003317FB"/>
    <w:rsid w:val="00335891"/>
    <w:rsid w:val="003439C8"/>
    <w:rsid w:val="00347560"/>
    <w:rsid w:val="00347B04"/>
    <w:rsid w:val="00351EC0"/>
    <w:rsid w:val="00356D83"/>
    <w:rsid w:val="00357348"/>
    <w:rsid w:val="00383614"/>
    <w:rsid w:val="00393317"/>
    <w:rsid w:val="003A25F2"/>
    <w:rsid w:val="003A5F6E"/>
    <w:rsid w:val="003C39B2"/>
    <w:rsid w:val="003C420A"/>
    <w:rsid w:val="003C4766"/>
    <w:rsid w:val="003C6106"/>
    <w:rsid w:val="003D29E8"/>
    <w:rsid w:val="003E3EFD"/>
    <w:rsid w:val="003F07A7"/>
    <w:rsid w:val="003F6362"/>
    <w:rsid w:val="0040076A"/>
    <w:rsid w:val="00400AEC"/>
    <w:rsid w:val="0040201B"/>
    <w:rsid w:val="00415C2B"/>
    <w:rsid w:val="0041633E"/>
    <w:rsid w:val="004355C8"/>
    <w:rsid w:val="0044026B"/>
    <w:rsid w:val="00441B67"/>
    <w:rsid w:val="004433E6"/>
    <w:rsid w:val="004447C6"/>
    <w:rsid w:val="00447C44"/>
    <w:rsid w:val="00456A1E"/>
    <w:rsid w:val="004618C5"/>
    <w:rsid w:val="00462E53"/>
    <w:rsid w:val="00462FFD"/>
    <w:rsid w:val="00466CF4"/>
    <w:rsid w:val="00480D37"/>
    <w:rsid w:val="00483C35"/>
    <w:rsid w:val="004846CA"/>
    <w:rsid w:val="004849DD"/>
    <w:rsid w:val="00487278"/>
    <w:rsid w:val="004900C6"/>
    <w:rsid w:val="00491414"/>
    <w:rsid w:val="00492E11"/>
    <w:rsid w:val="004B01CC"/>
    <w:rsid w:val="004B27C0"/>
    <w:rsid w:val="004B3923"/>
    <w:rsid w:val="004C3581"/>
    <w:rsid w:val="004C44D2"/>
    <w:rsid w:val="004C4E6A"/>
    <w:rsid w:val="004C53D9"/>
    <w:rsid w:val="004E66F3"/>
    <w:rsid w:val="004E7FB4"/>
    <w:rsid w:val="004F01A2"/>
    <w:rsid w:val="004F25DD"/>
    <w:rsid w:val="004F369C"/>
    <w:rsid w:val="004F414A"/>
    <w:rsid w:val="0050176C"/>
    <w:rsid w:val="00510B6B"/>
    <w:rsid w:val="00510CF8"/>
    <w:rsid w:val="00511446"/>
    <w:rsid w:val="00515802"/>
    <w:rsid w:val="00520D04"/>
    <w:rsid w:val="005272C9"/>
    <w:rsid w:val="0052748E"/>
    <w:rsid w:val="00560F5C"/>
    <w:rsid w:val="00561267"/>
    <w:rsid w:val="00565DA1"/>
    <w:rsid w:val="005A35F3"/>
    <w:rsid w:val="005A39AB"/>
    <w:rsid w:val="005A7918"/>
    <w:rsid w:val="005B6E23"/>
    <w:rsid w:val="005C5855"/>
    <w:rsid w:val="005D7F5E"/>
    <w:rsid w:val="005E6DD6"/>
    <w:rsid w:val="005F0CAA"/>
    <w:rsid w:val="00600B78"/>
    <w:rsid w:val="006025AC"/>
    <w:rsid w:val="00615784"/>
    <w:rsid w:val="0061696A"/>
    <w:rsid w:val="006169F9"/>
    <w:rsid w:val="0062108A"/>
    <w:rsid w:val="0062354B"/>
    <w:rsid w:val="00641CC5"/>
    <w:rsid w:val="00645C15"/>
    <w:rsid w:val="00651A30"/>
    <w:rsid w:val="00657D2F"/>
    <w:rsid w:val="00662461"/>
    <w:rsid w:val="00662E9A"/>
    <w:rsid w:val="00665FC9"/>
    <w:rsid w:val="0067042E"/>
    <w:rsid w:val="00672B82"/>
    <w:rsid w:val="0068723D"/>
    <w:rsid w:val="00692846"/>
    <w:rsid w:val="00694F86"/>
    <w:rsid w:val="00695EAB"/>
    <w:rsid w:val="00696DFE"/>
    <w:rsid w:val="006A0410"/>
    <w:rsid w:val="006A0BEA"/>
    <w:rsid w:val="006A3C70"/>
    <w:rsid w:val="006B6D37"/>
    <w:rsid w:val="006C0EC9"/>
    <w:rsid w:val="006C535D"/>
    <w:rsid w:val="006E7008"/>
    <w:rsid w:val="006F2423"/>
    <w:rsid w:val="00701F89"/>
    <w:rsid w:val="00711CF3"/>
    <w:rsid w:val="007139CF"/>
    <w:rsid w:val="00725B2D"/>
    <w:rsid w:val="00725F4C"/>
    <w:rsid w:val="007455F4"/>
    <w:rsid w:val="0075543C"/>
    <w:rsid w:val="0076177F"/>
    <w:rsid w:val="00762D60"/>
    <w:rsid w:val="007637BA"/>
    <w:rsid w:val="00767429"/>
    <w:rsid w:val="00775F89"/>
    <w:rsid w:val="007776CF"/>
    <w:rsid w:val="00785349"/>
    <w:rsid w:val="00792D58"/>
    <w:rsid w:val="00797186"/>
    <w:rsid w:val="007A22AC"/>
    <w:rsid w:val="007C1AFD"/>
    <w:rsid w:val="007E03E1"/>
    <w:rsid w:val="007F5071"/>
    <w:rsid w:val="007F748A"/>
    <w:rsid w:val="007F786E"/>
    <w:rsid w:val="00800D4B"/>
    <w:rsid w:val="0080480B"/>
    <w:rsid w:val="00805585"/>
    <w:rsid w:val="0080647C"/>
    <w:rsid w:val="008245B8"/>
    <w:rsid w:val="00831BF0"/>
    <w:rsid w:val="00846911"/>
    <w:rsid w:val="00855878"/>
    <w:rsid w:val="00856F4C"/>
    <w:rsid w:val="00872606"/>
    <w:rsid w:val="0088174D"/>
    <w:rsid w:val="00884B67"/>
    <w:rsid w:val="008A41D4"/>
    <w:rsid w:val="008B26A3"/>
    <w:rsid w:val="008B6493"/>
    <w:rsid w:val="008C2287"/>
    <w:rsid w:val="008C2695"/>
    <w:rsid w:val="008C4AD7"/>
    <w:rsid w:val="008D2D5F"/>
    <w:rsid w:val="008D41E3"/>
    <w:rsid w:val="008E079C"/>
    <w:rsid w:val="008E3ED1"/>
    <w:rsid w:val="008E58C0"/>
    <w:rsid w:val="00902182"/>
    <w:rsid w:val="009103B2"/>
    <w:rsid w:val="009342E5"/>
    <w:rsid w:val="0093578C"/>
    <w:rsid w:val="00936F64"/>
    <w:rsid w:val="009408BB"/>
    <w:rsid w:val="0094204B"/>
    <w:rsid w:val="0095162B"/>
    <w:rsid w:val="0095402F"/>
    <w:rsid w:val="009546A6"/>
    <w:rsid w:val="00954F5C"/>
    <w:rsid w:val="009561D9"/>
    <w:rsid w:val="00957D67"/>
    <w:rsid w:val="009659DA"/>
    <w:rsid w:val="009777EE"/>
    <w:rsid w:val="00990443"/>
    <w:rsid w:val="009A077D"/>
    <w:rsid w:val="009A107B"/>
    <w:rsid w:val="009A1FE1"/>
    <w:rsid w:val="009A25F4"/>
    <w:rsid w:val="009A6065"/>
    <w:rsid w:val="009A7A87"/>
    <w:rsid w:val="009C4E13"/>
    <w:rsid w:val="009C66F4"/>
    <w:rsid w:val="009D1691"/>
    <w:rsid w:val="009D267D"/>
    <w:rsid w:val="009E11A0"/>
    <w:rsid w:val="009E2BF8"/>
    <w:rsid w:val="009E7515"/>
    <w:rsid w:val="009F46F2"/>
    <w:rsid w:val="009F5E61"/>
    <w:rsid w:val="00A04DF9"/>
    <w:rsid w:val="00A05B8C"/>
    <w:rsid w:val="00A065D6"/>
    <w:rsid w:val="00A14127"/>
    <w:rsid w:val="00A23CC1"/>
    <w:rsid w:val="00A3564A"/>
    <w:rsid w:val="00A4067A"/>
    <w:rsid w:val="00A41AB7"/>
    <w:rsid w:val="00A42A94"/>
    <w:rsid w:val="00A45D90"/>
    <w:rsid w:val="00A53366"/>
    <w:rsid w:val="00A5648A"/>
    <w:rsid w:val="00A570C2"/>
    <w:rsid w:val="00A71E80"/>
    <w:rsid w:val="00A736FA"/>
    <w:rsid w:val="00A81B2A"/>
    <w:rsid w:val="00A8364E"/>
    <w:rsid w:val="00A83A81"/>
    <w:rsid w:val="00A92B38"/>
    <w:rsid w:val="00A97558"/>
    <w:rsid w:val="00AA67F4"/>
    <w:rsid w:val="00AB52C0"/>
    <w:rsid w:val="00AC6AD2"/>
    <w:rsid w:val="00AD08E6"/>
    <w:rsid w:val="00AD6BB8"/>
    <w:rsid w:val="00B014BA"/>
    <w:rsid w:val="00B06866"/>
    <w:rsid w:val="00B1038C"/>
    <w:rsid w:val="00B13AA2"/>
    <w:rsid w:val="00B2528A"/>
    <w:rsid w:val="00B31C2F"/>
    <w:rsid w:val="00B36325"/>
    <w:rsid w:val="00B37D49"/>
    <w:rsid w:val="00B446D0"/>
    <w:rsid w:val="00B45785"/>
    <w:rsid w:val="00B474EE"/>
    <w:rsid w:val="00B5509E"/>
    <w:rsid w:val="00B57B51"/>
    <w:rsid w:val="00B6041E"/>
    <w:rsid w:val="00B61DCB"/>
    <w:rsid w:val="00B66726"/>
    <w:rsid w:val="00B7186D"/>
    <w:rsid w:val="00B75168"/>
    <w:rsid w:val="00B82572"/>
    <w:rsid w:val="00BA074B"/>
    <w:rsid w:val="00BA3672"/>
    <w:rsid w:val="00BB29F8"/>
    <w:rsid w:val="00BB6E21"/>
    <w:rsid w:val="00BC4CF6"/>
    <w:rsid w:val="00BF10DB"/>
    <w:rsid w:val="00BF3416"/>
    <w:rsid w:val="00C01B3C"/>
    <w:rsid w:val="00C05CE7"/>
    <w:rsid w:val="00C05F2F"/>
    <w:rsid w:val="00C11921"/>
    <w:rsid w:val="00C12C6F"/>
    <w:rsid w:val="00C24CCF"/>
    <w:rsid w:val="00C34343"/>
    <w:rsid w:val="00C37650"/>
    <w:rsid w:val="00C44BA0"/>
    <w:rsid w:val="00C46220"/>
    <w:rsid w:val="00C65688"/>
    <w:rsid w:val="00C71160"/>
    <w:rsid w:val="00C77BF8"/>
    <w:rsid w:val="00C92D67"/>
    <w:rsid w:val="00C95A85"/>
    <w:rsid w:val="00CA4FFF"/>
    <w:rsid w:val="00CA62C5"/>
    <w:rsid w:val="00CB0CFE"/>
    <w:rsid w:val="00CB20E8"/>
    <w:rsid w:val="00CB41A6"/>
    <w:rsid w:val="00CC4C1A"/>
    <w:rsid w:val="00CD2544"/>
    <w:rsid w:val="00CD400C"/>
    <w:rsid w:val="00CE1355"/>
    <w:rsid w:val="00CE2B78"/>
    <w:rsid w:val="00D01873"/>
    <w:rsid w:val="00D1729E"/>
    <w:rsid w:val="00D243B7"/>
    <w:rsid w:val="00D35EAE"/>
    <w:rsid w:val="00D42506"/>
    <w:rsid w:val="00D472AA"/>
    <w:rsid w:val="00D50303"/>
    <w:rsid w:val="00D520A4"/>
    <w:rsid w:val="00D57179"/>
    <w:rsid w:val="00D608FE"/>
    <w:rsid w:val="00D6291E"/>
    <w:rsid w:val="00D7357D"/>
    <w:rsid w:val="00D80BE4"/>
    <w:rsid w:val="00D8243E"/>
    <w:rsid w:val="00DA161F"/>
    <w:rsid w:val="00DA5A49"/>
    <w:rsid w:val="00DB57FA"/>
    <w:rsid w:val="00DC1D78"/>
    <w:rsid w:val="00DD09AC"/>
    <w:rsid w:val="00DD7694"/>
    <w:rsid w:val="00DE3ABC"/>
    <w:rsid w:val="00DE6DE3"/>
    <w:rsid w:val="00DE7992"/>
    <w:rsid w:val="00DE7EEB"/>
    <w:rsid w:val="00DF7BAA"/>
    <w:rsid w:val="00E03591"/>
    <w:rsid w:val="00E065D3"/>
    <w:rsid w:val="00E33D17"/>
    <w:rsid w:val="00E378D6"/>
    <w:rsid w:val="00E44B91"/>
    <w:rsid w:val="00E527FE"/>
    <w:rsid w:val="00E53F8C"/>
    <w:rsid w:val="00E551E1"/>
    <w:rsid w:val="00E630B8"/>
    <w:rsid w:val="00E751D5"/>
    <w:rsid w:val="00E77865"/>
    <w:rsid w:val="00E967EA"/>
    <w:rsid w:val="00E97D31"/>
    <w:rsid w:val="00EA5749"/>
    <w:rsid w:val="00EC1F05"/>
    <w:rsid w:val="00EE43E3"/>
    <w:rsid w:val="00EE7573"/>
    <w:rsid w:val="00EF45A8"/>
    <w:rsid w:val="00F04FC3"/>
    <w:rsid w:val="00F0593A"/>
    <w:rsid w:val="00F149D4"/>
    <w:rsid w:val="00F21E21"/>
    <w:rsid w:val="00F27627"/>
    <w:rsid w:val="00F27FD6"/>
    <w:rsid w:val="00F30EF6"/>
    <w:rsid w:val="00F3743A"/>
    <w:rsid w:val="00F516CA"/>
    <w:rsid w:val="00F522EA"/>
    <w:rsid w:val="00F52FFB"/>
    <w:rsid w:val="00F5434D"/>
    <w:rsid w:val="00F67753"/>
    <w:rsid w:val="00F73F4F"/>
    <w:rsid w:val="00F80EFC"/>
    <w:rsid w:val="00F840C3"/>
    <w:rsid w:val="00F96DFC"/>
    <w:rsid w:val="00FB6059"/>
    <w:rsid w:val="00FB6AFE"/>
    <w:rsid w:val="00FC1B42"/>
    <w:rsid w:val="00FC229C"/>
    <w:rsid w:val="00FC466B"/>
    <w:rsid w:val="00FC79A1"/>
    <w:rsid w:val="00FD7DB2"/>
    <w:rsid w:val="00FE211E"/>
    <w:rsid w:val="00FE6B2A"/>
    <w:rsid w:val="00FF30CA"/>
    <w:rsid w:val="00FF5414"/>
    <w:rsid w:val="00FF63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D7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7558"/>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D78"/>
    <w:pPr>
      <w:ind w:left="720"/>
      <w:contextualSpacing/>
    </w:pPr>
    <w:rPr>
      <w:rFonts w:cstheme="minorBidi"/>
    </w:rPr>
  </w:style>
  <w:style w:type="table" w:styleId="TableGrid">
    <w:name w:val="Table Grid"/>
    <w:basedOn w:val="TableNormal"/>
    <w:uiPriority w:val="39"/>
    <w:rsid w:val="005A79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C92D67"/>
    <w:rPr>
      <w:rFonts w:cstheme="minorBidi"/>
    </w:rPr>
  </w:style>
  <w:style w:type="character" w:customStyle="1" w:styleId="FootnoteTextChar">
    <w:name w:val="Footnote Text Char"/>
    <w:basedOn w:val="DefaultParagraphFont"/>
    <w:link w:val="FootnoteText"/>
    <w:uiPriority w:val="99"/>
    <w:rsid w:val="00C92D67"/>
  </w:style>
  <w:style w:type="character" w:styleId="FootnoteReference">
    <w:name w:val="footnote reference"/>
    <w:basedOn w:val="DefaultParagraphFont"/>
    <w:uiPriority w:val="99"/>
    <w:unhideWhenUsed/>
    <w:rsid w:val="00C92D67"/>
    <w:rPr>
      <w:vertAlign w:val="superscript"/>
    </w:rPr>
  </w:style>
  <w:style w:type="paragraph" w:styleId="HTMLPreformatted">
    <w:name w:val="HTML Preformatted"/>
    <w:basedOn w:val="Normal"/>
    <w:link w:val="HTMLPreformattedChar"/>
    <w:uiPriority w:val="99"/>
    <w:semiHidden/>
    <w:unhideWhenUsed/>
    <w:rsid w:val="00E97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97D3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75613">
      <w:bodyDiv w:val="1"/>
      <w:marLeft w:val="0"/>
      <w:marRight w:val="0"/>
      <w:marTop w:val="0"/>
      <w:marBottom w:val="0"/>
      <w:divBdr>
        <w:top w:val="none" w:sz="0" w:space="0" w:color="auto"/>
        <w:left w:val="none" w:sz="0" w:space="0" w:color="auto"/>
        <w:bottom w:val="none" w:sz="0" w:space="0" w:color="auto"/>
        <w:right w:val="none" w:sz="0" w:space="0" w:color="auto"/>
      </w:divBdr>
    </w:div>
    <w:div w:id="432827717">
      <w:bodyDiv w:val="1"/>
      <w:marLeft w:val="0"/>
      <w:marRight w:val="0"/>
      <w:marTop w:val="0"/>
      <w:marBottom w:val="0"/>
      <w:divBdr>
        <w:top w:val="none" w:sz="0" w:space="0" w:color="auto"/>
        <w:left w:val="none" w:sz="0" w:space="0" w:color="auto"/>
        <w:bottom w:val="none" w:sz="0" w:space="0" w:color="auto"/>
        <w:right w:val="none" w:sz="0" w:space="0" w:color="auto"/>
      </w:divBdr>
      <w:divsChild>
        <w:div w:id="1430082646">
          <w:marLeft w:val="274"/>
          <w:marRight w:val="0"/>
          <w:marTop w:val="0"/>
          <w:marBottom w:val="0"/>
          <w:divBdr>
            <w:top w:val="none" w:sz="0" w:space="0" w:color="auto"/>
            <w:left w:val="none" w:sz="0" w:space="0" w:color="auto"/>
            <w:bottom w:val="none" w:sz="0" w:space="0" w:color="auto"/>
            <w:right w:val="none" w:sz="0" w:space="0" w:color="auto"/>
          </w:divBdr>
        </w:div>
      </w:divsChild>
    </w:div>
    <w:div w:id="527257821">
      <w:bodyDiv w:val="1"/>
      <w:marLeft w:val="0"/>
      <w:marRight w:val="0"/>
      <w:marTop w:val="0"/>
      <w:marBottom w:val="0"/>
      <w:divBdr>
        <w:top w:val="none" w:sz="0" w:space="0" w:color="auto"/>
        <w:left w:val="none" w:sz="0" w:space="0" w:color="auto"/>
        <w:bottom w:val="none" w:sz="0" w:space="0" w:color="auto"/>
        <w:right w:val="none" w:sz="0" w:space="0" w:color="auto"/>
      </w:divBdr>
    </w:div>
    <w:div w:id="578058898">
      <w:bodyDiv w:val="1"/>
      <w:marLeft w:val="0"/>
      <w:marRight w:val="0"/>
      <w:marTop w:val="0"/>
      <w:marBottom w:val="0"/>
      <w:divBdr>
        <w:top w:val="none" w:sz="0" w:space="0" w:color="auto"/>
        <w:left w:val="none" w:sz="0" w:space="0" w:color="auto"/>
        <w:bottom w:val="none" w:sz="0" w:space="0" w:color="auto"/>
        <w:right w:val="none" w:sz="0" w:space="0" w:color="auto"/>
      </w:divBdr>
    </w:div>
    <w:div w:id="742072057">
      <w:bodyDiv w:val="1"/>
      <w:marLeft w:val="0"/>
      <w:marRight w:val="0"/>
      <w:marTop w:val="0"/>
      <w:marBottom w:val="0"/>
      <w:divBdr>
        <w:top w:val="none" w:sz="0" w:space="0" w:color="auto"/>
        <w:left w:val="none" w:sz="0" w:space="0" w:color="auto"/>
        <w:bottom w:val="none" w:sz="0" w:space="0" w:color="auto"/>
        <w:right w:val="none" w:sz="0" w:space="0" w:color="auto"/>
      </w:divBdr>
    </w:div>
    <w:div w:id="891815328">
      <w:bodyDiv w:val="1"/>
      <w:marLeft w:val="0"/>
      <w:marRight w:val="0"/>
      <w:marTop w:val="0"/>
      <w:marBottom w:val="0"/>
      <w:divBdr>
        <w:top w:val="none" w:sz="0" w:space="0" w:color="auto"/>
        <w:left w:val="none" w:sz="0" w:space="0" w:color="auto"/>
        <w:bottom w:val="none" w:sz="0" w:space="0" w:color="auto"/>
        <w:right w:val="none" w:sz="0" w:space="0" w:color="auto"/>
      </w:divBdr>
      <w:divsChild>
        <w:div w:id="747507846">
          <w:marLeft w:val="274"/>
          <w:marRight w:val="0"/>
          <w:marTop w:val="0"/>
          <w:marBottom w:val="0"/>
          <w:divBdr>
            <w:top w:val="none" w:sz="0" w:space="0" w:color="auto"/>
            <w:left w:val="none" w:sz="0" w:space="0" w:color="auto"/>
            <w:bottom w:val="none" w:sz="0" w:space="0" w:color="auto"/>
            <w:right w:val="none" w:sz="0" w:space="0" w:color="auto"/>
          </w:divBdr>
        </w:div>
        <w:div w:id="169492953">
          <w:marLeft w:val="994"/>
          <w:marRight w:val="0"/>
          <w:marTop w:val="0"/>
          <w:marBottom w:val="0"/>
          <w:divBdr>
            <w:top w:val="none" w:sz="0" w:space="0" w:color="auto"/>
            <w:left w:val="none" w:sz="0" w:space="0" w:color="auto"/>
            <w:bottom w:val="none" w:sz="0" w:space="0" w:color="auto"/>
            <w:right w:val="none" w:sz="0" w:space="0" w:color="auto"/>
          </w:divBdr>
        </w:div>
      </w:divsChild>
    </w:div>
    <w:div w:id="1251044062">
      <w:bodyDiv w:val="1"/>
      <w:marLeft w:val="0"/>
      <w:marRight w:val="0"/>
      <w:marTop w:val="0"/>
      <w:marBottom w:val="0"/>
      <w:divBdr>
        <w:top w:val="none" w:sz="0" w:space="0" w:color="auto"/>
        <w:left w:val="none" w:sz="0" w:space="0" w:color="auto"/>
        <w:bottom w:val="none" w:sz="0" w:space="0" w:color="auto"/>
        <w:right w:val="none" w:sz="0" w:space="0" w:color="auto"/>
      </w:divBdr>
    </w:div>
    <w:div w:id="1262489508">
      <w:bodyDiv w:val="1"/>
      <w:marLeft w:val="0"/>
      <w:marRight w:val="0"/>
      <w:marTop w:val="0"/>
      <w:marBottom w:val="0"/>
      <w:divBdr>
        <w:top w:val="none" w:sz="0" w:space="0" w:color="auto"/>
        <w:left w:val="none" w:sz="0" w:space="0" w:color="auto"/>
        <w:bottom w:val="none" w:sz="0" w:space="0" w:color="auto"/>
        <w:right w:val="none" w:sz="0" w:space="0" w:color="auto"/>
      </w:divBdr>
      <w:divsChild>
        <w:div w:id="1207064648">
          <w:marLeft w:val="274"/>
          <w:marRight w:val="0"/>
          <w:marTop w:val="0"/>
          <w:marBottom w:val="0"/>
          <w:divBdr>
            <w:top w:val="none" w:sz="0" w:space="0" w:color="auto"/>
            <w:left w:val="none" w:sz="0" w:space="0" w:color="auto"/>
            <w:bottom w:val="none" w:sz="0" w:space="0" w:color="auto"/>
            <w:right w:val="none" w:sz="0" w:space="0" w:color="auto"/>
          </w:divBdr>
        </w:div>
        <w:div w:id="34814876">
          <w:marLeft w:val="274"/>
          <w:marRight w:val="0"/>
          <w:marTop w:val="0"/>
          <w:marBottom w:val="0"/>
          <w:divBdr>
            <w:top w:val="none" w:sz="0" w:space="0" w:color="auto"/>
            <w:left w:val="none" w:sz="0" w:space="0" w:color="auto"/>
            <w:bottom w:val="none" w:sz="0" w:space="0" w:color="auto"/>
            <w:right w:val="none" w:sz="0" w:space="0" w:color="auto"/>
          </w:divBdr>
        </w:div>
        <w:div w:id="180625286">
          <w:marLeft w:val="274"/>
          <w:marRight w:val="0"/>
          <w:marTop w:val="0"/>
          <w:marBottom w:val="0"/>
          <w:divBdr>
            <w:top w:val="none" w:sz="0" w:space="0" w:color="auto"/>
            <w:left w:val="none" w:sz="0" w:space="0" w:color="auto"/>
            <w:bottom w:val="none" w:sz="0" w:space="0" w:color="auto"/>
            <w:right w:val="none" w:sz="0" w:space="0" w:color="auto"/>
          </w:divBdr>
        </w:div>
        <w:div w:id="134491308">
          <w:marLeft w:val="274"/>
          <w:marRight w:val="0"/>
          <w:marTop w:val="0"/>
          <w:marBottom w:val="0"/>
          <w:divBdr>
            <w:top w:val="none" w:sz="0" w:space="0" w:color="auto"/>
            <w:left w:val="none" w:sz="0" w:space="0" w:color="auto"/>
            <w:bottom w:val="none" w:sz="0" w:space="0" w:color="auto"/>
            <w:right w:val="none" w:sz="0" w:space="0" w:color="auto"/>
          </w:divBdr>
        </w:div>
      </w:divsChild>
    </w:div>
    <w:div w:id="1267301477">
      <w:bodyDiv w:val="1"/>
      <w:marLeft w:val="0"/>
      <w:marRight w:val="0"/>
      <w:marTop w:val="0"/>
      <w:marBottom w:val="0"/>
      <w:divBdr>
        <w:top w:val="none" w:sz="0" w:space="0" w:color="auto"/>
        <w:left w:val="none" w:sz="0" w:space="0" w:color="auto"/>
        <w:bottom w:val="none" w:sz="0" w:space="0" w:color="auto"/>
        <w:right w:val="none" w:sz="0" w:space="0" w:color="auto"/>
      </w:divBdr>
    </w:div>
    <w:div w:id="1328283754">
      <w:bodyDiv w:val="1"/>
      <w:marLeft w:val="0"/>
      <w:marRight w:val="0"/>
      <w:marTop w:val="0"/>
      <w:marBottom w:val="0"/>
      <w:divBdr>
        <w:top w:val="none" w:sz="0" w:space="0" w:color="auto"/>
        <w:left w:val="none" w:sz="0" w:space="0" w:color="auto"/>
        <w:bottom w:val="none" w:sz="0" w:space="0" w:color="auto"/>
        <w:right w:val="none" w:sz="0" w:space="0" w:color="auto"/>
      </w:divBdr>
      <w:divsChild>
        <w:div w:id="1373267600">
          <w:marLeft w:val="274"/>
          <w:marRight w:val="0"/>
          <w:marTop w:val="0"/>
          <w:marBottom w:val="0"/>
          <w:divBdr>
            <w:top w:val="none" w:sz="0" w:space="0" w:color="auto"/>
            <w:left w:val="none" w:sz="0" w:space="0" w:color="auto"/>
            <w:bottom w:val="none" w:sz="0" w:space="0" w:color="auto"/>
            <w:right w:val="none" w:sz="0" w:space="0" w:color="auto"/>
          </w:divBdr>
        </w:div>
        <w:div w:id="1328896058">
          <w:marLeft w:val="994"/>
          <w:marRight w:val="0"/>
          <w:marTop w:val="0"/>
          <w:marBottom w:val="0"/>
          <w:divBdr>
            <w:top w:val="none" w:sz="0" w:space="0" w:color="auto"/>
            <w:left w:val="none" w:sz="0" w:space="0" w:color="auto"/>
            <w:bottom w:val="none" w:sz="0" w:space="0" w:color="auto"/>
            <w:right w:val="none" w:sz="0" w:space="0" w:color="auto"/>
          </w:divBdr>
        </w:div>
        <w:div w:id="1597708332">
          <w:marLeft w:val="994"/>
          <w:marRight w:val="0"/>
          <w:marTop w:val="0"/>
          <w:marBottom w:val="0"/>
          <w:divBdr>
            <w:top w:val="none" w:sz="0" w:space="0" w:color="auto"/>
            <w:left w:val="none" w:sz="0" w:space="0" w:color="auto"/>
            <w:bottom w:val="none" w:sz="0" w:space="0" w:color="auto"/>
            <w:right w:val="none" w:sz="0" w:space="0" w:color="auto"/>
          </w:divBdr>
        </w:div>
        <w:div w:id="2062438118">
          <w:marLeft w:val="994"/>
          <w:marRight w:val="0"/>
          <w:marTop w:val="0"/>
          <w:marBottom w:val="0"/>
          <w:divBdr>
            <w:top w:val="none" w:sz="0" w:space="0" w:color="auto"/>
            <w:left w:val="none" w:sz="0" w:space="0" w:color="auto"/>
            <w:bottom w:val="none" w:sz="0" w:space="0" w:color="auto"/>
            <w:right w:val="none" w:sz="0" w:space="0" w:color="auto"/>
          </w:divBdr>
        </w:div>
        <w:div w:id="1737821709">
          <w:marLeft w:val="994"/>
          <w:marRight w:val="0"/>
          <w:marTop w:val="0"/>
          <w:marBottom w:val="0"/>
          <w:divBdr>
            <w:top w:val="none" w:sz="0" w:space="0" w:color="auto"/>
            <w:left w:val="none" w:sz="0" w:space="0" w:color="auto"/>
            <w:bottom w:val="none" w:sz="0" w:space="0" w:color="auto"/>
            <w:right w:val="none" w:sz="0" w:space="0" w:color="auto"/>
          </w:divBdr>
        </w:div>
        <w:div w:id="1118909765">
          <w:marLeft w:val="274"/>
          <w:marRight w:val="0"/>
          <w:marTop w:val="0"/>
          <w:marBottom w:val="0"/>
          <w:divBdr>
            <w:top w:val="none" w:sz="0" w:space="0" w:color="auto"/>
            <w:left w:val="none" w:sz="0" w:space="0" w:color="auto"/>
            <w:bottom w:val="none" w:sz="0" w:space="0" w:color="auto"/>
            <w:right w:val="none" w:sz="0" w:space="0" w:color="auto"/>
          </w:divBdr>
        </w:div>
        <w:div w:id="1054739582">
          <w:marLeft w:val="274"/>
          <w:marRight w:val="0"/>
          <w:marTop w:val="0"/>
          <w:marBottom w:val="0"/>
          <w:divBdr>
            <w:top w:val="none" w:sz="0" w:space="0" w:color="auto"/>
            <w:left w:val="none" w:sz="0" w:space="0" w:color="auto"/>
            <w:bottom w:val="none" w:sz="0" w:space="0" w:color="auto"/>
            <w:right w:val="none" w:sz="0" w:space="0" w:color="auto"/>
          </w:divBdr>
        </w:div>
      </w:divsChild>
    </w:div>
    <w:div w:id="1443762538">
      <w:bodyDiv w:val="1"/>
      <w:marLeft w:val="0"/>
      <w:marRight w:val="0"/>
      <w:marTop w:val="0"/>
      <w:marBottom w:val="0"/>
      <w:divBdr>
        <w:top w:val="none" w:sz="0" w:space="0" w:color="auto"/>
        <w:left w:val="none" w:sz="0" w:space="0" w:color="auto"/>
        <w:bottom w:val="none" w:sz="0" w:space="0" w:color="auto"/>
        <w:right w:val="none" w:sz="0" w:space="0" w:color="auto"/>
      </w:divBdr>
    </w:div>
    <w:div w:id="1913463009">
      <w:bodyDiv w:val="1"/>
      <w:marLeft w:val="0"/>
      <w:marRight w:val="0"/>
      <w:marTop w:val="0"/>
      <w:marBottom w:val="0"/>
      <w:divBdr>
        <w:top w:val="none" w:sz="0" w:space="0" w:color="auto"/>
        <w:left w:val="none" w:sz="0" w:space="0" w:color="auto"/>
        <w:bottom w:val="none" w:sz="0" w:space="0" w:color="auto"/>
        <w:right w:val="none" w:sz="0" w:space="0" w:color="auto"/>
      </w:divBdr>
    </w:div>
    <w:div w:id="1937133022">
      <w:bodyDiv w:val="1"/>
      <w:marLeft w:val="0"/>
      <w:marRight w:val="0"/>
      <w:marTop w:val="0"/>
      <w:marBottom w:val="0"/>
      <w:divBdr>
        <w:top w:val="none" w:sz="0" w:space="0" w:color="auto"/>
        <w:left w:val="none" w:sz="0" w:space="0" w:color="auto"/>
        <w:bottom w:val="none" w:sz="0" w:space="0" w:color="auto"/>
        <w:right w:val="none" w:sz="0" w:space="0" w:color="auto"/>
      </w:divBdr>
      <w:divsChild>
        <w:div w:id="1008823545">
          <w:marLeft w:val="274"/>
          <w:marRight w:val="0"/>
          <w:marTop w:val="0"/>
          <w:marBottom w:val="0"/>
          <w:divBdr>
            <w:top w:val="none" w:sz="0" w:space="0" w:color="auto"/>
            <w:left w:val="none" w:sz="0" w:space="0" w:color="auto"/>
            <w:bottom w:val="none" w:sz="0" w:space="0" w:color="auto"/>
            <w:right w:val="none" w:sz="0" w:space="0" w:color="auto"/>
          </w:divBdr>
        </w:div>
        <w:div w:id="1448425359">
          <w:marLeft w:val="274"/>
          <w:marRight w:val="0"/>
          <w:marTop w:val="0"/>
          <w:marBottom w:val="0"/>
          <w:divBdr>
            <w:top w:val="none" w:sz="0" w:space="0" w:color="auto"/>
            <w:left w:val="none" w:sz="0" w:space="0" w:color="auto"/>
            <w:bottom w:val="none" w:sz="0" w:space="0" w:color="auto"/>
            <w:right w:val="none" w:sz="0" w:space="0" w:color="auto"/>
          </w:divBdr>
        </w:div>
        <w:div w:id="1435435989">
          <w:marLeft w:val="994"/>
          <w:marRight w:val="0"/>
          <w:marTop w:val="0"/>
          <w:marBottom w:val="0"/>
          <w:divBdr>
            <w:top w:val="none" w:sz="0" w:space="0" w:color="auto"/>
            <w:left w:val="none" w:sz="0" w:space="0" w:color="auto"/>
            <w:bottom w:val="none" w:sz="0" w:space="0" w:color="auto"/>
            <w:right w:val="none" w:sz="0" w:space="0" w:color="auto"/>
          </w:divBdr>
        </w:div>
        <w:div w:id="394860991">
          <w:marLeft w:val="994"/>
          <w:marRight w:val="0"/>
          <w:marTop w:val="0"/>
          <w:marBottom w:val="0"/>
          <w:divBdr>
            <w:top w:val="none" w:sz="0" w:space="0" w:color="auto"/>
            <w:left w:val="none" w:sz="0" w:space="0" w:color="auto"/>
            <w:bottom w:val="none" w:sz="0" w:space="0" w:color="auto"/>
            <w:right w:val="none" w:sz="0" w:space="0" w:color="auto"/>
          </w:divBdr>
        </w:div>
        <w:div w:id="1535802590">
          <w:marLeft w:val="994"/>
          <w:marRight w:val="0"/>
          <w:marTop w:val="0"/>
          <w:marBottom w:val="0"/>
          <w:divBdr>
            <w:top w:val="none" w:sz="0" w:space="0" w:color="auto"/>
            <w:left w:val="none" w:sz="0" w:space="0" w:color="auto"/>
            <w:bottom w:val="none" w:sz="0" w:space="0" w:color="auto"/>
            <w:right w:val="none" w:sz="0" w:space="0" w:color="auto"/>
          </w:divBdr>
        </w:div>
        <w:div w:id="1874264144">
          <w:marLeft w:val="994"/>
          <w:marRight w:val="0"/>
          <w:marTop w:val="0"/>
          <w:marBottom w:val="0"/>
          <w:divBdr>
            <w:top w:val="none" w:sz="0" w:space="0" w:color="auto"/>
            <w:left w:val="none" w:sz="0" w:space="0" w:color="auto"/>
            <w:bottom w:val="none" w:sz="0" w:space="0" w:color="auto"/>
            <w:right w:val="none" w:sz="0" w:space="0" w:color="auto"/>
          </w:divBdr>
        </w:div>
        <w:div w:id="1646859071">
          <w:marLeft w:val="274"/>
          <w:marRight w:val="0"/>
          <w:marTop w:val="0"/>
          <w:marBottom w:val="0"/>
          <w:divBdr>
            <w:top w:val="none" w:sz="0" w:space="0" w:color="auto"/>
            <w:left w:val="none" w:sz="0" w:space="0" w:color="auto"/>
            <w:bottom w:val="none" w:sz="0" w:space="0" w:color="auto"/>
            <w:right w:val="none" w:sz="0" w:space="0" w:color="auto"/>
          </w:divBdr>
        </w:div>
      </w:divsChild>
    </w:div>
    <w:div w:id="1964729802">
      <w:bodyDiv w:val="1"/>
      <w:marLeft w:val="0"/>
      <w:marRight w:val="0"/>
      <w:marTop w:val="0"/>
      <w:marBottom w:val="0"/>
      <w:divBdr>
        <w:top w:val="none" w:sz="0" w:space="0" w:color="auto"/>
        <w:left w:val="none" w:sz="0" w:space="0" w:color="auto"/>
        <w:bottom w:val="none" w:sz="0" w:space="0" w:color="auto"/>
        <w:right w:val="none" w:sz="0" w:space="0" w:color="auto"/>
      </w:divBdr>
    </w:div>
    <w:div w:id="2049336504">
      <w:bodyDiv w:val="1"/>
      <w:marLeft w:val="0"/>
      <w:marRight w:val="0"/>
      <w:marTop w:val="0"/>
      <w:marBottom w:val="0"/>
      <w:divBdr>
        <w:top w:val="none" w:sz="0" w:space="0" w:color="auto"/>
        <w:left w:val="none" w:sz="0" w:space="0" w:color="auto"/>
        <w:bottom w:val="none" w:sz="0" w:space="0" w:color="auto"/>
        <w:right w:val="none" w:sz="0" w:space="0" w:color="auto"/>
      </w:divBdr>
    </w:div>
    <w:div w:id="2086880514">
      <w:bodyDiv w:val="1"/>
      <w:marLeft w:val="0"/>
      <w:marRight w:val="0"/>
      <w:marTop w:val="0"/>
      <w:marBottom w:val="0"/>
      <w:divBdr>
        <w:top w:val="none" w:sz="0" w:space="0" w:color="auto"/>
        <w:left w:val="none" w:sz="0" w:space="0" w:color="auto"/>
        <w:bottom w:val="none" w:sz="0" w:space="0" w:color="auto"/>
        <w:right w:val="none" w:sz="0" w:space="0" w:color="auto"/>
      </w:divBdr>
      <w:divsChild>
        <w:div w:id="538781589">
          <w:marLeft w:val="274"/>
          <w:marRight w:val="0"/>
          <w:marTop w:val="0"/>
          <w:marBottom w:val="0"/>
          <w:divBdr>
            <w:top w:val="none" w:sz="0" w:space="0" w:color="auto"/>
            <w:left w:val="none" w:sz="0" w:space="0" w:color="auto"/>
            <w:bottom w:val="none" w:sz="0" w:space="0" w:color="auto"/>
            <w:right w:val="none" w:sz="0" w:space="0" w:color="auto"/>
          </w:divBdr>
        </w:div>
        <w:div w:id="1981376733">
          <w:marLeft w:val="274"/>
          <w:marRight w:val="0"/>
          <w:marTop w:val="0"/>
          <w:marBottom w:val="0"/>
          <w:divBdr>
            <w:top w:val="none" w:sz="0" w:space="0" w:color="auto"/>
            <w:left w:val="none" w:sz="0" w:space="0" w:color="auto"/>
            <w:bottom w:val="none" w:sz="0" w:space="0" w:color="auto"/>
            <w:right w:val="none" w:sz="0" w:space="0" w:color="auto"/>
          </w:divBdr>
        </w:div>
        <w:div w:id="2103646293">
          <w:marLeft w:val="274"/>
          <w:marRight w:val="0"/>
          <w:marTop w:val="0"/>
          <w:marBottom w:val="0"/>
          <w:divBdr>
            <w:top w:val="none" w:sz="0" w:space="0" w:color="auto"/>
            <w:left w:val="none" w:sz="0" w:space="0" w:color="auto"/>
            <w:bottom w:val="none" w:sz="0" w:space="0" w:color="auto"/>
            <w:right w:val="none" w:sz="0" w:space="0" w:color="auto"/>
          </w:divBdr>
        </w:div>
        <w:div w:id="1380861173">
          <w:marLeft w:val="274"/>
          <w:marRight w:val="0"/>
          <w:marTop w:val="0"/>
          <w:marBottom w:val="0"/>
          <w:divBdr>
            <w:top w:val="none" w:sz="0" w:space="0" w:color="auto"/>
            <w:left w:val="none" w:sz="0" w:space="0" w:color="auto"/>
            <w:bottom w:val="none" w:sz="0" w:space="0" w:color="auto"/>
            <w:right w:val="none" w:sz="0" w:space="0" w:color="auto"/>
          </w:divBdr>
        </w:div>
      </w:divsChild>
    </w:div>
    <w:div w:id="2125077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2152</Words>
  <Characters>12267</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 Brooke Ann</dc:creator>
  <cp:keywords/>
  <dc:description/>
  <cp:lastModifiedBy>Coco, Brooke Ann</cp:lastModifiedBy>
  <cp:revision>2</cp:revision>
  <dcterms:created xsi:type="dcterms:W3CDTF">2019-05-10T19:54:00Z</dcterms:created>
  <dcterms:modified xsi:type="dcterms:W3CDTF">2019-05-10T19:54:00Z</dcterms:modified>
</cp:coreProperties>
</file>