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331CA" w14:textId="62D9E4CD" w:rsidR="00C64935" w:rsidRPr="00C64935" w:rsidRDefault="00C64935" w:rsidP="00C64935">
      <w:pPr>
        <w:spacing w:after="0" w:line="276" w:lineRule="auto"/>
        <w:jc w:val="center"/>
        <w:rPr>
          <w:b/>
          <w:bCs/>
          <w:sz w:val="40"/>
          <w:szCs w:val="40"/>
        </w:rPr>
      </w:pPr>
      <w:r w:rsidRPr="00C64935">
        <w:rPr>
          <w:b/>
          <w:bCs/>
          <w:sz w:val="40"/>
          <w:szCs w:val="40"/>
        </w:rPr>
        <w:t>Brodric Young</w:t>
      </w:r>
    </w:p>
    <w:p w14:paraId="0CA12775" w14:textId="1A13E66A" w:rsidR="00C64935" w:rsidRDefault="00C64935" w:rsidP="00C64935">
      <w:pPr>
        <w:pStyle w:val="NoSpacing"/>
        <w:spacing w:line="276" w:lineRule="auto"/>
        <w:jc w:val="center"/>
        <w:rPr>
          <w:b/>
          <w:bCs/>
          <w:sz w:val="40"/>
          <w:szCs w:val="40"/>
        </w:rPr>
      </w:pPr>
      <w:r w:rsidRPr="00C64935">
        <w:rPr>
          <w:b/>
          <w:bCs/>
          <w:sz w:val="40"/>
          <w:szCs w:val="40"/>
        </w:rPr>
        <w:t>WDD130 Personal Website</w:t>
      </w:r>
    </w:p>
    <w:p w14:paraId="21B35B95" w14:textId="14A2833F" w:rsidR="0077765B" w:rsidRDefault="0077765B" w:rsidP="0077765B">
      <w:pPr>
        <w:pStyle w:val="NoSpacing"/>
        <w:spacing w:line="276" w:lineRule="auto"/>
        <w:jc w:val="center"/>
        <w:rPr>
          <w:b/>
          <w:bCs/>
          <w:sz w:val="40"/>
          <w:szCs w:val="40"/>
        </w:rPr>
      </w:pPr>
      <w:r w:rsidRPr="00C64935">
        <w:rPr>
          <w:b/>
          <w:bCs/>
          <w:sz w:val="40"/>
          <w:szCs w:val="40"/>
        </w:rPr>
        <w:t>April 7, 20</w:t>
      </w:r>
      <w:r>
        <w:rPr>
          <w:b/>
          <w:bCs/>
          <w:sz w:val="40"/>
          <w:szCs w:val="40"/>
        </w:rPr>
        <w:t>25</w:t>
      </w:r>
    </w:p>
    <w:p w14:paraId="439B2BC7" w14:textId="77777777" w:rsidR="0077765B" w:rsidRPr="00C64935" w:rsidRDefault="0077765B" w:rsidP="0077765B">
      <w:pPr>
        <w:pStyle w:val="NoSpacing"/>
        <w:spacing w:line="276" w:lineRule="auto"/>
        <w:jc w:val="center"/>
        <w:rPr>
          <w:b/>
          <w:bCs/>
          <w:sz w:val="40"/>
          <w:szCs w:val="40"/>
        </w:rPr>
      </w:pPr>
    </w:p>
    <w:p w14:paraId="25C72D34" w14:textId="65D735B9" w:rsidR="00C64935" w:rsidRDefault="002B7469" w:rsidP="00C64935">
      <w:pPr>
        <w:pStyle w:val="NoSpacing"/>
        <w:spacing w:line="276" w:lineRule="auto"/>
        <w:jc w:val="center"/>
        <w:rPr>
          <w:b/>
          <w:bCs/>
          <w:sz w:val="40"/>
          <w:szCs w:val="40"/>
        </w:rPr>
      </w:pPr>
      <w:hyperlink r:id="rId5" w:history="1">
        <w:r w:rsidR="00C64935" w:rsidRPr="002B7469">
          <w:rPr>
            <w:rStyle w:val="Hyperlink"/>
            <w:b/>
            <w:bCs/>
            <w:sz w:val="40"/>
            <w:szCs w:val="40"/>
          </w:rPr>
          <w:t>Professional Teache</w:t>
        </w:r>
        <w:r w:rsidR="00C64935" w:rsidRPr="002B7469">
          <w:rPr>
            <w:rStyle w:val="Hyperlink"/>
            <w:b/>
            <w:bCs/>
            <w:sz w:val="40"/>
            <w:szCs w:val="40"/>
          </w:rPr>
          <w:t>r</w:t>
        </w:r>
        <w:r w:rsidR="00C64935" w:rsidRPr="002B7469">
          <w:rPr>
            <w:rStyle w:val="Hyperlink"/>
            <w:b/>
            <w:bCs/>
            <w:sz w:val="40"/>
            <w:szCs w:val="40"/>
          </w:rPr>
          <w:t xml:space="preserve"> Portfolio</w:t>
        </w:r>
      </w:hyperlink>
    </w:p>
    <w:p w14:paraId="65CDF2F4" w14:textId="35C8C262" w:rsidR="002B7469" w:rsidRPr="0077765B" w:rsidRDefault="002B7469" w:rsidP="00C64935">
      <w:pPr>
        <w:pStyle w:val="NoSpacing"/>
        <w:spacing w:line="276" w:lineRule="auto"/>
        <w:jc w:val="center"/>
        <w:rPr>
          <w:sz w:val="20"/>
          <w:szCs w:val="20"/>
        </w:rPr>
      </w:pPr>
      <w:r w:rsidRPr="0077765B">
        <w:rPr>
          <w:sz w:val="20"/>
          <w:szCs w:val="20"/>
        </w:rPr>
        <w:t>https://brodricyoung.github.io/html-css/wdd130/teacher-portfolio/index.html</w:t>
      </w:r>
    </w:p>
    <w:p w14:paraId="06E74452" w14:textId="77777777" w:rsidR="00C64935" w:rsidRDefault="00C64935" w:rsidP="00C64935">
      <w:pPr>
        <w:pStyle w:val="NoSpacing"/>
      </w:pPr>
      <w:r>
        <w:br w:type="page"/>
      </w:r>
    </w:p>
    <w:p w14:paraId="2E39ED3B" w14:textId="085E653F" w:rsidR="00C64935" w:rsidRPr="006D41C4" w:rsidRDefault="00C64935" w:rsidP="00C64935">
      <w:pPr>
        <w:pStyle w:val="NoSpacing"/>
        <w:spacing w:line="276" w:lineRule="auto"/>
        <w:rPr>
          <w:b/>
          <w:bCs/>
          <w:sz w:val="32"/>
          <w:szCs w:val="32"/>
        </w:rPr>
      </w:pPr>
      <w:r w:rsidRPr="006D41C4">
        <w:rPr>
          <w:b/>
          <w:bCs/>
          <w:sz w:val="32"/>
          <w:szCs w:val="32"/>
        </w:rPr>
        <w:lastRenderedPageBreak/>
        <w:t>Introduction</w:t>
      </w:r>
    </w:p>
    <w:p w14:paraId="4FE669A4" w14:textId="291FBA0B" w:rsidR="006D41C4" w:rsidRDefault="00C64935" w:rsidP="006D41C4">
      <w:pPr>
        <w:pStyle w:val="NoSpacing"/>
        <w:spacing w:line="276" w:lineRule="auto"/>
      </w:pPr>
      <w:r>
        <w:tab/>
      </w:r>
      <w:r w:rsidR="006D41C4">
        <w:t>The subject of my personal website project is a professional teaching portfolio designed for a family member who is entering the education field. The purpose is to showcase their qualifications, teaching philosophy, and alignment with the ISTE Standards for Educators. These standards serve as a framework for effective teaching in the digital age, and the website provides a structured way to present how each standard will be met in their professional practice.</w:t>
      </w:r>
    </w:p>
    <w:p w14:paraId="556F9E08" w14:textId="77777777" w:rsidR="006D41C4" w:rsidRDefault="006D41C4" w:rsidP="006D41C4">
      <w:pPr>
        <w:pStyle w:val="NoSpacing"/>
        <w:spacing w:line="276" w:lineRule="auto"/>
      </w:pPr>
    </w:p>
    <w:p w14:paraId="360E8780" w14:textId="77777777" w:rsidR="006D41C4" w:rsidRDefault="006D41C4" w:rsidP="006D41C4">
      <w:pPr>
        <w:pStyle w:val="NoSpacing"/>
        <w:spacing w:line="276" w:lineRule="auto"/>
      </w:pPr>
      <w:r>
        <w:t>This portfolio includes detailed reflections, examples of teaching strategies, and personal goals related to the ISTE standards, making it an informative resource for administrators, potential employers, mentors, and anyone interested in their approach to teaching with technology. The website organizes the standards into individual sections, allowing viewers to easily navigate and understand the educator’s competencies in areas such as digital citizenship, collaboration, instructional design, data analysis, and professional growth.</w:t>
      </w:r>
    </w:p>
    <w:p w14:paraId="584FBD69" w14:textId="77777777" w:rsidR="00C64935" w:rsidRDefault="00C64935" w:rsidP="00C64935">
      <w:pPr>
        <w:pStyle w:val="NoSpacing"/>
        <w:spacing w:line="276" w:lineRule="auto"/>
      </w:pPr>
    </w:p>
    <w:p w14:paraId="69684D61" w14:textId="77777777" w:rsidR="00AC173A" w:rsidRDefault="00AC173A" w:rsidP="00C64935">
      <w:pPr>
        <w:pStyle w:val="NoSpacing"/>
        <w:spacing w:line="276" w:lineRule="auto"/>
      </w:pPr>
    </w:p>
    <w:p w14:paraId="2FEE78AF" w14:textId="77777777" w:rsidR="00AC173A" w:rsidRDefault="00AC173A" w:rsidP="00C64935">
      <w:pPr>
        <w:pStyle w:val="NoSpacing"/>
        <w:spacing w:line="276" w:lineRule="auto"/>
      </w:pPr>
    </w:p>
    <w:p w14:paraId="4CF77A77" w14:textId="77777777" w:rsidR="00B12988" w:rsidRDefault="00B12988" w:rsidP="00C64935">
      <w:pPr>
        <w:pStyle w:val="NoSpacing"/>
        <w:spacing w:line="276" w:lineRule="auto"/>
      </w:pPr>
    </w:p>
    <w:p w14:paraId="6D10419C" w14:textId="2FDAF71C" w:rsidR="00C64935" w:rsidRPr="006D41C4" w:rsidRDefault="00C64935" w:rsidP="00C64935">
      <w:pPr>
        <w:pStyle w:val="NoSpacing"/>
        <w:spacing w:line="276" w:lineRule="auto"/>
        <w:rPr>
          <w:b/>
          <w:bCs/>
          <w:sz w:val="32"/>
          <w:szCs w:val="32"/>
        </w:rPr>
      </w:pPr>
      <w:r w:rsidRPr="006D41C4">
        <w:rPr>
          <w:b/>
          <w:bCs/>
          <w:sz w:val="32"/>
          <w:szCs w:val="32"/>
        </w:rPr>
        <w:t>Goals/Objectives</w:t>
      </w:r>
    </w:p>
    <w:p w14:paraId="7EF71BEC" w14:textId="36025966" w:rsidR="00B12988" w:rsidRDefault="00B12988" w:rsidP="00B12988">
      <w:pPr>
        <w:pStyle w:val="NoSpacing"/>
        <w:numPr>
          <w:ilvl w:val="0"/>
          <w:numId w:val="1"/>
        </w:numPr>
        <w:spacing w:line="276" w:lineRule="auto"/>
      </w:pPr>
      <w:r>
        <w:t>Demonstrate Competency in Digital-Age Teaching:</w:t>
      </w:r>
    </w:p>
    <w:p w14:paraId="68F7218C" w14:textId="77777777" w:rsidR="00B12988" w:rsidRDefault="00B12988" w:rsidP="00B12988">
      <w:pPr>
        <w:pStyle w:val="NoSpacing"/>
        <w:spacing w:line="276" w:lineRule="auto"/>
        <w:ind w:firstLine="720"/>
      </w:pPr>
      <w:r>
        <w:t>Show evidence of using technology effectively to enhance student learning.</w:t>
      </w:r>
    </w:p>
    <w:p w14:paraId="6BCED897" w14:textId="77777777" w:rsidR="00B12988" w:rsidRDefault="00B12988" w:rsidP="00B12988">
      <w:pPr>
        <w:pStyle w:val="NoSpacing"/>
        <w:spacing w:line="276" w:lineRule="auto"/>
      </w:pPr>
    </w:p>
    <w:p w14:paraId="795805CC" w14:textId="132C64CA" w:rsidR="00B12988" w:rsidRDefault="00B12988" w:rsidP="00B12988">
      <w:pPr>
        <w:pStyle w:val="NoSpacing"/>
        <w:numPr>
          <w:ilvl w:val="0"/>
          <w:numId w:val="1"/>
        </w:numPr>
        <w:spacing w:line="276" w:lineRule="auto"/>
      </w:pPr>
      <w:r>
        <w:t>Reflect on Teaching Practices and Growth:</w:t>
      </w:r>
    </w:p>
    <w:p w14:paraId="40E36782" w14:textId="77777777" w:rsidR="00B12988" w:rsidRDefault="00B12988" w:rsidP="00B12988">
      <w:pPr>
        <w:pStyle w:val="NoSpacing"/>
        <w:spacing w:line="276" w:lineRule="auto"/>
        <w:ind w:firstLine="720"/>
      </w:pPr>
      <w:r>
        <w:t>Highlight professional learning, self-assessment, and continual improvement.</w:t>
      </w:r>
    </w:p>
    <w:p w14:paraId="6F06BE91" w14:textId="77777777" w:rsidR="00B12988" w:rsidRDefault="00B12988" w:rsidP="00B12988">
      <w:pPr>
        <w:pStyle w:val="NoSpacing"/>
        <w:spacing w:line="276" w:lineRule="auto"/>
      </w:pPr>
    </w:p>
    <w:p w14:paraId="70C9A06E" w14:textId="29235ED8" w:rsidR="00B12988" w:rsidRDefault="00B12988" w:rsidP="00B12988">
      <w:pPr>
        <w:pStyle w:val="NoSpacing"/>
        <w:numPr>
          <w:ilvl w:val="0"/>
          <w:numId w:val="1"/>
        </w:numPr>
        <w:spacing w:line="276" w:lineRule="auto"/>
      </w:pPr>
      <w:r>
        <w:t>Showcase Student-Centered Innovation:</w:t>
      </w:r>
    </w:p>
    <w:p w14:paraId="021CA190" w14:textId="77777777" w:rsidR="00B12988" w:rsidRDefault="00B12988" w:rsidP="00B12988">
      <w:pPr>
        <w:pStyle w:val="NoSpacing"/>
        <w:spacing w:line="276" w:lineRule="auto"/>
        <w:ind w:firstLine="720"/>
      </w:pPr>
      <w:r>
        <w:t>Provide examples of creating empowering, inclusive learning environments.</w:t>
      </w:r>
    </w:p>
    <w:p w14:paraId="1F6EBFB2" w14:textId="77777777" w:rsidR="00B12988" w:rsidRDefault="00B12988" w:rsidP="00B12988">
      <w:pPr>
        <w:pStyle w:val="NoSpacing"/>
        <w:spacing w:line="276" w:lineRule="auto"/>
      </w:pPr>
    </w:p>
    <w:p w14:paraId="76BCD3D9" w14:textId="4CFA468E" w:rsidR="00B12988" w:rsidRDefault="00B12988" w:rsidP="00B12988">
      <w:pPr>
        <w:pStyle w:val="NoSpacing"/>
        <w:numPr>
          <w:ilvl w:val="0"/>
          <w:numId w:val="1"/>
        </w:numPr>
        <w:spacing w:line="276" w:lineRule="auto"/>
      </w:pPr>
      <w:r>
        <w:t>Document Leadership and Collaboration:</w:t>
      </w:r>
    </w:p>
    <w:p w14:paraId="451827EA" w14:textId="77777777" w:rsidR="00B12988" w:rsidRDefault="00B12988" w:rsidP="00B12988">
      <w:pPr>
        <w:pStyle w:val="NoSpacing"/>
        <w:spacing w:line="276" w:lineRule="auto"/>
        <w:ind w:left="720"/>
      </w:pPr>
      <w:r>
        <w:t>Share initiatives taken in mentoring peers, collaborating with others, or leading technology integration efforts.</w:t>
      </w:r>
    </w:p>
    <w:p w14:paraId="4AC00E0E" w14:textId="77777777" w:rsidR="00B12988" w:rsidRDefault="00B12988" w:rsidP="00B12988">
      <w:pPr>
        <w:pStyle w:val="NoSpacing"/>
        <w:spacing w:line="276" w:lineRule="auto"/>
      </w:pPr>
    </w:p>
    <w:p w14:paraId="44E804F4" w14:textId="3871975E" w:rsidR="00B12988" w:rsidRDefault="00B12988" w:rsidP="00B12988">
      <w:pPr>
        <w:pStyle w:val="NoSpacing"/>
        <w:numPr>
          <w:ilvl w:val="0"/>
          <w:numId w:val="1"/>
        </w:numPr>
        <w:spacing w:line="276" w:lineRule="auto"/>
      </w:pPr>
      <w:r>
        <w:t>Align with ISTE Standards for Educators:</w:t>
      </w:r>
    </w:p>
    <w:p w14:paraId="1412E4A0" w14:textId="77777777" w:rsidR="00B12988" w:rsidRDefault="00B12988" w:rsidP="00B12988">
      <w:pPr>
        <w:pStyle w:val="NoSpacing"/>
        <w:spacing w:line="276" w:lineRule="auto"/>
        <w:ind w:firstLine="720"/>
      </w:pPr>
      <w:r>
        <w:t xml:space="preserve">Provide clear documentation </w:t>
      </w:r>
      <w:proofErr w:type="gramStart"/>
      <w:r>
        <w:t>of</w:t>
      </w:r>
      <w:proofErr w:type="gramEnd"/>
      <w:r>
        <w:t xml:space="preserve"> how each standard is </w:t>
      </w:r>
      <w:proofErr w:type="gramStart"/>
      <w:r>
        <w:t>being met</w:t>
      </w:r>
      <w:proofErr w:type="gramEnd"/>
      <w:r>
        <w:t xml:space="preserve"> in practice.</w:t>
      </w:r>
    </w:p>
    <w:p w14:paraId="7B6D59D9" w14:textId="33D99BC0" w:rsidR="00C64935" w:rsidRDefault="00C64935" w:rsidP="00C64935">
      <w:pPr>
        <w:pStyle w:val="NoSpacing"/>
        <w:spacing w:line="276" w:lineRule="auto"/>
      </w:pPr>
    </w:p>
    <w:p w14:paraId="0F4475EC" w14:textId="77777777" w:rsidR="006D41C4" w:rsidRDefault="006D41C4" w:rsidP="00C64935">
      <w:pPr>
        <w:pStyle w:val="NoSpacing"/>
        <w:spacing w:line="276" w:lineRule="auto"/>
      </w:pPr>
    </w:p>
    <w:p w14:paraId="7100E9FA" w14:textId="77777777" w:rsidR="006D41C4" w:rsidRDefault="006D41C4" w:rsidP="00C64935">
      <w:pPr>
        <w:pStyle w:val="NoSpacing"/>
        <w:spacing w:line="276" w:lineRule="auto"/>
      </w:pPr>
    </w:p>
    <w:p w14:paraId="327ED555" w14:textId="77777777" w:rsidR="006D41C4" w:rsidRDefault="006D41C4" w:rsidP="00C64935">
      <w:pPr>
        <w:pStyle w:val="NoSpacing"/>
        <w:spacing w:line="276" w:lineRule="auto"/>
      </w:pPr>
    </w:p>
    <w:p w14:paraId="7D035E0A" w14:textId="77777777" w:rsidR="00AC173A" w:rsidRDefault="00AC173A" w:rsidP="00C64935">
      <w:pPr>
        <w:pStyle w:val="NoSpacing"/>
        <w:spacing w:line="276" w:lineRule="auto"/>
      </w:pPr>
    </w:p>
    <w:p w14:paraId="007B4EAD" w14:textId="6A98A51E" w:rsidR="00B12988" w:rsidRPr="006D41C4" w:rsidRDefault="00B12988" w:rsidP="00C64935">
      <w:pPr>
        <w:pStyle w:val="NoSpacing"/>
        <w:spacing w:line="276" w:lineRule="auto"/>
        <w:rPr>
          <w:b/>
          <w:bCs/>
          <w:sz w:val="32"/>
          <w:szCs w:val="32"/>
        </w:rPr>
      </w:pPr>
      <w:r w:rsidRPr="006D41C4">
        <w:rPr>
          <w:b/>
          <w:bCs/>
          <w:sz w:val="32"/>
          <w:szCs w:val="32"/>
        </w:rPr>
        <w:lastRenderedPageBreak/>
        <w:t>Design Process</w:t>
      </w:r>
    </w:p>
    <w:p w14:paraId="35825B94" w14:textId="601E998A" w:rsidR="00B12988" w:rsidRDefault="00B12988" w:rsidP="00C64935">
      <w:pPr>
        <w:pStyle w:val="NoSpacing"/>
        <w:spacing w:line="276" w:lineRule="auto"/>
      </w:pPr>
      <w:r>
        <w:tab/>
        <w:t xml:space="preserve">The design for this website was developed by my family </w:t>
      </w:r>
      <w:proofErr w:type="gramStart"/>
      <w:r>
        <w:t>member</w:t>
      </w:r>
      <w:proofErr w:type="gramEnd"/>
      <w:r>
        <w:t xml:space="preserve"> themselves, they had created the website using Google Sites themselves and then I referenced that to create this new website. </w:t>
      </w:r>
      <w:proofErr w:type="gramStart"/>
      <w:r>
        <w:t>Imade</w:t>
      </w:r>
      <w:proofErr w:type="gramEnd"/>
      <w:r>
        <w:t xml:space="preserve"> some </w:t>
      </w:r>
      <w:proofErr w:type="gramStart"/>
      <w:r>
        <w:t>modifications</w:t>
      </w:r>
      <w:proofErr w:type="gramEnd"/>
      <w:r>
        <w:t xml:space="preserve"> the website, making it more custom than could be made using Google Sites. I changed the font family and slightly changed the layout, giving it more whitespace and clearer definition between sections. I also implemented the slideshow right into the website with buttons to click through each slide. </w:t>
      </w:r>
      <w:r w:rsidR="00A259E4">
        <w:t>The changes I made were evident in the site plan and wireframes I created, and my resulting website matches my site-plan and wireframes very well.</w:t>
      </w:r>
    </w:p>
    <w:p w14:paraId="2B41F622" w14:textId="77777777" w:rsidR="00A259E4" w:rsidRDefault="00A259E4" w:rsidP="00C64935">
      <w:pPr>
        <w:pStyle w:val="NoSpacing"/>
        <w:spacing w:line="276" w:lineRule="auto"/>
      </w:pPr>
    </w:p>
    <w:p w14:paraId="5C6713B6" w14:textId="77777777" w:rsidR="00AC173A" w:rsidRDefault="00AC173A" w:rsidP="00C64935">
      <w:pPr>
        <w:pStyle w:val="NoSpacing"/>
        <w:spacing w:line="276" w:lineRule="auto"/>
      </w:pPr>
    </w:p>
    <w:p w14:paraId="4358F3E3" w14:textId="77777777" w:rsidR="00AC173A" w:rsidRDefault="00AC173A" w:rsidP="00C64935">
      <w:pPr>
        <w:pStyle w:val="NoSpacing"/>
        <w:spacing w:line="276" w:lineRule="auto"/>
      </w:pPr>
    </w:p>
    <w:p w14:paraId="49DAECCD" w14:textId="77777777" w:rsidR="00AC173A" w:rsidRDefault="00AC173A" w:rsidP="00C64935">
      <w:pPr>
        <w:pStyle w:val="NoSpacing"/>
        <w:spacing w:line="276" w:lineRule="auto"/>
      </w:pPr>
    </w:p>
    <w:p w14:paraId="4AE7FC43" w14:textId="6E1CE266" w:rsidR="00A259E4" w:rsidRPr="00AC173A" w:rsidRDefault="00A259E4" w:rsidP="00C64935">
      <w:pPr>
        <w:pStyle w:val="NoSpacing"/>
        <w:spacing w:line="276" w:lineRule="auto"/>
        <w:rPr>
          <w:b/>
          <w:bCs/>
          <w:sz w:val="32"/>
          <w:szCs w:val="32"/>
        </w:rPr>
      </w:pPr>
      <w:r w:rsidRPr="00AC173A">
        <w:rPr>
          <w:b/>
          <w:bCs/>
          <w:sz w:val="32"/>
          <w:szCs w:val="32"/>
        </w:rPr>
        <w:t>Conclusion</w:t>
      </w:r>
    </w:p>
    <w:p w14:paraId="1E38C5F3" w14:textId="22778F33" w:rsidR="00A259E4" w:rsidRDefault="00A259E4" w:rsidP="00A259E4">
      <w:pPr>
        <w:pStyle w:val="NoSpacing"/>
        <w:spacing w:line="276" w:lineRule="auto"/>
      </w:pPr>
      <w:r>
        <w:tab/>
        <w:t>By completing this teacher portfolio website, I gained valuable experience in building a professional, user-friendly platform tailored to an educator’s specific goals. My whole family is in the education system so I want to be able to work well with educators in the future as well as other individuals or companies I may work with or for. I learned how to align the structure and content of a website to make it easy and engaging for viewers using the structure of the HTML, CSS, and even a little bit on JavaScript. This project helped me improve my skills in each of those programming languages in front-end development, layout design, and accessibility. I also practiced collaborating with a client (my family member in this case), translating their vision and goals into a functional, polished web presence.</w:t>
      </w:r>
    </w:p>
    <w:p w14:paraId="030EB041" w14:textId="77777777" w:rsidR="00A259E4" w:rsidRDefault="00A259E4" w:rsidP="00A259E4">
      <w:pPr>
        <w:pStyle w:val="NoSpacing"/>
        <w:spacing w:line="276" w:lineRule="auto"/>
      </w:pPr>
    </w:p>
    <w:p w14:paraId="086ADE63" w14:textId="5CEE3B02" w:rsidR="00A259E4" w:rsidRPr="00C64935" w:rsidRDefault="00A259E4" w:rsidP="00A259E4">
      <w:pPr>
        <w:pStyle w:val="NoSpacing"/>
        <w:spacing w:line="276" w:lineRule="auto"/>
      </w:pPr>
      <w:r>
        <w:t xml:space="preserve">Moving forward, these skills will help me with future web development projects, especially those that require balancing technical design with a clear purpose and professional presentation. It also gave me insight into how educators use digital tools to document and share their work, which could </w:t>
      </w:r>
      <w:proofErr w:type="gramStart"/>
      <w:r>
        <w:t>open up</w:t>
      </w:r>
      <w:proofErr w:type="gramEnd"/>
      <w:r>
        <w:t xml:space="preserve"> opportunities to build more custom tools or platforms in the education space. I now know how to host websites on the web, using GitHub for this course, which will be beneficial down the road for any other websites I may create for my personal use or for other clients.</w:t>
      </w:r>
    </w:p>
    <w:sectPr w:rsidR="00A259E4" w:rsidRPr="00C6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90527"/>
    <w:multiLevelType w:val="hybridMultilevel"/>
    <w:tmpl w:val="62B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9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19"/>
    <w:rsid w:val="00026F19"/>
    <w:rsid w:val="000A17A4"/>
    <w:rsid w:val="00106DBF"/>
    <w:rsid w:val="00110182"/>
    <w:rsid w:val="0016506A"/>
    <w:rsid w:val="002B7469"/>
    <w:rsid w:val="00425764"/>
    <w:rsid w:val="004C1B3C"/>
    <w:rsid w:val="006724D7"/>
    <w:rsid w:val="006D41C4"/>
    <w:rsid w:val="006E78E6"/>
    <w:rsid w:val="0077765B"/>
    <w:rsid w:val="008162C4"/>
    <w:rsid w:val="008312B2"/>
    <w:rsid w:val="00833048"/>
    <w:rsid w:val="009263EA"/>
    <w:rsid w:val="009C35C9"/>
    <w:rsid w:val="00A259E4"/>
    <w:rsid w:val="00AC173A"/>
    <w:rsid w:val="00B12988"/>
    <w:rsid w:val="00B15D99"/>
    <w:rsid w:val="00C64935"/>
    <w:rsid w:val="00CE59A4"/>
    <w:rsid w:val="00D14773"/>
    <w:rsid w:val="00FF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F668"/>
  <w15:chartTrackingRefBased/>
  <w15:docId w15:val="{BBD1F308-B299-467A-8CC4-B92F9587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color w:val="156082" w:themeColor="accen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8312B2"/>
    <w:pPr>
      <w:spacing w:before="120" w:after="280"/>
    </w:pPr>
    <w:rPr>
      <w:rFonts w:ascii="Cambria" w:hAnsi="Cambria"/>
      <w:b w:val="0"/>
      <w:color w:val="000000" w:themeColor="text1"/>
    </w:rPr>
  </w:style>
  <w:style w:type="paragraph" w:styleId="Heading1">
    <w:name w:val="heading 1"/>
    <w:basedOn w:val="Normal"/>
    <w:next w:val="Normal"/>
    <w:link w:val="Heading1Char"/>
    <w:uiPriority w:val="9"/>
    <w:qFormat/>
    <w:rsid w:val="00026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F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F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6F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6F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6F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6F1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6F1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2B2"/>
    <w:pPr>
      <w:spacing w:after="0" w:line="240" w:lineRule="auto"/>
    </w:pPr>
    <w:rPr>
      <w:rFonts w:ascii="Cambria" w:hAnsi="Cambria"/>
      <w:b w:val="0"/>
      <w:color w:val="000000" w:themeColor="text1"/>
    </w:rPr>
  </w:style>
  <w:style w:type="character" w:customStyle="1" w:styleId="Heading1Char">
    <w:name w:val="Heading 1 Char"/>
    <w:basedOn w:val="DefaultParagraphFont"/>
    <w:link w:val="Heading1"/>
    <w:uiPriority w:val="9"/>
    <w:rsid w:val="00026F19"/>
    <w:rPr>
      <w:rFonts w:asciiTheme="majorHAnsi" w:eastAsiaTheme="majorEastAsia" w:hAnsiTheme="majorHAnsi" w:cstheme="majorBidi"/>
      <w:b w:val="0"/>
      <w:color w:val="0F4761" w:themeColor="accent1" w:themeShade="BF"/>
      <w:sz w:val="40"/>
      <w:szCs w:val="40"/>
    </w:rPr>
  </w:style>
  <w:style w:type="character" w:customStyle="1" w:styleId="Heading2Char">
    <w:name w:val="Heading 2 Char"/>
    <w:basedOn w:val="DefaultParagraphFont"/>
    <w:link w:val="Heading2"/>
    <w:uiPriority w:val="9"/>
    <w:semiHidden/>
    <w:rsid w:val="00026F19"/>
    <w:rPr>
      <w:rFonts w:asciiTheme="majorHAnsi" w:eastAsiaTheme="majorEastAsia" w:hAnsiTheme="majorHAnsi" w:cstheme="majorBidi"/>
      <w:b w:val="0"/>
      <w:color w:val="0F4761" w:themeColor="accent1" w:themeShade="BF"/>
      <w:sz w:val="32"/>
      <w:szCs w:val="32"/>
    </w:rPr>
  </w:style>
  <w:style w:type="character" w:customStyle="1" w:styleId="Heading3Char">
    <w:name w:val="Heading 3 Char"/>
    <w:basedOn w:val="DefaultParagraphFont"/>
    <w:link w:val="Heading3"/>
    <w:uiPriority w:val="9"/>
    <w:semiHidden/>
    <w:rsid w:val="00026F19"/>
    <w:rPr>
      <w:rFonts w:asciiTheme="minorHAnsi" w:eastAsiaTheme="majorEastAsia" w:hAnsiTheme="minorHAnsi" w:cstheme="majorBidi"/>
      <w:b w:val="0"/>
      <w:color w:val="0F4761" w:themeColor="accent1" w:themeShade="BF"/>
      <w:sz w:val="28"/>
      <w:szCs w:val="28"/>
    </w:rPr>
  </w:style>
  <w:style w:type="character" w:customStyle="1" w:styleId="Heading4Char">
    <w:name w:val="Heading 4 Char"/>
    <w:basedOn w:val="DefaultParagraphFont"/>
    <w:link w:val="Heading4"/>
    <w:uiPriority w:val="9"/>
    <w:semiHidden/>
    <w:rsid w:val="00026F19"/>
    <w:rPr>
      <w:rFonts w:asciiTheme="minorHAnsi" w:eastAsiaTheme="majorEastAsia" w:hAnsiTheme="minorHAnsi" w:cstheme="majorBidi"/>
      <w:b w:val="0"/>
      <w:i/>
      <w:iCs/>
      <w:color w:val="0F4761" w:themeColor="accent1" w:themeShade="BF"/>
    </w:rPr>
  </w:style>
  <w:style w:type="character" w:customStyle="1" w:styleId="Heading5Char">
    <w:name w:val="Heading 5 Char"/>
    <w:basedOn w:val="DefaultParagraphFont"/>
    <w:link w:val="Heading5"/>
    <w:uiPriority w:val="9"/>
    <w:semiHidden/>
    <w:rsid w:val="00026F19"/>
    <w:rPr>
      <w:rFonts w:asciiTheme="minorHAnsi" w:eastAsiaTheme="majorEastAsia" w:hAnsiTheme="minorHAnsi" w:cstheme="majorBidi"/>
      <w:b w:val="0"/>
      <w:color w:val="0F4761" w:themeColor="accent1" w:themeShade="BF"/>
    </w:rPr>
  </w:style>
  <w:style w:type="character" w:customStyle="1" w:styleId="Heading6Char">
    <w:name w:val="Heading 6 Char"/>
    <w:basedOn w:val="DefaultParagraphFont"/>
    <w:link w:val="Heading6"/>
    <w:uiPriority w:val="9"/>
    <w:semiHidden/>
    <w:rsid w:val="00026F19"/>
    <w:rPr>
      <w:rFonts w:asciiTheme="minorHAnsi" w:eastAsiaTheme="majorEastAsia" w:hAnsiTheme="minorHAnsi" w:cstheme="majorBidi"/>
      <w:b w:val="0"/>
      <w:i/>
      <w:iCs/>
      <w:color w:val="595959" w:themeColor="text1" w:themeTint="A6"/>
    </w:rPr>
  </w:style>
  <w:style w:type="character" w:customStyle="1" w:styleId="Heading7Char">
    <w:name w:val="Heading 7 Char"/>
    <w:basedOn w:val="DefaultParagraphFont"/>
    <w:link w:val="Heading7"/>
    <w:uiPriority w:val="9"/>
    <w:semiHidden/>
    <w:rsid w:val="00026F19"/>
    <w:rPr>
      <w:rFonts w:asciiTheme="minorHAnsi" w:eastAsiaTheme="majorEastAsia" w:hAnsiTheme="minorHAnsi" w:cstheme="majorBidi"/>
      <w:b w:val="0"/>
      <w:color w:val="595959" w:themeColor="text1" w:themeTint="A6"/>
    </w:rPr>
  </w:style>
  <w:style w:type="character" w:customStyle="1" w:styleId="Heading8Char">
    <w:name w:val="Heading 8 Char"/>
    <w:basedOn w:val="DefaultParagraphFont"/>
    <w:link w:val="Heading8"/>
    <w:uiPriority w:val="9"/>
    <w:semiHidden/>
    <w:rsid w:val="00026F19"/>
    <w:rPr>
      <w:rFonts w:asciiTheme="minorHAnsi" w:eastAsiaTheme="majorEastAsia" w:hAnsiTheme="minorHAnsi" w:cstheme="majorBidi"/>
      <w:b w:val="0"/>
      <w:i/>
      <w:iCs/>
      <w:color w:val="272727" w:themeColor="text1" w:themeTint="D8"/>
    </w:rPr>
  </w:style>
  <w:style w:type="character" w:customStyle="1" w:styleId="Heading9Char">
    <w:name w:val="Heading 9 Char"/>
    <w:basedOn w:val="DefaultParagraphFont"/>
    <w:link w:val="Heading9"/>
    <w:uiPriority w:val="9"/>
    <w:semiHidden/>
    <w:rsid w:val="00026F19"/>
    <w:rPr>
      <w:rFonts w:asciiTheme="minorHAnsi" w:eastAsiaTheme="majorEastAsia" w:hAnsiTheme="minorHAnsi" w:cstheme="majorBidi"/>
      <w:b w:val="0"/>
      <w:color w:val="272727" w:themeColor="text1" w:themeTint="D8"/>
    </w:rPr>
  </w:style>
  <w:style w:type="paragraph" w:styleId="Title">
    <w:name w:val="Title"/>
    <w:basedOn w:val="Normal"/>
    <w:next w:val="Normal"/>
    <w:link w:val="TitleChar"/>
    <w:uiPriority w:val="10"/>
    <w:qFormat/>
    <w:rsid w:val="00026F19"/>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26F19"/>
    <w:rPr>
      <w:rFonts w:asciiTheme="majorHAnsi" w:eastAsiaTheme="majorEastAsia" w:hAnsiTheme="majorHAnsi" w:cstheme="majorBidi"/>
      <w:b w:val="0"/>
      <w:color w:val="auto"/>
      <w:spacing w:val="-10"/>
      <w:kern w:val="28"/>
      <w:sz w:val="56"/>
      <w:szCs w:val="56"/>
    </w:rPr>
  </w:style>
  <w:style w:type="paragraph" w:styleId="Subtitle">
    <w:name w:val="Subtitle"/>
    <w:basedOn w:val="Normal"/>
    <w:next w:val="Normal"/>
    <w:link w:val="SubtitleChar"/>
    <w:uiPriority w:val="11"/>
    <w:qFormat/>
    <w:rsid w:val="00026F1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F19"/>
    <w:rPr>
      <w:rFonts w:asciiTheme="minorHAnsi" w:eastAsiaTheme="majorEastAsia" w:hAnsiTheme="minorHAnsi" w:cstheme="majorBidi"/>
      <w:b w:val="0"/>
      <w:color w:val="595959" w:themeColor="text1" w:themeTint="A6"/>
      <w:spacing w:val="15"/>
      <w:sz w:val="28"/>
      <w:szCs w:val="28"/>
    </w:rPr>
  </w:style>
  <w:style w:type="paragraph" w:styleId="Quote">
    <w:name w:val="Quote"/>
    <w:basedOn w:val="Normal"/>
    <w:next w:val="Normal"/>
    <w:link w:val="QuoteChar"/>
    <w:uiPriority w:val="29"/>
    <w:qFormat/>
    <w:rsid w:val="00026F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F19"/>
    <w:rPr>
      <w:rFonts w:ascii="Cambria" w:hAnsi="Cambria"/>
      <w:b w:val="0"/>
      <w:i/>
      <w:iCs/>
      <w:color w:val="404040" w:themeColor="text1" w:themeTint="BF"/>
    </w:rPr>
  </w:style>
  <w:style w:type="paragraph" w:styleId="ListParagraph">
    <w:name w:val="List Paragraph"/>
    <w:basedOn w:val="Normal"/>
    <w:uiPriority w:val="34"/>
    <w:qFormat/>
    <w:rsid w:val="00026F19"/>
    <w:pPr>
      <w:ind w:left="720"/>
      <w:contextualSpacing/>
    </w:pPr>
  </w:style>
  <w:style w:type="character" w:styleId="IntenseEmphasis">
    <w:name w:val="Intense Emphasis"/>
    <w:basedOn w:val="DefaultParagraphFont"/>
    <w:uiPriority w:val="21"/>
    <w:qFormat/>
    <w:rsid w:val="00026F19"/>
    <w:rPr>
      <w:i/>
      <w:iCs/>
      <w:color w:val="0F4761" w:themeColor="accent1" w:themeShade="BF"/>
    </w:rPr>
  </w:style>
  <w:style w:type="paragraph" w:styleId="IntenseQuote">
    <w:name w:val="Intense Quote"/>
    <w:basedOn w:val="Normal"/>
    <w:next w:val="Normal"/>
    <w:link w:val="IntenseQuoteChar"/>
    <w:uiPriority w:val="30"/>
    <w:qFormat/>
    <w:rsid w:val="00026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F19"/>
    <w:rPr>
      <w:rFonts w:ascii="Cambria" w:hAnsi="Cambria"/>
      <w:b w:val="0"/>
      <w:i/>
      <w:iCs/>
      <w:color w:val="0F4761" w:themeColor="accent1" w:themeShade="BF"/>
    </w:rPr>
  </w:style>
  <w:style w:type="character" w:styleId="IntenseReference">
    <w:name w:val="Intense Reference"/>
    <w:basedOn w:val="DefaultParagraphFont"/>
    <w:uiPriority w:val="32"/>
    <w:qFormat/>
    <w:rsid w:val="00026F19"/>
    <w:rPr>
      <w:b w:val="0"/>
      <w:bCs/>
      <w:smallCaps/>
      <w:color w:val="0F4761" w:themeColor="accent1" w:themeShade="BF"/>
      <w:spacing w:val="5"/>
    </w:rPr>
  </w:style>
  <w:style w:type="character" w:styleId="Hyperlink">
    <w:name w:val="Hyperlink"/>
    <w:basedOn w:val="DefaultParagraphFont"/>
    <w:uiPriority w:val="99"/>
    <w:unhideWhenUsed/>
    <w:rsid w:val="002B7469"/>
    <w:rPr>
      <w:color w:val="467886" w:themeColor="hyperlink"/>
      <w:u w:val="single"/>
    </w:rPr>
  </w:style>
  <w:style w:type="character" w:styleId="UnresolvedMention">
    <w:name w:val="Unresolved Mention"/>
    <w:basedOn w:val="DefaultParagraphFont"/>
    <w:uiPriority w:val="99"/>
    <w:semiHidden/>
    <w:unhideWhenUsed/>
    <w:rsid w:val="002B7469"/>
    <w:rPr>
      <w:color w:val="605E5C"/>
      <w:shd w:val="clear" w:color="auto" w:fill="E1DFDD"/>
    </w:rPr>
  </w:style>
  <w:style w:type="character" w:styleId="FollowedHyperlink">
    <w:name w:val="FollowedHyperlink"/>
    <w:basedOn w:val="DefaultParagraphFont"/>
    <w:uiPriority w:val="99"/>
    <w:semiHidden/>
    <w:unhideWhenUsed/>
    <w:rsid w:val="002B74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odricyoung.github.io/html-css/wdd130/teacher-portfol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Brodric Young</dc:creator>
  <cp:keywords/>
  <dc:description/>
  <cp:lastModifiedBy>Brodric Young</cp:lastModifiedBy>
  <cp:revision>4</cp:revision>
  <dcterms:created xsi:type="dcterms:W3CDTF">2025-04-07T18:53:00Z</dcterms:created>
  <dcterms:modified xsi:type="dcterms:W3CDTF">2025-04-07T19:45:00Z</dcterms:modified>
</cp:coreProperties>
</file>