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Equestre - Guia practico para el equipo (VS Code + Set Seed + compartir la UI)</w:t>
      </w:r>
    </w:p>
    <w:p>
      <w:r>
        <w:t>Actualizado: 24/02/2026</w:t>
      </w:r>
    </w:p>
    <w:p>
      <w:r>
        <w:t>Objetivo: que cualquier persona del equipo pueda clonar el repositorio y generar exactamente los mismos datos de demostracion en cualquier maquina.</w:t>
      </w:r>
    </w:p>
    <w:p>
      <w:pPr>
        <w:pStyle w:val="Heading1"/>
      </w:pPr>
      <w:r>
        <w:t>1) Requisitos previos</w:t>
      </w:r>
    </w:p>
    <w:p>
      <w:pPr>
        <w:pStyle w:val="ListBullet"/>
      </w:pPr>
      <w:r>
        <w:t>Git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VS Code</w:t>
      </w:r>
    </w:p>
    <w:p>
      <w:pPr>
        <w:pStyle w:val="ListBullet"/>
      </w:pPr>
      <w:r>
        <w:t>PowerShell (Windows)</w:t>
      </w:r>
    </w:p>
    <w:p>
      <w:pPr>
        <w:pStyle w:val="Heading1"/>
      </w:pPr>
      <w:r>
        <w:t>2) VS Code limpio: extensiones recomendadas</w:t>
      </w:r>
    </w:p>
    <w:p>
      <w:pPr>
        <w:pStyle w:val="ListBullet"/>
      </w:pPr>
      <w:r>
        <w:t>ms-azuretools.vscode-docker (Docker)</w:t>
      </w:r>
    </w:p>
    <w:p>
      <w:pPr>
        <w:pStyle w:val="ListBullet"/>
      </w:pPr>
      <w:r>
        <w:t>ms-python.python (Python)</w:t>
      </w:r>
    </w:p>
    <w:p>
      <w:pPr>
        <w:pStyle w:val="ListBullet"/>
      </w:pPr>
      <w:r>
        <w:t>ms-python.vscode-pylance (IntelliSense)</w:t>
      </w:r>
    </w:p>
    <w:p>
      <w:pPr>
        <w:pStyle w:val="ListBullet"/>
      </w:pPr>
      <w:r>
        <w:t>ms-toolsai.jupyter (opcional para ML)</w:t>
      </w:r>
    </w:p>
    <w:p>
      <w:pPr>
        <w:pStyle w:val="ListBullet"/>
      </w:pPr>
      <w:r>
        <w:t>EditorConfig.EditorConfig</w:t>
      </w:r>
    </w:p>
    <w:p>
      <w:pPr>
        <w:pStyle w:val="ListBullet"/>
      </w:pPr>
      <w:r>
        <w:t>eamodio.gitlens (opcional)</w:t>
      </w:r>
    </w:p>
    <w:p>
      <w:pPr>
        <w:pStyle w:val="Heading1"/>
      </w:pPr>
      <w:r>
        <w:t>3) Clonar y abrir en VS Code</w:t>
      </w:r>
    </w:p>
    <w:p>
      <w:pPr>
        <w:pStyle w:val="ListBullet"/>
      </w:pPr>
      <w:r>
        <w:t>git clone https://github.com/brodyandre/growth_equestre_hackathon_2026.git</w:t>
      </w:r>
    </w:p>
    <w:p>
      <w:pPr>
        <w:pStyle w:val="ListBullet"/>
      </w:pPr>
      <w:r>
        <w:t>cd growth_equestre_hackathon_2026</w:t>
      </w:r>
    </w:p>
    <w:p>
      <w:pPr>
        <w:pStyle w:val="ListBullet"/>
      </w:pPr>
      <w:r>
        <w:t>git fetch --all --prune</w:t>
      </w:r>
    </w:p>
    <w:p>
      <w:pPr>
        <w:pStyle w:val="ListBullet"/>
      </w:pPr>
      <w:r>
        <w:t>git checkout release/fullstack-mvp</w:t>
      </w:r>
    </w:p>
    <w:p>
      <w:pPr>
        <w:pStyle w:val="ListBullet"/>
      </w:pPr>
      <w:r>
        <w:t>git pull</w:t>
      </w:r>
    </w:p>
    <w:p>
      <w:pPr>
        <w:pStyle w:val="ListBullet"/>
      </w:pPr>
      <w:r>
        <w:t>Copy-Item .env.example .env</w:t>
      </w:r>
    </w:p>
    <w:p>
      <w:pPr>
        <w:pStyle w:val="ListBullet"/>
      </w:pPr>
      <w:r>
        <w:t>code .</w:t>
      </w:r>
    </w:p>
    <w:p>
      <w:pPr>
        <w:pStyle w:val="Heading1"/>
      </w:pPr>
      <w:r>
        <w:t>4) Levantar todos los servicios</w:t>
      </w:r>
    </w:p>
    <w:p>
      <w:pPr>
        <w:pStyle w:val="ListBullet"/>
      </w:pPr>
      <w:r>
        <w:t>docker compose up -d --build</w:t>
      </w:r>
    </w:p>
    <w:p>
      <w:pPr>
        <w:pStyle w:val="ListBullet"/>
      </w:pPr>
      <w:r>
        <w:t>(Invoke-WebRequest http://localhost:3000/health).StatusCode</w:t>
      </w:r>
    </w:p>
    <w:p>
      <w:pPr>
        <w:pStyle w:val="ListBullet"/>
      </w:pPr>
      <w:r>
        <w:t>(Invoke-WebRequest http://localhost:8000/health).StatusCode</w:t>
      </w:r>
    </w:p>
    <w:p>
      <w:pPr>
        <w:pStyle w:val="ListBullet"/>
      </w:pPr>
      <w:r>
        <w:t>(Invoke-WebRequest http://localhost:3100/health-ui).StatusCode</w:t>
      </w:r>
    </w:p>
    <w:p>
      <w:pPr>
        <w:pStyle w:val="Heading1"/>
      </w:pPr>
      <w:r>
        <w:t>5) Set seed (reproduccion identica de datos)</w:t>
      </w:r>
    </w:p>
    <w:p>
      <w:r>
        <w:t>Usa siempre el mismo valor de seed y replace=true para obtener exactamente los mismos registros en cualquier maquina.</w:t>
      </w:r>
    </w:p>
    <w:p>
      <w:pPr>
        <w:pStyle w:val="ListBullet"/>
      </w:pPr>
      <w:r>
        <w:t>Invoke-RestMethod -Method Post -Uri http://localhost:3000/demo/seed-partners -ContentType "application/json" -Body '{"n":1000,"replace":true,"seed":"equipepulse-v1"}'</w:t>
      </w:r>
    </w:p>
    <w:p>
      <w:pPr>
        <w:pStyle w:val="ListBullet"/>
      </w:pPr>
      <w:r>
        <w:t>Invoke-RestMethod -Method Post -Uri http://localhost:3000/demo/seed-leads -ContentType "application/json" -Body '{"n":450,"replace":true,"seed":"equipepulse-v1"}'</w:t>
      </w:r>
    </w:p>
    <w:p>
      <w:r>
        <w:t>Comandos de validacion:</w:t>
      </w:r>
    </w:p>
    <w:p>
      <w:pPr>
        <w:pStyle w:val="ListBullet"/>
      </w:pPr>
      <w:r>
        <w:t>(Invoke-RestMethod http://localhost:3000/partners).Count</w:t>
      </w:r>
    </w:p>
    <w:p>
      <w:pPr>
        <w:pStyle w:val="ListBullet"/>
      </w:pPr>
      <w:r>
        <w:t>Invoke-RestMethod http://localhost:3000/partners/summary | Format-Table</w:t>
      </w:r>
    </w:p>
    <w:p>
      <w:r>
        <w:t>Regla clave: para reproduccion deterministica, usa siempre replace=true.</w:t>
      </w:r>
    </w:p>
    <w:p>
      <w:pPr>
        <w:pStyle w:val="Heading1"/>
      </w:pPr>
      <w:r>
        <w:t>6) Como generar datos distintos de forma controlada</w:t>
      </w:r>
    </w:p>
    <w:p>
      <w:r>
        <w:t>Cambia solo el seed. Ejemplo: equipepulse-v2. Asi obtienes otro dataset consistente y reproducible.</w:t>
      </w:r>
    </w:p>
    <w:p>
      <w:pPr>
        <w:pStyle w:val="Heading1"/>
      </w:pPr>
      <w:r>
        <w:t>7) URLs de la demo</w:t>
      </w:r>
    </w:p>
    <w:p>
      <w:pPr>
        <w:pStyle w:val="ListBullet"/>
      </w:pPr>
      <w:r>
        <w:t>UI Node.js: http://localhost:3100</w:t>
      </w:r>
    </w:p>
    <w:p>
      <w:pPr>
        <w:pStyle w:val="ListBullet"/>
      </w:pPr>
      <w:r>
        <w:t>UI Streamlit: http://localhost:8501</w:t>
      </w:r>
    </w:p>
    <w:p>
      <w:pPr>
        <w:pStyle w:val="ListBullet"/>
      </w:pPr>
      <w:r>
        <w:t>Backend API: http://localhost:3000</w:t>
      </w:r>
    </w:p>
    <w:p>
      <w:pPr>
        <w:pStyle w:val="ListBullet"/>
      </w:pPr>
      <w:r>
        <w:t>Scoring: http://localhost:8000</w:t>
      </w:r>
    </w:p>
    <w:p>
      <w:pPr>
        <w:pStyle w:val="Heading1"/>
      </w:pPr>
      <w:r>
        <w:t>8) Compartir la UI Node.js en una reunion</w:t>
      </w:r>
    </w:p>
    <w:p>
      <w:r>
        <w:t>Opcion simple: cada persona ejecuta localmente y comparte pantalla en Teams/Meet/Zoom.</w:t>
      </w:r>
    </w:p>
    <w:p>
      <w:r>
        <w:t>Opcion en la misma red local:</w:t>
      </w:r>
    </w:p>
    <w:p>
      <w:pPr>
        <w:pStyle w:val="ListBullet"/>
      </w:pPr>
      <w:r>
        <w:t>ipconfig  # usar el IPv4 de la maquina</w:t>
      </w:r>
    </w:p>
    <w:p>
      <w:r>
        <w:t>Acceso en red: http://TU_IP_LOCAL:3100</w:t>
      </w:r>
    </w:p>
    <w:p>
      <w:r>
        <w:t>Opcion externa (temporal): ngrok http 3100</w:t>
      </w:r>
    </w:p>
    <w:p>
      <w:pPr>
        <w:pStyle w:val="Heading1"/>
      </w:pPr>
      <w:r>
        <w:t>9) Resolucion rapida de problemas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compose logs -f backend</w:t>
      </w:r>
    </w:p>
    <w:p>
      <w:pPr>
        <w:pStyle w:val="ListBullet"/>
      </w:pPr>
      <w:r>
        <w:t>docker compose logs -f ui_web</w:t>
      </w:r>
    </w:p>
    <w:p>
      <w:pPr>
        <w:pStyle w:val="ListBullet"/>
      </w:pPr>
      <w:r>
        <w:t>docker compose down</w:t>
      </w:r>
    </w:p>
    <w:p>
      <w:pPr>
        <w:pStyle w:val="ListBullet"/>
      </w:pPr>
      <w:r>
        <w:t>docker compose up -d --build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