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lord-of-the-mysteries-ttrpg"/>
    <w:p>
      <w:pPr>
        <w:pStyle w:val="Heading1"/>
      </w:pPr>
      <w:r>
        <w:t xml:space="preserve">LORD OF THE MYSTERIES TTRPG</w:t>
      </w:r>
    </w:p>
    <w:bookmarkStart w:id="10" w:name="canonical-rulebook-source-v11"/>
    <w:p>
      <w:pPr>
        <w:pStyle w:val="Heading2"/>
      </w:pPr>
      <w:r>
        <w:t xml:space="preserve">Canonical Rulebook Source v1.1</w:t>
      </w:r>
    </w:p>
    <w:bookmarkStart w:id="9" w:name="canonical-precedence-v11"/>
    <w:p>
      <w:pPr>
        <w:pStyle w:val="Heading3"/>
      </w:pPr>
      <w:r>
        <w:t xml:space="preserve">Canonical Precedence (v1.1)</w:t>
      </w:r>
    </w:p>
    <w:p>
      <w:pPr>
        <w:pStyle w:val="FirstParagraph"/>
      </w:pPr>
      <w:r>
        <w:t xml:space="preserve">If this prose conflicts with</w:t>
      </w:r>
      <w:r>
        <w:t xml:space="preserve"> </w:t>
      </w:r>
      <w:r>
        <w:rPr>
          <w:rStyle w:val="VerbatimChar"/>
        </w:rPr>
        <w:t xml:space="preserve">system-config-v1.1.json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core-tables-v1.csv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schemas/*.v1_1.json</w:t>
      </w:r>
      <w:r>
        <w:t xml:space="preserve">, those machine-readable files are authoritative for implementation.</w:t>
      </w:r>
    </w:p>
    <w:bookmarkEnd w:id="9"/>
    <w:bookmarkEnd w:id="10"/>
    <w:bookmarkStart w:id="11" w:name="Xb5fbc898d3d1ce6d75bf49af3519096b35fe58e"/>
    <w:p>
      <w:pPr>
        <w:pStyle w:val="Heading2"/>
      </w:pPr>
      <w:r>
        <w:t xml:space="preserve">1. Core Check System</w:t>
      </w:r>
    </w:p>
    <w:p>
      <w:pPr>
        <w:pStyle w:val="FirstParagraph"/>
      </w:pPr>
      <w:r>
        <w:t xml:space="preserve">All core checks use 1d100 roll-under.</w:t>
      </w:r>
    </w:p>
    <w:p>
      <w:pPr>
        <w:pStyle w:val="SourceCode"/>
      </w:pPr>
      <w:r>
        <w:rPr>
          <w:rStyle w:val="VerbatimChar"/>
        </w:rPr>
        <w:t xml:space="preserve">FinalTarget = clamp(BaseTarget + Modifiers - Penalties, 1, 95)</w:t>
      </w:r>
      <w:r>
        <w:br/>
      </w:r>
      <w:r>
        <w:rPr>
          <w:rStyle w:val="VerbatimChar"/>
        </w:rPr>
        <w:t xml:space="preserve">Success if roll &lt;= FinalTarget</w:t>
      </w:r>
      <w:r>
        <w:br/>
      </w:r>
      <w:r>
        <w:rPr>
          <w:rStyle w:val="VerbatimChar"/>
        </w:rPr>
        <w:t xml:space="preserve">Critical success: natural 1</w:t>
      </w:r>
      <w:r>
        <w:br/>
      </w:r>
      <w:r>
        <w:rPr>
          <w:rStyle w:val="VerbatimChar"/>
        </w:rPr>
        <w:t xml:space="preserve">Critical failure: natural 100</w:t>
      </w:r>
      <w:r>
        <w:br/>
      </w:r>
      <w:r>
        <w:rPr>
          <w:rStyle w:val="VerbatimChar"/>
        </w:rPr>
        <w:t xml:space="preserve">Margin = abs(FinalTarget - roll)</w:t>
      </w:r>
    </w:p>
    <w:bookmarkEnd w:id="11"/>
    <w:bookmarkStart w:id="12" w:name="X94e1354ad1d52c1c31281384f04f5c5509ca7c1"/>
    <w:p>
      <w:pPr>
        <w:pStyle w:val="Heading2"/>
      </w:pPr>
      <w:r>
        <w:t xml:space="preserve">2. Combat Resolution Pipeline</w:t>
      </w:r>
    </w:p>
    <w:p>
      <w:pPr>
        <w:pStyle w:val="FirstParagraph"/>
      </w:pPr>
      <w:r>
        <w:t xml:space="preserve">Attack checks and damage are resolved in this order:</w:t>
      </w:r>
    </w:p>
    <w:p>
      <w:pPr>
        <w:pStyle w:val="SourceCode"/>
      </w:pPr>
      <w:r>
        <w:rPr>
          <w:rStyle w:val="VerbatimChar"/>
        </w:rPr>
        <w:t xml:space="preserve">AttackTarget = clamp(</w:t>
      </w:r>
      <w:r>
        <w:br/>
      </w:r>
      <w:r>
        <w:rPr>
          <w:rStyle w:val="VerbatimChar"/>
        </w:rPr>
        <w:t xml:space="preserve">  35 + floor(AttackAttribute / 3) + ProficiencyBonus + OffenseModifiers + WeaponAccuracy - TargetDefenseShift - TargetCoverPenalty,</w:t>
      </w:r>
      <w:r>
        <w:br/>
      </w:r>
      <w:r>
        <w:rPr>
          <w:rStyle w:val="VerbatimChar"/>
        </w:rPr>
        <w:t xml:space="preserve">  1,</w:t>
      </w:r>
      <w:r>
        <w:br/>
      </w:r>
      <w:r>
        <w:rPr>
          <w:rStyle w:val="VerbatimChar"/>
        </w:rPr>
        <w:t xml:space="preserve">  95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If attack roll succeeds, resolve damage:</w:t>
      </w:r>
    </w:p>
    <w:p>
      <w:pPr>
        <w:pStyle w:val="SourceCode"/>
      </w:pPr>
      <w:r>
        <w:rPr>
          <w:rStyle w:val="VerbatimChar"/>
        </w:rPr>
        <w:t xml:space="preserve">FinalDamage = max(1, floor((BaseDamage + FlatDamageBonus) * DamageOutMultiplier) - TargetDamageReduction)</w:t>
      </w:r>
    </w:p>
    <w:p>
      <w:pPr>
        <w:pStyle w:val="FirstParagraph"/>
      </w:pPr>
      <w:r>
        <w:t xml:space="preserve">Critical handling:</w:t>
      </w:r>
    </w:p>
    <w:p>
      <w:pPr>
        <w:pStyle w:val="Compact"/>
        <w:numPr>
          <w:ilvl w:val="0"/>
          <w:numId w:val="1001"/>
        </w:numPr>
      </w:pPr>
      <w:r>
        <w:t xml:space="preserve">natural 1 on attack: critical hit, double</w:t>
      </w:r>
      <w:r>
        <w:t xml:space="preserve"> </w:t>
      </w:r>
      <w:r>
        <w:rPr>
          <w:rStyle w:val="VerbatimChar"/>
        </w:rPr>
        <w:t xml:space="preserve">BaseDamage</w:t>
      </w:r>
      <w:r>
        <w:t xml:space="preserve"> </w:t>
      </w:r>
      <w:r>
        <w:t xml:space="preserve">before additive and multiplicative steps</w:t>
      </w:r>
    </w:p>
    <w:p>
      <w:pPr>
        <w:pStyle w:val="Compact"/>
        <w:numPr>
          <w:ilvl w:val="0"/>
          <w:numId w:val="1001"/>
        </w:numPr>
      </w:pPr>
      <w:r>
        <w:t xml:space="preserve">natural 100 on attack: automatic miss</w:t>
      </w:r>
    </w:p>
    <w:bookmarkEnd w:id="12"/>
    <w:bookmarkStart w:id="13" w:name="Xf7a66baf842c361bae32cbaa1da098b400fb93f"/>
    <w:p>
      <w:pPr>
        <w:pStyle w:val="Heading2"/>
      </w:pPr>
      <w:r>
        <w:t xml:space="preserve">3. Action Economy</w:t>
      </w:r>
    </w:p>
    <w:p>
      <w:pPr>
        <w:pStyle w:val="FirstParagraph"/>
      </w:pPr>
      <w:r>
        <w:t xml:space="preserve">Per turn:</w:t>
      </w:r>
    </w:p>
    <w:p>
      <w:pPr>
        <w:pStyle w:val="Compact"/>
        <w:numPr>
          <w:ilvl w:val="0"/>
          <w:numId w:val="1002"/>
        </w:numPr>
      </w:pPr>
      <w:r>
        <w:t xml:space="preserve">1 Action</w:t>
      </w:r>
    </w:p>
    <w:p>
      <w:pPr>
        <w:pStyle w:val="Compact"/>
        <w:numPr>
          <w:ilvl w:val="0"/>
          <w:numId w:val="1002"/>
        </w:numPr>
      </w:pPr>
      <w:r>
        <w:t xml:space="preserve">1 Move</w:t>
      </w:r>
    </w:p>
    <w:p>
      <w:pPr>
        <w:pStyle w:val="Compact"/>
        <w:numPr>
          <w:ilvl w:val="0"/>
          <w:numId w:val="1002"/>
        </w:numPr>
      </w:pPr>
      <w:r>
        <w:t xml:space="preserve">1 Reaction per round</w:t>
      </w:r>
    </w:p>
    <w:p>
      <w:pPr>
        <w:pStyle w:val="FirstParagraph"/>
      </w:pPr>
      <w:r>
        <w:t xml:space="preserve">There is no universal Bonus Action. A bonus action exists only if an ability explicitly grants it.</w:t>
      </w:r>
    </w:p>
    <w:bookmarkEnd w:id="13"/>
    <w:bookmarkStart w:id="14" w:name="X6b49168390df43aec237c7617d5e6b8918f943e"/>
    <w:p>
      <w:pPr>
        <w:pStyle w:val="Heading2"/>
      </w:pPr>
      <w:r>
        <w:t xml:space="preserve">4. Skills and Proficiency</w:t>
      </w:r>
    </w:p>
    <w:p>
      <w:pPr>
        <w:pStyle w:val="SourceCode"/>
      </w:pPr>
      <w:r>
        <w:rPr>
          <w:rStyle w:val="VerbatimChar"/>
        </w:rPr>
        <w:t xml:space="preserve">SkillTarget = clamp(</w:t>
      </w:r>
      <w:r>
        <w:br/>
      </w:r>
      <w:r>
        <w:rPr>
          <w:rStyle w:val="VerbatimChar"/>
        </w:rPr>
        <w:t xml:space="preserve">  25 + floor(LinkedAttribute / 3) + ProficiencyBonus + floor(LUCK / 10) + SituationalModifiers - SituationalPenalties,</w:t>
      </w:r>
      <w:r>
        <w:br/>
      </w:r>
      <w:r>
        <w:rPr>
          <w:rStyle w:val="VerbatimChar"/>
        </w:rPr>
        <w:t xml:space="preserve">  1,</w:t>
      </w:r>
      <w:r>
        <w:br/>
      </w:r>
      <w:r>
        <w:rPr>
          <w:rStyle w:val="VerbatimChar"/>
        </w:rPr>
        <w:t xml:space="preserve">  95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Passive rating:</w:t>
      </w:r>
    </w:p>
    <w:p>
      <w:pPr>
        <w:pStyle w:val="SourceCode"/>
      </w:pPr>
      <w:r>
        <w:rPr>
          <w:rStyle w:val="VerbatimChar"/>
        </w:rPr>
        <w:t xml:space="preserve">PassiveRating = floor(SkillTarget / 2)</w:t>
      </w:r>
    </w:p>
    <w:bookmarkEnd w:id="14"/>
    <w:bookmarkStart w:id="15" w:name="X7d1a40e244a19f3001a4cd5ae7c6c5570ed371c"/>
    <w:p>
      <w:pPr>
        <w:pStyle w:val="Heading2"/>
      </w:pPr>
      <w:r>
        <w:t xml:space="preserve">5. Corruption</w:t>
      </w:r>
    </w:p>
    <w:p>
      <w:pPr>
        <w:pStyle w:val="SourceCode"/>
      </w:pPr>
      <w:r>
        <w:rPr>
          <w:rStyle w:val="VerbatimChar"/>
        </w:rPr>
        <w:t xml:space="preserve">CorruptionPenalty = lookupBandPenalty(CurrentCorruptionPct)</w:t>
      </w:r>
    </w:p>
    <w:p>
      <w:pPr>
        <w:pStyle w:val="FirstParagraph"/>
      </w:pPr>
      <w:r>
        <w:t xml:space="preserve">Penalty bands: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0-9 =&gt; 0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10-19 =&gt; -1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20-29 =&gt; -2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30-39 =&gt; -3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40-49 =&gt; -4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50-59 =&gt; -5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60-69 =&gt; -6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70-79 =&gt; -7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80-89 =&gt; -8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90-100 =&gt; -10</w:t>
      </w:r>
    </w:p>
    <w:p>
      <w:pPr>
        <w:pStyle w:val="FirstParagraph"/>
      </w:pPr>
      <w:r>
        <w:t xml:space="preserve">Mandatory trigger thresholds are</w:t>
      </w:r>
      <w:r>
        <w:t xml:space="preserve"> </w:t>
      </w:r>
      <w:r>
        <w:rPr>
          <w:rStyle w:val="VerbatimChar"/>
        </w:rPr>
        <w:t xml:space="preserve">30%</w:t>
      </w:r>
      <w:r>
        <w:t xml:space="preserve">,</w:t>
      </w:r>
      <w:r>
        <w:t xml:space="preserve"> </w:t>
      </w:r>
      <w:r>
        <w:rPr>
          <w:rStyle w:val="VerbatimChar"/>
        </w:rPr>
        <w:t xml:space="preserve">60%</w:t>
      </w:r>
      <w:r>
        <w:t xml:space="preserve">,</w:t>
      </w:r>
      <w:r>
        <w:t xml:space="preserve"> </w:t>
      </w:r>
      <w:r>
        <w:rPr>
          <w:rStyle w:val="VerbatimChar"/>
        </w:rPr>
        <w:t xml:space="preserve">90%</w:t>
      </w:r>
      <w:r>
        <w:t xml:space="preserve">,</w:t>
      </w:r>
      <w:r>
        <w:t xml:space="preserve"> </w:t>
      </w:r>
      <w:r>
        <w:rPr>
          <w:rStyle w:val="VerbatimChar"/>
        </w:rPr>
        <w:t xml:space="preserve">100%</w:t>
      </w:r>
      <w:r>
        <w:t xml:space="preserve">.</w:t>
      </w:r>
    </w:p>
    <w:p>
      <w:pPr>
        <w:pStyle w:val="BodyText"/>
      </w:pPr>
      <w:r>
        <w:t xml:space="preserve">Corruption is tracked in integer points from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100</w:t>
      </w:r>
      <w:r>
        <w:t xml:space="preserve">.</w:t>
      </w:r>
    </w:p>
    <w:bookmarkEnd w:id="15"/>
    <w:bookmarkStart w:id="16" w:name="X9575838e5016a8e49c2803f53db7ab334c1d20a"/>
    <w:p>
      <w:pPr>
        <w:pStyle w:val="Heading2"/>
      </w:pPr>
      <w:r>
        <w:t xml:space="preserve">6. Downed and Death Track</w:t>
      </w:r>
    </w:p>
    <w:p>
      <w:pPr>
        <w:pStyle w:val="FirstParagraph"/>
      </w:pPr>
      <w:r>
        <w:t xml:space="preserve">When a character reaches</w:t>
      </w:r>
      <w:r>
        <w:t xml:space="preserve"> </w:t>
      </w:r>
      <w:r>
        <w:rPr>
          <w:rStyle w:val="VerbatimChar"/>
        </w:rPr>
        <w:t xml:space="preserve">HP &lt;= 0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HP = 0</w:t>
      </w:r>
    </w:p>
    <w:p>
      <w:pPr>
        <w:pStyle w:val="Compact"/>
        <w:numPr>
          <w:ilvl w:val="0"/>
          <w:numId w:val="1004"/>
        </w:numPr>
      </w:pPr>
      <w:r>
        <w:t xml:space="preserve">apply</w:t>
      </w:r>
      <w:r>
        <w:t xml:space="preserve"> </w:t>
      </w:r>
      <w:r>
        <w:rPr>
          <w:rStyle w:val="VerbatimChar"/>
        </w:rPr>
        <w:t xml:space="preserve">condition.downed</w:t>
      </w:r>
    </w:p>
    <w:p>
      <w:pPr>
        <w:pStyle w:val="Compact"/>
        <w:numPr>
          <w:ilvl w:val="0"/>
          <w:numId w:val="1004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deathSaves = 0</w:t>
      </w:r>
    </w:p>
    <w:p>
      <w:pPr>
        <w:pStyle w:val="FirstParagraph"/>
      </w:pPr>
      <w:r>
        <w:t xml:space="preserve">At end of each of the downed character's turns, roll:</w:t>
      </w:r>
    </w:p>
    <w:p>
      <w:pPr>
        <w:pStyle w:val="SourceCode"/>
      </w:pPr>
      <w:r>
        <w:rPr>
          <w:rStyle w:val="VerbatimChar"/>
        </w:rPr>
        <w:t xml:space="preserve">DeathTarget = clamp(50 + floor(CON / 2) - min(6, floor(CorruptionPct / 10)), 1, 95)</w:t>
      </w:r>
    </w:p>
    <w:p>
      <w:pPr>
        <w:pStyle w:val="FirstParagraph"/>
      </w:pPr>
      <w:r>
        <w:t xml:space="preserve">Outcomes:</w:t>
      </w:r>
    </w:p>
    <w:p>
      <w:pPr>
        <w:pStyle w:val="Compact"/>
        <w:numPr>
          <w:ilvl w:val="0"/>
          <w:numId w:val="1005"/>
        </w:numPr>
      </w:pPr>
      <w:r>
        <w:t xml:space="preserve">success: gain 1 death save</w:t>
      </w:r>
    </w:p>
    <w:p>
      <w:pPr>
        <w:pStyle w:val="Compact"/>
        <w:numPr>
          <w:ilvl w:val="0"/>
          <w:numId w:val="1005"/>
        </w:numPr>
      </w:pPr>
      <w:r>
        <w:t xml:space="preserve">failure: gain 1 death mark</w:t>
      </w:r>
    </w:p>
    <w:p>
      <w:pPr>
        <w:pStyle w:val="Compact"/>
        <w:numPr>
          <w:ilvl w:val="0"/>
          <w:numId w:val="1005"/>
        </w:numPr>
      </w:pPr>
      <w:r>
        <w:t xml:space="preserve">natural 1: gain 2 death saves</w:t>
      </w:r>
    </w:p>
    <w:p>
      <w:pPr>
        <w:pStyle w:val="Compact"/>
        <w:numPr>
          <w:ilvl w:val="0"/>
          <w:numId w:val="1005"/>
        </w:numPr>
      </w:pPr>
      <w:r>
        <w:t xml:space="preserve">natural 100: gain 2 death marks</w:t>
      </w:r>
    </w:p>
    <w:p>
      <w:pPr>
        <w:pStyle w:val="FirstParagraph"/>
      </w:pPr>
      <w:r>
        <w:t xml:space="preserve">Resolution: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w:r>
        <w:rPr>
          <w:rStyle w:val="VerbatimChar"/>
        </w:rPr>
        <w:t xml:space="preserve">3 death saves</w:t>
      </w:r>
      <w:r>
        <w:t xml:space="preserve">: character stabilizes (remains unconscious at 0 HP, no further death checks)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w:r>
        <w:rPr>
          <w:rStyle w:val="VerbatimChar"/>
        </w:rPr>
        <w:t xml:space="preserve">3 death marks</w:t>
      </w:r>
      <w:r>
        <w:t xml:space="preserve">: character dies</w:t>
      </w:r>
    </w:p>
    <w:p>
      <w:pPr>
        <w:pStyle w:val="Compact"/>
        <w:numPr>
          <w:ilvl w:val="0"/>
          <w:numId w:val="1006"/>
        </w:numPr>
      </w:pPr>
      <w:r>
        <w:t xml:space="preserve">if a downed character takes damage: gain</w:t>
      </w:r>
      <w:r>
        <w:t xml:space="preserve"> </w:t>
      </w:r>
      <w:r>
        <w:rPr>
          <w:rStyle w:val="VerbatimChar"/>
        </w:rPr>
        <w:t xml:space="preserve">1 death mark</w:t>
      </w:r>
    </w:p>
    <w:p>
      <w:pPr>
        <w:pStyle w:val="Compact"/>
        <w:numPr>
          <w:ilvl w:val="0"/>
          <w:numId w:val="1006"/>
        </w:numPr>
      </w:pPr>
      <w:r>
        <w:t xml:space="preserve">any healing that raises HP above 0 removes downed and resets death marks and death saves to 0</w:t>
      </w:r>
    </w:p>
    <w:bookmarkEnd w:id="16"/>
    <w:bookmarkStart w:id="17" w:name="X4a6dba343732f6f4a9251caa964574efa47f94e"/>
    <w:p>
      <w:pPr>
        <w:pStyle w:val="Heading2"/>
      </w:pPr>
      <w:r>
        <w:t xml:space="preserve">7. Advancement Resolution</w:t>
      </w:r>
    </w:p>
    <w:p>
      <w:pPr>
        <w:pStyle w:val="FirstParagraph"/>
      </w:pPr>
      <w:r>
        <w:t xml:space="preserve">Advancement uses three stages:</w:t>
      </w:r>
    </w:p>
    <w:p>
      <w:pPr>
        <w:pStyle w:val="Compact"/>
        <w:numPr>
          <w:ilvl w:val="0"/>
          <w:numId w:val="1007"/>
        </w:numPr>
      </w:pPr>
      <w:r>
        <w:t xml:space="preserve">preparation:</w:t>
      </w:r>
      <w:r>
        <w:t xml:space="preserve"> </w:t>
      </w:r>
      <w:r>
        <w:rPr>
          <w:rStyle w:val="VerbatimChar"/>
        </w:rPr>
        <w:t xml:space="preserve">ritualism</w:t>
      </w:r>
    </w:p>
    <w:p>
      <w:pPr>
        <w:pStyle w:val="Compact"/>
        <w:numPr>
          <w:ilvl w:val="0"/>
          <w:numId w:val="1007"/>
        </w:numPr>
      </w:pPr>
      <w:r>
        <w:t xml:space="preserve">channeling:</w:t>
      </w:r>
      <w:r>
        <w:t xml:space="preserve"> </w:t>
      </w:r>
      <w:r>
        <w:rPr>
          <w:rStyle w:val="VerbatimChar"/>
        </w:rPr>
        <w:t xml:space="preserve">willpower</w:t>
      </w:r>
      <w:r>
        <w:t xml:space="preserve"> </w:t>
      </w:r>
      <w:r>
        <w:t xml:space="preserve">by default, or</w:t>
      </w:r>
      <w:r>
        <w:t xml:space="preserve"> </w:t>
      </w:r>
      <w:r>
        <w:rPr>
          <w:rStyle w:val="VerbatimChar"/>
        </w:rPr>
        <w:t xml:space="preserve">endurance</w:t>
      </w:r>
      <w:r>
        <w:t xml:space="preserve"> </w:t>
      </w:r>
      <w:r>
        <w:t xml:space="preserve">if declared before rolling</w:t>
      </w:r>
    </w:p>
    <w:p>
      <w:pPr>
        <w:pStyle w:val="Compact"/>
        <w:numPr>
          <w:ilvl w:val="0"/>
          <w:numId w:val="1007"/>
        </w:numPr>
      </w:pPr>
      <w:r>
        <w:t xml:space="preserve">integration:</w:t>
      </w:r>
      <w:r>
        <w:t xml:space="preserve"> </w:t>
      </w:r>
      <w:r>
        <w:rPr>
          <w:rStyle w:val="VerbatimChar"/>
        </w:rPr>
        <w:t xml:space="preserve">ritualism</w:t>
      </w:r>
    </w:p>
    <w:p>
      <w:pPr>
        <w:pStyle w:val="FirstParagraph"/>
      </w:pPr>
      <w:r>
        <w:t xml:space="preserve">Natural 1 and natural 100 apply universal critical rules:</w:t>
      </w:r>
    </w:p>
    <w:p>
      <w:pPr>
        <w:pStyle w:val="Compact"/>
        <w:numPr>
          <w:ilvl w:val="0"/>
          <w:numId w:val="1008"/>
        </w:numPr>
      </w:pPr>
      <w:r>
        <w:t xml:space="preserve">natural 1: success and</w:t>
      </w:r>
      <w:r>
        <w:t xml:space="preserve"> </w:t>
      </w:r>
      <w:r>
        <w:rPr>
          <w:rStyle w:val="VerbatimChar"/>
        </w:rPr>
        <w:t xml:space="preserve">+10</w:t>
      </w:r>
      <w:r>
        <w:t xml:space="preserve"> </w:t>
      </w:r>
      <w:r>
        <w:t xml:space="preserve">margin bonus</w:t>
      </w:r>
    </w:p>
    <w:p>
      <w:pPr>
        <w:pStyle w:val="Compact"/>
        <w:numPr>
          <w:ilvl w:val="0"/>
          <w:numId w:val="1008"/>
        </w:numPr>
      </w:pPr>
      <w:r>
        <w:t xml:space="preserve">natural 100: stage auto-fails and triggers backlash check</w:t>
      </w:r>
    </w:p>
    <w:p>
      <w:pPr>
        <w:pStyle w:val="FirstParagraph"/>
      </w:pPr>
      <w:r>
        <w:t xml:space="preserve">Advancement failure penalties apply corruption points directly on the</w:t>
      </w:r>
      <w:r>
        <w:t xml:space="preserve"> </w:t>
      </w:r>
      <w:r>
        <w:rPr>
          <w:rStyle w:val="VerbatimChar"/>
        </w:rPr>
        <w:t xml:space="preserve">0..100</w:t>
      </w:r>
      <w:r>
        <w:t xml:space="preserve"> </w:t>
      </w:r>
      <w:r>
        <w:t xml:space="preserve">corruption track:</w:t>
      </w:r>
    </w:p>
    <w:p>
      <w:pPr>
        <w:pStyle w:val="Compact"/>
        <w:numPr>
          <w:ilvl w:val="0"/>
          <w:numId w:val="1009"/>
        </w:numPr>
      </w:pPr>
      <w:r>
        <w:t xml:space="preserve">one pass total:</w:t>
      </w:r>
      <w:r>
        <w:t xml:space="preserve"> </w:t>
      </w:r>
      <w:r>
        <w:rPr>
          <w:rStyle w:val="VerbatimChar"/>
        </w:rPr>
        <w:t xml:space="preserve">+8 corruption</w:t>
      </w:r>
      <w:r>
        <w:t xml:space="preserve">, consume</w:t>
      </w:r>
      <w:r>
        <w:t xml:space="preserve"> </w:t>
      </w:r>
      <w:r>
        <w:rPr>
          <w:rStyle w:val="VerbatimChar"/>
        </w:rPr>
        <w:t xml:space="preserve">50%</w:t>
      </w:r>
      <w:r>
        <w:t xml:space="preserve"> </w:t>
      </w:r>
      <w:r>
        <w:t xml:space="preserve">ingredients</w:t>
      </w:r>
    </w:p>
    <w:p>
      <w:pPr>
        <w:pStyle w:val="Compact"/>
        <w:numPr>
          <w:ilvl w:val="0"/>
          <w:numId w:val="1009"/>
        </w:numPr>
      </w:pPr>
      <w:r>
        <w:t xml:space="preserve">zero passes:</w:t>
      </w:r>
      <w:r>
        <w:t xml:space="preserve"> </w:t>
      </w:r>
      <w:r>
        <w:rPr>
          <w:rStyle w:val="VerbatimChar"/>
        </w:rPr>
        <w:t xml:space="preserve">+15 corruption</w:t>
      </w:r>
      <w:r>
        <w:t xml:space="preserve">, consume</w:t>
      </w:r>
      <w:r>
        <w:t xml:space="preserve"> </w:t>
      </w:r>
      <w:r>
        <w:rPr>
          <w:rStyle w:val="VerbatimChar"/>
        </w:rPr>
        <w:t xml:space="preserve">100%</w:t>
      </w:r>
      <w:r>
        <w:t xml:space="preserve"> </w:t>
      </w:r>
      <w:r>
        <w:t xml:space="preserve">ingredients</w:t>
      </w:r>
    </w:p>
    <w:p>
      <w:pPr>
        <w:pStyle w:val="Compact"/>
        <w:numPr>
          <w:ilvl w:val="0"/>
          <w:numId w:val="1009"/>
        </w:numPr>
      </w:pPr>
      <w:r>
        <w:t xml:space="preserve">critical backlash:</w:t>
      </w:r>
      <w:r>
        <w:t xml:space="preserve"> </w:t>
      </w:r>
      <w:r>
        <w:rPr>
          <w:rStyle w:val="VerbatimChar"/>
        </w:rPr>
        <w:t xml:space="preserve">+25 corruption</w:t>
      </w:r>
      <w:r>
        <w:t xml:space="preserve">, consume</w:t>
      </w:r>
      <w:r>
        <w:t xml:space="preserve"> </w:t>
      </w:r>
      <w:r>
        <w:rPr>
          <w:rStyle w:val="VerbatimChar"/>
        </w:rPr>
        <w:t xml:space="preserve">100%</w:t>
      </w:r>
      <w:r>
        <w:t xml:space="preserve"> </w:t>
      </w:r>
      <w:r>
        <w:t xml:space="preserve">ingredients, consume one extra rare-equivalent ingredient, trigger corruption event</w:t>
      </w:r>
    </w:p>
    <w:bookmarkEnd w:id="17"/>
    <w:bookmarkStart w:id="18" w:name="X05157861892578d0f321453e9e18fd4a68e51a8"/>
    <w:p>
      <w:pPr>
        <w:pStyle w:val="Heading2"/>
      </w:pPr>
      <w:r>
        <w:t xml:space="preserve">8. Ability Data Contract (Schema-Aligned)</w:t>
      </w:r>
    </w:p>
    <w:p>
      <w:pPr>
        <w:pStyle w:val="FirstParagraph"/>
      </w:pPr>
      <w:r>
        <w:t xml:space="preserve">All published abilities must align to</w:t>
      </w:r>
      <w:r>
        <w:t xml:space="preserve"> </w:t>
      </w:r>
      <w:r>
        <w:rPr>
          <w:rStyle w:val="VerbatimChar"/>
        </w:rPr>
        <w:t xml:space="preserve">schemas/item.system.schema.v1_1.json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"ability.seer.hunch_of_danger"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"Hunch of Danger"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"ability"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"pathwayId"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"pathway.seer"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"sequence"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"minSequence"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"spirit"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"cooldown"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"formulaKey"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"check.skill.v1"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"effects"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"allowedPathwayIds"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"pathway.seer"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"usageLimit"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"perRound"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"maxUses"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"minSystemVersion"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"maxTestedSystemVersion"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8"/>
    <w:bookmarkStart w:id="19" w:name="X2212e4bc3805b342592447aca3508972787b2c8"/>
    <w:p>
      <w:pPr>
        <w:pStyle w:val="Heading2"/>
      </w:pPr>
      <w:r>
        <w:t xml:space="preserve">9. Sequence Gate Semantics</w:t>
      </w:r>
    </w:p>
    <w:p>
      <w:pPr>
        <w:pStyle w:val="FirstParagraph"/>
      </w:pPr>
      <w:r>
        <w:t xml:space="preserve">Lower sequence numbers are stronger (</w:t>
      </w:r>
      <w:r>
        <w:rPr>
          <w:rStyle w:val="VerbatimChar"/>
        </w:rPr>
        <w:t xml:space="preserve">9 -&gt; 0</w:t>
      </w:r>
      <w:r>
        <w:t xml:space="preserve">).</w:t>
      </w:r>
    </w:p>
    <w:p>
      <w:pPr>
        <w:pStyle w:val="BodyText"/>
      </w:pPr>
      <w:r>
        <w:t xml:space="preserve">An ability may be used when:</w:t>
      </w:r>
    </w:p>
    <w:p>
      <w:pPr>
        <w:pStyle w:val="Compact"/>
        <w:numPr>
          <w:ilvl w:val="0"/>
          <w:numId w:val="1010"/>
        </w:numPr>
      </w:pPr>
      <w:r>
        <w:t xml:space="preserve">pathway permission is valid, and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actor.sequence &lt;= ability.minSequence</w:t>
      </w:r>
    </w:p>
    <w:p>
      <w:pPr>
        <w:pStyle w:val="FirstParagraph"/>
      </w:pPr>
      <w:r>
        <w:t xml:space="preserve">For abilities, content must satisfy: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ability.minSequence &lt;= ability.sequence</w:t>
      </w:r>
    </w:p>
    <w:p>
      <w:pPr>
        <w:pStyle w:val="Compact"/>
        <w:numPr>
          <w:ilvl w:val="0"/>
          <w:numId w:val="1011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allowedPathwayIds</w:t>
      </w:r>
      <w:r>
        <w:t xml:space="preserve"> </w:t>
      </w:r>
      <w:r>
        <w:t xml:space="preserve">exists, it must include</w:t>
      </w:r>
      <w:r>
        <w:t xml:space="preserve"> </w:t>
      </w:r>
      <w:r>
        <w:rPr>
          <w:rStyle w:val="VerbatimChar"/>
        </w:rPr>
        <w:t xml:space="preserve">ability.pathwayId</w:t>
      </w:r>
    </w:p>
    <w:bookmarkEnd w:id="19"/>
    <w:bookmarkStart w:id="20" w:name="X0b2b3a62d45018dbed3ea0df75ac83ddcdcec5c"/>
    <w:p>
      <w:pPr>
        <w:pStyle w:val="Heading2"/>
      </w:pPr>
      <w:r>
        <w:t xml:space="preserve">10. Ritual Corruption Term (Hardening)</w:t>
      </w:r>
    </w:p>
    <w:p>
      <w:pPr>
        <w:pStyle w:val="FirstParagraph"/>
      </w:pPr>
      <w:r>
        <w:t xml:space="preserve">Corruption applies as a penalty term in ritual checks:</w:t>
      </w:r>
    </w:p>
    <w:p>
      <w:pPr>
        <w:pStyle w:val="SourceCode"/>
      </w:pPr>
      <w:r>
        <w:rPr>
          <w:rStyle w:val="VerbatimChar"/>
        </w:rPr>
        <w:t xml:space="preserve">RitualTarget = clamp(</w:t>
      </w:r>
      <w:r>
        <w:br/>
      </w:r>
      <w:r>
        <w:rPr>
          <w:rStyle w:val="VerbatimChar"/>
        </w:rPr>
        <w:t xml:space="preserve">  35 + floor((WIL + INT + LUCK) / 9) + RitualProficiency - Complexity + CorruptionPenalty + CircleBonuses,</w:t>
      </w:r>
      <w:r>
        <w:br/>
      </w:r>
      <w:r>
        <w:rPr>
          <w:rStyle w:val="VerbatimChar"/>
        </w:rPr>
        <w:t xml:space="preserve">  1,</w:t>
      </w:r>
      <w:r>
        <w:br/>
      </w:r>
      <w:r>
        <w:rPr>
          <w:rStyle w:val="VerbatimChar"/>
        </w:rPr>
        <w:t xml:space="preserve">  95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CorruptionPenalty</w:t>
      </w:r>
      <w:r>
        <w:t xml:space="preserve"> </w:t>
      </w:r>
      <w:r>
        <w:t xml:space="preserve">is non-positive, so this term cannot increase ritual success chance.</w:t>
      </w:r>
    </w:p>
    <w:bookmarkEnd w:id="20"/>
    <w:bookmarkStart w:id="21" w:name="X1081bff89b8e8ce2ff1b2fe71d8ee6850ad3a8d"/>
    <w:p>
      <w:pPr>
        <w:pStyle w:val="Heading2"/>
      </w:pPr>
      <w:r>
        <w:t xml:space="preserve">11. Effect Lifecycle Safety</w:t>
      </w:r>
    </w:p>
    <w:p>
      <w:pPr>
        <w:pStyle w:val="FirstParagraph"/>
      </w:pPr>
      <w:r>
        <w:t xml:space="preserve">For effect entries: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sourceCategory</w:t>
      </w:r>
      <w:r>
        <w:t xml:space="preserve"> </w:t>
      </w:r>
      <w:r>
        <w:t xml:space="preserve">is required.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target</w:t>
      </w:r>
      <w:r>
        <w:t xml:space="preserve"> </w:t>
      </w:r>
      <w:r>
        <w:t xml:space="preserve">is required.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trigger</w:t>
      </w:r>
      <w:r>
        <w:t xml:space="preserve"> </w:t>
      </w:r>
      <w:r>
        <w:t xml:space="preserve">is required.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saveType = none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saveTarget</w:t>
      </w:r>
      <w:r>
        <w:t xml:space="preserve"> </w:t>
      </w:r>
      <w:r>
        <w:t xml:space="preserve">must be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removeOn</w:t>
      </w:r>
      <w:r>
        <w:t xml:space="preserve"> </w:t>
      </w:r>
      <w:r>
        <w:t xml:space="preserve">cannot contain</w:t>
      </w:r>
      <w:r>
        <w:t xml:space="preserve"> </w:t>
      </w:r>
      <w:r>
        <w:rPr>
          <w:rStyle w:val="VerbatimChar"/>
        </w:rPr>
        <w:t xml:space="preserve">saveSuccess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saveType != none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saveTarget</w:t>
      </w:r>
      <w:r>
        <w:t xml:space="preserve"> </w:t>
      </w:r>
      <w:r>
        <w:t xml:space="preserve">must be</w:t>
      </w:r>
      <w:r>
        <w:t xml:space="preserve"> </w:t>
      </w:r>
      <w:r>
        <w:rPr>
          <w:rStyle w:val="VerbatimChar"/>
        </w:rPr>
        <w:t xml:space="preserve">1..95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op = cost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must be non-negative.</w:t>
      </w:r>
    </w:p>
    <w:bookmarkEnd w:id="21"/>
    <w:bookmarkStart w:id="22" w:name="Xa2e9a6aa349164f46363c83156b4ed6906201b4"/>
    <w:p>
      <w:pPr>
        <w:pStyle w:val="Heading2"/>
      </w:pPr>
      <w:r>
        <w:t xml:space="preserve">12. Manifest Publish Safety</w:t>
      </w:r>
    </w:p>
    <w:p>
      <w:pPr>
        <w:pStyle w:val="FirstParagraph"/>
      </w:pPr>
      <w:r>
        <w:t xml:space="preserve">Manifest entries must satisfy:</w:t>
      </w:r>
    </w:p>
    <w:p>
      <w:pPr>
        <w:pStyle w:val="Compact"/>
        <w:numPr>
          <w:ilvl w:val="0"/>
          <w:numId w:val="1013"/>
        </w:numPr>
      </w:pPr>
      <w:r>
        <w:t xml:space="preserve">unique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13"/>
        </w:numPr>
      </w:pPr>
      <w:r>
        <w:t xml:space="preserve">unique</w:t>
      </w:r>
      <w:r>
        <w:t xml:space="preserve"> </w:t>
      </w:r>
      <w:r>
        <w:rPr>
          <w:rStyle w:val="VerbatimChar"/>
        </w:rPr>
        <w:t xml:space="preserve">path</w:t>
      </w:r>
    </w:p>
    <w:p>
      <w:pPr>
        <w:pStyle w:val="Compact"/>
        <w:numPr>
          <w:ilvl w:val="0"/>
          <w:numId w:val="1013"/>
        </w:numPr>
      </w:pPr>
      <w:r>
        <w:t xml:space="preserve">relative path only, with no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traversal segments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2026-03-01T22:41:53Z</dcterms:created>
  <dcterms:modified xsi:type="dcterms:W3CDTF">2026-03-01T22:41:53Z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