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RAM -- OS, running-config, routing table, ARP cache, packet buffer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ROM -- bootstrap instructions, diagnostic software, IOS (scaled down, basic version)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NVRAM -- startup-config (?)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Flash -- full version of IOS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Bootup -- POST (test hardware components) -&gt; bootstrap -&gt; load IOS -&gt; load startup-config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Link-state vs Distance-vector -- periodic announcements, network size, topology, convergence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Metrics -- RIP uses hop count, EIGRP bandwidth and delay, OSPF bandwidth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an entry 10.0.0.1 [90/15], 90 is administrative distance and 15 is metric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Administrative distance (AD) -- preference for routing protocols, 0 &lt;= AD &lt;= 255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- 0 = directly connected, 1 = static, 5 = summary route, 90 = EIGRP (internal)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- 120 = RIP, 170 = EIGRP (external), ? = OSPF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Loopback interfaces (eg: Lo0) -- software interface that emulates physical interface, localhost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Null interfaces (eg: Null0) -- always-up interface that discards received packets, doesn’t send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CIDR -- classless routing, prefix aggregation, doesn’t use address class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VLSM -- variable length subnetting, variable subnet mask, variable-size subnets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RIPv2 -- UDP port 520, up to 25 routes, distance vector, backwards compatible with RIPv1, auto</w:t>
        <w:tab/>
        <w:tab/>
        <w:t xml:space="preserve">summarizes routes by 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EIGRP -- distance vector protocol that uses RTP and DUAL, routing+neighbor+topology tables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metric = bandwidth and delay, can have multiple instances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- 90 AD internal routes, 170 AD external routes, 5 AD summary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Protocol=88, multicast 224.0.0.10, AS = ID for EIGRP routing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Hello (unreliable), Update, Query, Reply (sent in response to Query) (reliable with ACK)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Successor -- Neighboring router that is the least-cost route to the destination network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Feasible distance (FD) -- lowest calculated metric to reach the destination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Successor is usually the next-hop router, and FD is the metric in [A / B]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Feasible successor (FS) -- neighboring router with a loop-free backup path to dest.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Reported distance (RD) -- neighboring router’s FD to the same destination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Feasibility condition (FC) -- happens when neighbor’s RD &lt; local router’s FD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OSPF -- metric = cost (bandwidth on IOS), Protocol=89, AD = 110, 224.0.0.5 and 224.0.0.6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- Hello -- establish and maintain adjacency with other OSPF routers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Database Description (DBD) -- list of router’s link-state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Link-State Request (LSR) -- request more info about an entry in the DBD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Link-State Update (LSU) -- respond to LSR or announce new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Link-State Acknowledgement (LSAck) -- sent in response to LSU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Routing Table: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- Route entries can come from multiple sources, including directly connected devices, </w:t>
        <w:tab/>
        <w:tab/>
        <w:tab/>
        <w:t xml:space="preserve">static routes, and dynamic routing protocols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Level 1 routes -- subnet mask is less than the classful mask (A, B, C, etc)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Default routes -- static route with address 0.0.0.0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Supernet routes -- network address with mask less than classful mask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Network routes -- network address with mask equal to classful mask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Level 2 routes --route that is a subnet of a classful network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All child routes are level 2 routes, as they are a subnet of a classful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When a child route is added, a parent route is automatically created in the table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Ultimate routes are routes that include either a next-hop address or an exit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- Parent routes are routes that do not contain a next-hop or exit interface, and they </w:t>
        <w:tab/>
        <w:tab/>
        <w:tab/>
        <w:t xml:space="preserve">indicate the presence of child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Best route is chosen by the longest match, or most similar left-most bits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Route Lookup Process: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Router examines level 1 routes to find the best match for the destination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If the route is an ultimate route, then forward it, otherwise check the child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If a child route in the parent route is found, then forward the packet using that route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If not, then look for a lesser matching route or a level 1 supernet route, or default route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If one of the above routes is found, then forward the packet to the next-hop or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If the packet is forwarded, a recursive lookup is down until it resolves to an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If no route is found, then drop the packet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Classful and Classless Routing Behaviors: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Different types of routing behaviors affect how the routing table is populated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“ip classless” and “no ip classless” are used to change routing behaviors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Classful routing -- if the router searches through the child routes of a parent route and</w:t>
        <w:tab/>
        <w:tab/>
        <w:tab/>
        <w:t xml:space="preserve">finds no match, then it will not look for lesser matches and drop the packet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- Classless routing -- search beyond the child routes of a parent route and look for </w:t>
        <w:tab/>
        <w:tab/>
        <w:tab/>
        <w:t xml:space="preserve">other, less matching level 1 supernets, and also consider the default route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By default, classless routing is used, however this behavior can easily be 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