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Chapter 3:  (VLANs)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VLANs are logically separated networks on a LAN that share the same infrastructure (switch). They help to limit broadcast domains.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Normal Range VLANs: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VLAN ID is between 1 and 1005 (1, 1002, and 1005 are automatically created)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Configurations stored in vlan.dat file (located in flash memory)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Information can be transmitted through VTP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Extended Range VLANs: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- VLAN ID is between 1006 and 4094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- Supports fewer VLAN features compared to normal range ones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- Saved in running configuration and not transmitted through VTP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Types of VLANs: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- Data VLAN -- carries user-generated traffic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- Default VLAN -- allows all switch ports to intercommunicate, also CDP and STP traffic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- Native VLAN -- assigned to an 802.1Q trunk port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- Management VLAN -- used to access the management features (default is VLAN 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- Voice VLAN -- supports voice traffic, quality of service for voice frames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Switches with layer 3 capabilities are able to communicate between multiple VLANs using SVI (switch virtual interface). The SVIs know the locations of the other VLANS. If no such switch exists, a router can also be used for inter-VLAN communication.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VLAN Trunks: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- Point-to-point link link between two network devices that carries more than one VLAN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- 802.1Q is used to coordinate trunking on FastEthernet and GigabitEthernet interfaces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- With trunks, one switch port can be used to carry traffic for multiple VLANs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802.1Q Frame Tagging: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Adds two additional fields to frames to signal which VLAN the frame is designated for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EtherType = 0x8100 (TPID) -- tells switch to look for tag control information field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Tag Control Information -- 12 bits containing the VLAN ID (up to 4096), 4 other bits too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After the EtherType and TCI fields are updated, the FCS field in the frame is updated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IOS Commands: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vlan [ID] -- creates a VLAN with a given number (ID)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name [NAME] -- specifies a name for the VLAN (in config-vlan)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switchport mode access -- sets the VLAN membership mode for the port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switchport mode trunk -- force the link connecting the switches to be a trunk link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switchport access vlan [ID] -- assigns a switch port to a VLAN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no switchport access vlan -- resets VLAN assignment and membership for the port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switchport trunk native vlan [ID] -- sets another VLAN as the native VLAN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Chapter 4:  (VTP)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VLAN Trunking Protocol (VTP):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Allows a switch to propagate VLAN configurations to other switches on the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VTP server distributes and synchronizes VLAN information among the VTP clients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After a trunk link is setup between VTP server and client, advertisements can be sent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Components of VTP: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 VTP domain -- group of interconnected switches that communicate using VTP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 VTP advertisements -- used to update VTP configurations over the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 VTP modes -- server, client, or transparent (each serves a different purpose)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 VTP server -- advertises VTP information for the domain the switch is in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- this is the only place where VLANs can be created, deleted, or modified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 VTP client -- receives VLAN information from a VTP server switch for domain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 VTP transparent -- forwards VTP advertisements between client and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- however, transparent mode switches do not use VTP themselves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 VTP pruning -- improves network performance by restricting the trunk links that</w:t>
        <w:tab/>
        <w:tab/>
        <w:tab/>
        <w:tab/>
        <w:t xml:space="preserve">traffic crosses, allowing only the ones necessary to reach destination.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VTP Configuration: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Version -- default is one (1, 2, or 3), one domain must use only one 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Domain name -- defines the domain that the switch and VLANs operate on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Other fields...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VTP Advertisements: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VTP frame is encapsulated in an 802.1Q Ethernet frame and send as multicast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VTP revision number -- 32-bit number increased every time VLAN data is updated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 changing the domain name resets the revision number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Types of VTP Advertisements: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Summary advertisements -- contain the VTP domain name, revision number, and</w:t>
        <w:tab/>
        <w:tab/>
        <w:tab/>
        <w:t xml:space="preserve">other general configuration details, sent every 5 minutes or on config. update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Subset advertisements -- sent when a VLAN is created, deleted, or updated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Request advertisements -- sent on switch reset, domain name change, or when a</w:t>
        <w:tab/>
        <w:tab/>
        <w:tab/>
        <w:t xml:space="preserve">possible error is detected, switch responds by sending summary advertisement</w:t>
        <w:tab/>
        <w:tab/>
        <w:tab/>
        <w:t xml:space="preserve">and then a subset advertisement.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Potential Problems with VTP Communications: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Version numbers do not match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Domain names do not match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Passwords do not match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Incorrect revision numbers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IOS Commands: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show vtp status -- displays VTP configuration information for the switch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show vlan brief -- shows basic information on all VLANs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show interfaces trunk -- show all interfaces that are on the trunk line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vtp mode [MODE] -- sets the VTP mode (client, server, or transparent)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720"/>
        <w:contextualSpacing w:val="0"/>
      </w:pPr>
      <w:r w:rsidDel="00000000" w:rsidR="00000000" w:rsidRPr="00000000">
        <w:rPr>
          <w:rtl w:val="0"/>
        </w:rPr>
        <w:t xml:space="preserve">- vtp domain [DOMAIN] -- sets the domain name for the VTP configuration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vtp version [NUMBER] -- sets the version number for the VTP configuration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vtp password [PASSWORD] -- sets the password for the VTP configuration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Chapter 6:  (Inter-VLAN Routing)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VLANs can communicate with each other through a router. Traditionally the router has one line (one FastEthernet interface) per VLAN, however this can be changed. (Option #1)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Router-on-a-Stick: (Option #2)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There is only one physical line between the router and the switch, the trunked line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Router accepts tagged traffic and responds through a subinterface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 A subinterface is a logical interface on a single physical interface (eg: Fa0/0.10)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Router forwards tagged frames rom one subinterface to another subinterface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Subinterfaces are used so that trunking between the switch and router can occur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Layer 3 Switch: (Option #3)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Also known as multilayer switching (and IP routing must be enabled on the switch)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The layer 3 switch routes the tagged frames between its VLAN interfaces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Physical Interface vs. Subinterface: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One physical interface per VLAN vs. one physical interface for all VLANs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No bandwidth contention on separate physical interfaces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Physical uses access mode switch port, while subinterface uses trunk mode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Physical is more expensive but less complex, while subinterface is the opposite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Each of the three options to implement Inter-VLAN routing on a switch involves different configuration options and commands on a switch or router.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