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54E3" w:rsidRPr="0004257A" w:rsidRDefault="005D6F2C">
      <w:pPr>
        <w:spacing w:after="0" w:line="240" w:lineRule="auto"/>
        <w:rPr>
          <w:lang w:val="es-CR"/>
        </w:rPr>
      </w:pPr>
      <w:bookmarkStart w:id="0" w:name="h.gjdgxs" w:colFirst="0" w:colLast="0"/>
      <w:bookmarkStart w:id="1" w:name="_GoBack"/>
      <w:bookmarkEnd w:id="0"/>
      <w:bookmarkEnd w:id="1"/>
      <w:r w:rsidRPr="0004257A">
        <w:rPr>
          <w:b/>
          <w:sz w:val="24"/>
          <w:lang w:val="es-CR"/>
        </w:rPr>
        <w:t xml:space="preserve">Prueba programada </w:t>
      </w:r>
      <w:r w:rsidR="0004257A" w:rsidRPr="0004257A">
        <w:rPr>
          <w:b/>
          <w:sz w:val="24"/>
          <w:lang w:val="es-CR"/>
        </w:rPr>
        <w:t>P</w:t>
      </w:r>
      <w:r w:rsidR="0004257A">
        <w:rPr>
          <w:b/>
          <w:sz w:val="24"/>
          <w:lang w:val="es-CR"/>
        </w:rPr>
        <w:t>HP</w:t>
      </w:r>
    </w:p>
    <w:p w:rsidR="00CA54E3" w:rsidRPr="0004257A" w:rsidRDefault="005D6F2C">
      <w:pPr>
        <w:spacing w:after="0" w:line="240" w:lineRule="auto"/>
        <w:rPr>
          <w:lang w:val="es-CR"/>
        </w:rPr>
      </w:pPr>
      <w:r w:rsidRPr="0004257A">
        <w:rPr>
          <w:i/>
          <w:sz w:val="20"/>
          <w:lang w:val="es-CR"/>
        </w:rPr>
        <w:t>2013. Growth Acceleration Partners</w:t>
      </w:r>
    </w:p>
    <w:p w:rsidR="00CA54E3" w:rsidRPr="0004257A" w:rsidRDefault="00CA54E3">
      <w:pPr>
        <w:spacing w:after="0" w:line="240" w:lineRule="auto"/>
        <w:rPr>
          <w:lang w:val="es-CR"/>
        </w:rPr>
      </w:pPr>
    </w:p>
    <w:p w:rsidR="00CA54E3" w:rsidRPr="005D6F2C" w:rsidRDefault="005D6F2C">
      <w:pPr>
        <w:rPr>
          <w:lang w:val="es-CR"/>
        </w:rPr>
      </w:pPr>
      <w:r w:rsidRPr="005D6F2C">
        <w:rPr>
          <w:lang w:val="es-CR"/>
        </w:rPr>
        <w:t xml:space="preserve">En la empresa "Super Zapatos" ocupan realizar una aplicación que sea compatible en un dispositivo android para llevar el control de inventario del calzado disponible en su zapatería. Dada esta necesidad, los expertos de tecnología de la empresa consideraron que la mejor opción sería hacer una aplicación nativa de android que se encargara de mostrar la información y un backend en </w:t>
      </w:r>
      <w:r w:rsidR="0004257A">
        <w:rPr>
          <w:lang w:val="es-CR"/>
        </w:rPr>
        <w:t>PHP</w:t>
      </w:r>
      <w:r w:rsidRPr="005D6F2C">
        <w:rPr>
          <w:lang w:val="es-CR"/>
        </w:rPr>
        <w:t xml:space="preserve"> que enviara por medio de servicios </w:t>
      </w:r>
      <w:r w:rsidRPr="00905667">
        <w:rPr>
          <w:b/>
          <w:lang w:val="es-CR"/>
        </w:rPr>
        <w:t>REST</w:t>
      </w:r>
      <w:r w:rsidRPr="005D6F2C">
        <w:rPr>
          <w:lang w:val="es-CR"/>
        </w:rPr>
        <w:t xml:space="preserve"> la información almacenada en la Base de Datos. Además esta aplicación de </w:t>
      </w:r>
      <w:r w:rsidR="0004257A">
        <w:rPr>
          <w:lang w:val="es-CR"/>
        </w:rPr>
        <w:t xml:space="preserve">PHP </w:t>
      </w:r>
      <w:r w:rsidRPr="005D6F2C">
        <w:rPr>
          <w:lang w:val="es-CR"/>
        </w:rPr>
        <w:t xml:space="preserve">debería de permitir a los administradores de la empresa poder </w:t>
      </w:r>
      <w:r w:rsidRPr="00905667">
        <w:rPr>
          <w:b/>
          <w:lang w:val="es-CR"/>
        </w:rPr>
        <w:t>agregar la información en la base de datos</w:t>
      </w:r>
      <w:r w:rsidRPr="005D6F2C">
        <w:rPr>
          <w:lang w:val="es-CR"/>
        </w:rPr>
        <w:t>.</w:t>
      </w:r>
      <w:r w:rsidRPr="005D6F2C">
        <w:rPr>
          <w:lang w:val="es-CR"/>
        </w:rPr>
        <w:br/>
        <w:t xml:space="preserve">Dada la necesidad anteriormente planteada, se consultó a un experto de base de datos y él recomendó tener una base de datos compleja para lograr el proyecto. Sin embargo, como el presupuesto del cliente era limitado, se concluyó que la mejor opción era tener únicamente el </w:t>
      </w:r>
      <w:r w:rsidRPr="00905667">
        <w:rPr>
          <w:b/>
          <w:lang w:val="es-CR"/>
        </w:rPr>
        <w:t>mantenimiento y los servicios esenciales de la aplicación</w:t>
      </w:r>
      <w:r w:rsidRPr="005D6F2C">
        <w:rPr>
          <w:lang w:val="es-CR"/>
        </w:rPr>
        <w:t>, lo que implicaba únicamente tener dos tablas básicas, cuyas descripciones son:</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788"/>
        <w:gridCol w:w="4788"/>
      </w:tblGrid>
      <w:tr w:rsidR="00CA54E3">
        <w:tc>
          <w:tcPr>
            <w:tcW w:w="4788" w:type="dxa"/>
            <w:tcMar>
              <w:top w:w="100" w:type="dxa"/>
              <w:left w:w="108" w:type="dxa"/>
              <w:bottom w:w="100" w:type="dxa"/>
              <w:right w:w="108" w:type="dxa"/>
            </w:tcMar>
          </w:tcPr>
          <w:p w:rsidR="00CA54E3" w:rsidRDefault="005D6F2C">
            <w:pPr>
              <w:spacing w:after="0" w:line="240" w:lineRule="auto"/>
            </w:pPr>
            <w:r>
              <w:rPr>
                <w:b/>
              </w:rPr>
              <w:t>table articles</w:t>
            </w:r>
            <w:r>
              <w:br/>
              <w:t>id</w:t>
            </w:r>
            <w:r>
              <w:br/>
              <w:t>name</w:t>
            </w:r>
            <w:r>
              <w:br/>
              <w:t>description</w:t>
            </w:r>
            <w:r>
              <w:br/>
              <w:t>price</w:t>
            </w:r>
            <w:r>
              <w:br/>
              <w:t>total_in_shelf</w:t>
            </w:r>
            <w:r>
              <w:br/>
              <w:t>total_in_vault</w:t>
            </w:r>
            <w:r>
              <w:br/>
              <w:t>store_id</w:t>
            </w:r>
          </w:p>
        </w:tc>
        <w:tc>
          <w:tcPr>
            <w:tcW w:w="4788" w:type="dxa"/>
            <w:tcMar>
              <w:top w:w="100" w:type="dxa"/>
              <w:left w:w="108" w:type="dxa"/>
              <w:bottom w:w="100" w:type="dxa"/>
              <w:right w:w="108" w:type="dxa"/>
            </w:tcMar>
          </w:tcPr>
          <w:p w:rsidR="00CA54E3" w:rsidRDefault="005D6F2C">
            <w:pPr>
              <w:spacing w:after="0" w:line="240" w:lineRule="auto"/>
            </w:pPr>
            <w:r>
              <w:rPr>
                <w:b/>
              </w:rPr>
              <w:t>table stores</w:t>
            </w:r>
            <w:r>
              <w:br/>
              <w:t>id</w:t>
            </w:r>
            <w:r>
              <w:br/>
              <w:t>name</w:t>
            </w:r>
            <w:r>
              <w:br/>
              <w:t>address</w:t>
            </w:r>
            <w:r>
              <w:br/>
            </w:r>
          </w:p>
        </w:tc>
      </w:tr>
    </w:tbl>
    <w:p w:rsidR="00CA54E3" w:rsidRPr="005D6F2C" w:rsidRDefault="005D6F2C">
      <w:pPr>
        <w:rPr>
          <w:lang w:val="es-CR"/>
        </w:rPr>
      </w:pPr>
      <w:r w:rsidRPr="00EC0603">
        <w:br/>
      </w:r>
      <w:r w:rsidRPr="005D6F2C">
        <w:rPr>
          <w:lang w:val="es-CR"/>
        </w:rPr>
        <w:t xml:space="preserve">Por otro lado, se consideró que para hacer los mantenimientos </w:t>
      </w:r>
      <w:r w:rsidRPr="00905667">
        <w:rPr>
          <w:b/>
          <w:lang w:val="es-CR"/>
        </w:rPr>
        <w:t>bastaban los for</w:t>
      </w:r>
      <w:r w:rsidR="0004257A" w:rsidRPr="00905667">
        <w:rPr>
          <w:b/>
          <w:lang w:val="es-CR"/>
        </w:rPr>
        <w:t>mularios autogenerados por PHP</w:t>
      </w:r>
      <w:r w:rsidRPr="00905667">
        <w:rPr>
          <w:b/>
          <w:lang w:val="es-CR"/>
        </w:rPr>
        <w:t xml:space="preserve"> con solo una modificación para poder elegir la tienda del artículo</w:t>
      </w:r>
      <w:r w:rsidRPr="005D6F2C">
        <w:rPr>
          <w:lang w:val="es-CR"/>
        </w:rPr>
        <w:t xml:space="preserve">. Estos formularios no tienen que tener ningún tipo de autenticación para limitar el acceso al formulario. Eso sí, el cliente solicitó que quería que la parte </w:t>
      </w:r>
      <w:r w:rsidRPr="00905667">
        <w:rPr>
          <w:b/>
          <w:lang w:val="es-CR"/>
        </w:rPr>
        <w:t>administrativa tuviera un diseño gráfico sencillo pero agradable (nada muy complejo, con un encabezado, un pie de página y un fondo sencillo basta)</w:t>
      </w:r>
      <w:r w:rsidRPr="005D6F2C">
        <w:rPr>
          <w:lang w:val="es-CR"/>
        </w:rPr>
        <w:t>. Añadido a lo anterior y dadas las necesidades de la aplicación de android, es necesario realizar al menos 3 servicios, cuyos URL y respuestas están descritos en la documentación del API adjunta a esta prueba.</w:t>
      </w:r>
    </w:p>
    <w:p w:rsidR="00EC0603" w:rsidRDefault="005D6F2C">
      <w:pPr>
        <w:spacing w:after="0"/>
        <w:rPr>
          <w:lang w:val="es-CR"/>
        </w:rPr>
      </w:pPr>
      <w:r w:rsidRPr="005D6F2C">
        <w:rPr>
          <w:lang w:val="es-CR"/>
        </w:rPr>
        <w:t>Para cerrar, para esta prueba se requerirá como entregables:</w:t>
      </w:r>
      <w:r w:rsidRPr="005D6F2C">
        <w:rPr>
          <w:lang w:val="es-CR"/>
        </w:rPr>
        <w:br/>
      </w:r>
      <w:r w:rsidRPr="00853982">
        <w:rPr>
          <w:b/>
          <w:lang w:val="es-CR"/>
        </w:rPr>
        <w:t>- El proyecto con las migraciones, los modelos, vistas y controladores de la aplicac</w:t>
      </w:r>
      <w:r w:rsidR="0004257A" w:rsidRPr="00853982">
        <w:rPr>
          <w:b/>
          <w:lang w:val="es-CR"/>
        </w:rPr>
        <w:t>ión usando el generador de PHP</w:t>
      </w:r>
      <w:r w:rsidRPr="00853982">
        <w:rPr>
          <w:b/>
          <w:lang w:val="es-CR"/>
        </w:rPr>
        <w:t>.</w:t>
      </w:r>
      <w:r w:rsidRPr="00853982">
        <w:rPr>
          <w:b/>
          <w:lang w:val="es-CR"/>
        </w:rPr>
        <w:br/>
      </w:r>
      <w:r w:rsidRPr="005D6F2C">
        <w:rPr>
          <w:lang w:val="es-CR"/>
        </w:rPr>
        <w:t>- Generar los servicios acorde con la documentación del API adjunta</w:t>
      </w:r>
      <w:r w:rsidR="00EC0603">
        <w:rPr>
          <w:lang w:val="es-CR"/>
        </w:rPr>
        <w:t xml:space="preserve"> utilizando laravel preferiblemente</w:t>
      </w:r>
      <w:r w:rsidRPr="005D6F2C">
        <w:rPr>
          <w:lang w:val="es-CR"/>
        </w:rPr>
        <w:t xml:space="preserve">. </w:t>
      </w:r>
    </w:p>
    <w:p w:rsidR="00CA54E3" w:rsidRPr="005D6F2C" w:rsidRDefault="005D6F2C">
      <w:pPr>
        <w:spacing w:after="0"/>
        <w:rPr>
          <w:lang w:val="es-CR"/>
        </w:rPr>
      </w:pPr>
      <w:r w:rsidRPr="005D6F2C">
        <w:rPr>
          <w:lang w:val="es-CR"/>
        </w:rPr>
        <w:t>- Todas las pantallas tendrán un diseño gráfico sencillo pero agradable.</w:t>
      </w:r>
    </w:p>
    <w:p w:rsidR="00CA54E3" w:rsidRPr="005D6F2C" w:rsidRDefault="005D6F2C">
      <w:pPr>
        <w:spacing w:after="0"/>
        <w:rPr>
          <w:lang w:val="es-CR"/>
        </w:rPr>
      </w:pPr>
      <w:r w:rsidRPr="005D6F2C">
        <w:rPr>
          <w:lang w:val="es-CR"/>
        </w:rPr>
        <w:t xml:space="preserve">- Generar pruebas de </w:t>
      </w:r>
      <w:r w:rsidR="00EC0603">
        <w:rPr>
          <w:lang w:val="es-CR"/>
        </w:rPr>
        <w:t xml:space="preserve">PhpUnit o similar </w:t>
      </w:r>
      <w:r w:rsidRPr="005D6F2C">
        <w:rPr>
          <w:lang w:val="es-CR"/>
        </w:rPr>
        <w:t>para al menos 1 servicio (cuantos escenarios usted considere pertinente)</w:t>
      </w:r>
    </w:p>
    <w:p w:rsidR="00CA54E3" w:rsidRPr="005D6F2C" w:rsidRDefault="005D6F2C">
      <w:pPr>
        <w:spacing w:after="0"/>
        <w:rPr>
          <w:lang w:val="es-CR"/>
        </w:rPr>
      </w:pPr>
      <w:r w:rsidRPr="005D6F2C">
        <w:rPr>
          <w:lang w:val="es-CR"/>
        </w:rPr>
        <w:br/>
      </w:r>
    </w:p>
    <w:sectPr w:rsidR="00CA54E3" w:rsidRPr="005D6F2C" w:rsidSect="009042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E3"/>
    <w:rsid w:val="0004257A"/>
    <w:rsid w:val="000863A0"/>
    <w:rsid w:val="005D6F2C"/>
    <w:rsid w:val="00853982"/>
    <w:rsid w:val="009042EF"/>
    <w:rsid w:val="00905667"/>
    <w:rsid w:val="0098325A"/>
    <w:rsid w:val="00A07823"/>
    <w:rsid w:val="00CA54E3"/>
    <w:rsid w:val="00D12861"/>
    <w:rsid w:val="00EC0603"/>
    <w:rsid w:val="00FF311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Prueba programada Rails2012_v2.0.docx</vt:lpstr>
      <vt:lpstr>Prueba programada Rails2012_v2.0.docx</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programada Rails2012_v2.0.docx</dc:title>
  <dc:creator>Diego Vargas</dc:creator>
  <cp:lastModifiedBy>diego</cp:lastModifiedBy>
  <cp:revision>2</cp:revision>
  <dcterms:created xsi:type="dcterms:W3CDTF">2016-03-11T21:34:00Z</dcterms:created>
  <dcterms:modified xsi:type="dcterms:W3CDTF">2016-03-11T21:34:00Z</dcterms:modified>
</cp:coreProperties>
</file>