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Weekly Research Watch</w:t>
      </w:r>
    </w:p>
    <w:p/>
    <w:p>
      <w:r>
        <w:t>Metadata</w:t>
      </w:r>
    </w:p>
    <w:p/>
    <w:p>
      <w:r>
        <w:t>Post ID</w:t>
      </w:r>
    </w:p>
    <w:p>
      <w:r>
        <w:t>2026-04-glasswing-ai-safety-evaluation</w:t>
      </w:r>
    </w:p>
    <w:p/>
    <w:p>
      <w:r>
        <w:t>Category</w:t>
      </w:r>
    </w:p>
    <w:p>
      <w:r>
        <w:t>industry</w:t>
      </w:r>
    </w:p>
    <w:p/>
    <w:p>
      <w:r>
        <w:t>Meta Line</w:t>
      </w:r>
    </w:p>
    <w:p>
      <w:r>
        <w:t>Research Watch • AI System Evaluation • 2026 signal</w:t>
      </w:r>
    </w:p>
    <w:p/>
    <w:p>
      <w:r>
        <w:t>Title</w:t>
      </w:r>
    </w:p>
    <w:p>
      <w:r>
        <w:t>Glasswing: Toward System-Level Evaluation of AI Behavior and Risk</w:t>
      </w:r>
    </w:p>
    <w:p/>
    <w:p>
      <w:r>
        <w:t>Preview</w:t>
      </w:r>
    </w:p>
    <w:p>
      <w:r>
        <w:t>AI evaluation is shifting from benchmark accuracy to system-level behavioral assessment. Glasswing introduces a structured way to test models against real-world misuse, reliability, and safety constraints.</w:t>
      </w:r>
    </w:p>
    <w:p/>
    <w:p>
      <w:r>
        <w:t>Full Post Link (optional)</w:t>
      </w:r>
    </w:p>
    <w:p>
      <w:r>
        <w:t>posts/2026-04-glasswing-ai-safety-evaluation.html</w:t>
      </w:r>
    </w:p>
    <w:p/>
    <w:p>
      <w:r>
        <w:t>Related Static Page (optional)</w:t>
      </w:r>
    </w:p>
    <w:p>
      <w:r>
        <w:t>ai-security/ai-evaluation.html</w:t>
      </w:r>
    </w:p>
    <w:p/>
    <w:p>
      <w:r>
        <w:t>Related Static Page Label (optional)</w:t>
      </w:r>
    </w:p>
    <w:p>
      <w:r>
        <w:t>AI Evaluation &amp; Security</w:t>
      </w:r>
    </w:p>
    <w:p/>
    <w:p>
      <w:r>
        <w:t>External Link 1 URL (optional)</w:t>
      </w:r>
    </w:p>
    <w:p>
      <w:r>
        <w:t>https://www.anthropic.com/glasswing</w:t>
      </w:r>
    </w:p>
    <w:p/>
    <w:p>
      <w:r>
        <w:t>External Link 1 Label (optional)</w:t>
      </w:r>
    </w:p>
    <w:p>
      <w:r>
        <w:t>Anthropic Glasswing</w:t>
      </w:r>
    </w:p>
    <w:p/>
    <w:p/>
    <w:p>
      <w:r>
        <w:t>Full Note Paragraph 1</w:t>
      </w:r>
    </w:p>
    <w:p>
      <w:r>
        <w:t>Glasswing, introduced by Anthropic, represents a shift in how AI systems are evaluated. Traditional evaluation focuses on static benchmarks such as accuracy or perplexity, which fail to capture how models behave in dynamic, real-world scenarios. Glasswing instead emphasizes structured evaluation of model behavior across safety, reliability, and misuse contexts. This reflects a growing need to assess AI systems not just as algorithms, but as deployed systems interacting with uncertain environments and adversarial inputs.</w:t>
      </w:r>
    </w:p>
    <w:p/>
    <w:p>
      <w:r>
        <w:t>Full Note Paragraph 2</w:t>
      </w:r>
    </w:p>
    <w:p>
      <w:r>
        <w:t>Technically, Glasswing moves toward scenario-based and behavior-driven evaluation frameworks. It considers how models respond under distribution shifts, adversarial prompts, and complex task compositions. This introduces challenges in defining realistic threat models, constructing meaningful evaluation scenarios, and ensuring reproducibility. Traditional evaluation pipelines are insufficient because they assume static datasets and benign usage, whereas modern AI systems require continuous, system-level validation aligned with deployment conditions.</w:t>
      </w:r>
    </w:p>
    <w:p/>
    <w:p/>
    <w:p>
      <w:r>
        <w:t>What Is Changing Technically</w:t>
      </w:r>
    </w:p>
    <w:p>
      <w:r>
        <w:t>- Evaluation is moving from static benchmarks to dynamic, scenario-based testing.</w:t>
      </w:r>
    </w:p>
    <w:p>
      <w:r>
        <w:t>- AI systems are being assessed under adversarial and real-world usage conditions.</w:t>
      </w:r>
    </w:p>
    <w:p>
      <w:r>
        <w:t>- Behavioral consistency and safety are becoming primary evaluation metrics.</w:t>
      </w:r>
    </w:p>
    <w:p>
      <w:r>
        <w:t>- Evaluation pipelines must integrate with deployment environments rather than remain offline.</w:t>
      </w:r>
    </w:p>
    <w:p/>
    <w:p/>
    <w:p>
      <w:r>
        <w:t>What Reviewers Should Notice</w:t>
      </w:r>
    </w:p>
    <w:p>
      <w:r>
        <w:t>- Whether evaluation scenarios reflect realistic deployment conditions.</w:t>
      </w:r>
    </w:p>
    <w:p>
      <w:r>
        <w:t>- Whether adversarial and misuse cases are systematically included.</w:t>
      </w:r>
    </w:p>
    <w:p>
      <w:r>
        <w:t>- Whether assumptions about model behavior are explicitly stated.</w:t>
      </w:r>
    </w:p>
    <w:p>
      <w:r>
        <w:t>- Whether evaluation results generalize beyond curated benchmarks.</w:t>
      </w:r>
    </w:p>
    <w:p/>
    <w:p/>
    <w:p>
      <w:r>
        <w:t>Current Research Tension</w:t>
      </w:r>
    </w:p>
    <w:p>
      <w:r>
        <w:t>As evaluation shifts toward real-world behavior, the challenge remains balancing reproducibility with the complexity and unpredictability of deployed AI systems.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