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676" w:rsidRDefault="000E4676" w:rsidP="000E4676">
      <w:pPr>
        <w:spacing w:before="2000" w:after="200"/>
        <w:jc w:val="center"/>
      </w:pPr>
      <w:proofErr w:type="spellStart"/>
      <w:r>
        <w:rPr>
          <w:rFonts w:ascii="Calibri" w:eastAsia="Calibri" w:hAnsi="Calibri" w:cs="Calibri"/>
          <w:b/>
          <w:bCs/>
          <w:sz w:val="40"/>
          <w:szCs w:val="40"/>
        </w:rPr>
        <w:t>InternNova</w:t>
      </w:r>
      <w:proofErr w:type="spellEnd"/>
      <w:r>
        <w:rPr>
          <w:rFonts w:ascii="Calibri" w:eastAsia="Calibri" w:hAnsi="Calibri" w:cs="Calibri"/>
          <w:b/>
          <w:bCs/>
          <w:sz w:val="40"/>
          <w:szCs w:val="40"/>
        </w:rPr>
        <w:t xml:space="preserve"> Data Analytics Internship</w:t>
      </w:r>
    </w:p>
    <w:p w:rsidR="000E4676" w:rsidRPr="00772016" w:rsidRDefault="000E4676" w:rsidP="000E46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77201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Week 6</w:t>
      </w: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 </w:t>
      </w:r>
      <w:r w:rsidRPr="000E467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Assignment: Git, </w:t>
      </w:r>
      <w:proofErr w:type="spellStart"/>
      <w:r w:rsidRPr="000E467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GitHub</w:t>
      </w:r>
      <w:proofErr w:type="spellEnd"/>
      <w:r w:rsidRPr="000E467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 xml:space="preserve"> &amp; Final Data Analytics Project</w:t>
      </w:r>
    </w:p>
    <w:p w:rsidR="000E4676" w:rsidRDefault="000E4676" w:rsidP="000E4676">
      <w:pPr>
        <w:spacing w:after="400"/>
        <w:jc w:val="center"/>
      </w:pPr>
      <w:r w:rsidRPr="00755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Submitted by:</w:t>
      </w:r>
      <w:r w:rsidRPr="007550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550E6">
        <w:rPr>
          <w:rFonts w:ascii="Times New Roman" w:eastAsia="Times New Roman" w:hAnsi="Times New Roman" w:cs="Times New Roman"/>
          <w:sz w:val="24"/>
          <w:szCs w:val="24"/>
          <w:lang w:eastAsia="en-IN"/>
        </w:rPr>
        <w:t>Brojo</w:t>
      </w:r>
      <w:proofErr w:type="spellEnd"/>
      <w:r w:rsidRPr="007550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Mohan Dutta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:rsidR="000E4676" w:rsidRDefault="000E4676" w:rsidP="000E4676">
      <w:pPr>
        <w:spacing w:after="100"/>
        <w:jc w:val="center"/>
      </w:pPr>
      <w:r w:rsidRPr="00755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Week (7 Days</w:t>
      </w:r>
      <w:r>
        <w:rPr>
          <w:rFonts w:ascii="Calibri" w:eastAsia="Calibri" w:hAnsi="Calibri" w:cs="Calibri"/>
          <w:sz w:val="24"/>
          <w:szCs w:val="24"/>
        </w:rPr>
        <w:t xml:space="preserve">)   |   </w:t>
      </w:r>
      <w:r w:rsidRPr="00755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Marks:</w:t>
      </w:r>
      <w:r w:rsidRPr="007550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Project overview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Dataset description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Data cleaning process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EDA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Visualizations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Power BI dashboard screenshots</w:t>
      </w:r>
    </w:p>
    <w:p w:rsidR="000E4676" w:rsidRPr="000E4676" w:rsidRDefault="000E4676" w:rsidP="000E4676">
      <w:pPr>
        <w:jc w:val="center"/>
        <w:rPr>
          <w:rFonts w:ascii="Calibri" w:eastAsia="Calibri" w:hAnsi="Calibri" w:cs="Calibri"/>
          <w:sz w:val="24"/>
          <w:szCs w:val="24"/>
        </w:rPr>
      </w:pPr>
      <w:r w:rsidRPr="000E4676">
        <w:rPr>
          <w:rFonts w:ascii="Calibri" w:eastAsia="Calibri" w:hAnsi="Calibri" w:cs="Calibri"/>
          <w:sz w:val="24"/>
          <w:szCs w:val="24"/>
        </w:rPr>
        <w:t>Business insights</w:t>
      </w:r>
    </w:p>
    <w:p w:rsidR="000E4676" w:rsidRDefault="000E4676" w:rsidP="000E467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4676">
        <w:rPr>
          <w:rFonts w:ascii="Calibri" w:eastAsia="Calibri" w:hAnsi="Calibri" w:cs="Calibri"/>
          <w:sz w:val="24"/>
          <w:szCs w:val="24"/>
        </w:rPr>
        <w:t>Recommendations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E4676" w:rsidRDefault="000E4676" w:rsidP="000E4676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lastRenderedPageBreak/>
        <w:t xml:space="preserve">Task 1 &amp; 2: Git &amp; 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GitHub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 xml:space="preserve"> Basics + Git Workflow Practice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up version control for the capstone project and demonstrate a proper Git workflow with meaningful, staged commits.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local Git repository was initialized and linked to a remote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repository, populated across three distinct commits representing the natural stages of the project — raw data, cleaned data, and final deliverables.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(Terminal Commands):</w:t>
      </w:r>
    </w:p>
    <w:p w:rsidR="00A92E1A" w:rsidRDefault="00BD7BE3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A92E1A"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ash</w:t>
      </w:r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BD7BE3" w:rsidTr="00D22C7D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Code (Terminal Commands):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# Clone the </w:t>
            </w:r>
            <w:proofErr w:type="spellStart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GitHub</w:t>
            </w:r>
            <w:proofErr w:type="spellEnd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 repository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clone https://github.com/brojomohan58-boop/Retail-Sales-Analysis.git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Enter the repository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cd Retail-Sales-Analysis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Check repository status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status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Stage the Week 6 project files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proofErr w:type="gramStart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</w:t>
            </w:r>
            <w:proofErr w:type="gramEnd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 add .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Commit the initial project files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commit -m "Add initial Week 6 project files"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# Push the initial commit to </w:t>
            </w:r>
            <w:proofErr w:type="spellStart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GitHub</w:t>
            </w:r>
            <w:proofErr w:type="spellEnd"/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push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# Pull the latest changes from </w:t>
            </w:r>
            <w:proofErr w:type="spellStart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GitHub</w:t>
            </w:r>
            <w:proofErr w:type="spellEnd"/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pull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Stage documentation changes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add README.md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Commit the documentation update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commit -m "Update project documentation"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Push the documentation update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push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Stage final documentation/report update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proofErr w:type="gramStart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</w:t>
            </w:r>
            <w:proofErr w:type="gramEnd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 add .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# Create the third meaningful commit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commit -m "Update final project documentation"</w:t>
            </w: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</w:p>
          <w:p w:rsidR="00BD7BE3" w:rsidRPr="00BD7BE3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 xml:space="preserve"># Push the third commit to </w:t>
            </w:r>
            <w:proofErr w:type="spellStart"/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GitHub</w:t>
            </w:r>
            <w:proofErr w:type="spellEnd"/>
          </w:p>
          <w:p w:rsidR="00BD7BE3" w:rsidRPr="00494869" w:rsidRDefault="00BD7BE3" w:rsidP="00BD7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BD7BE3"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  <w:t>git push</w:t>
            </w:r>
          </w:p>
        </w:tc>
      </w:tr>
    </w:tbl>
    <w:p w:rsidR="00BD7BE3" w:rsidRPr="00A92E1A" w:rsidRDefault="00BD7BE3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5A38" w:rsidRDefault="00FD5A38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Commit History (3 meaningful commits):</w:t>
      </w:r>
    </w:p>
    <w:p w:rsidR="00A92E1A" w:rsidRPr="00A92E1A" w:rsidRDefault="00FD5A38" w:rsidP="00FD5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A38">
        <w:rPr>
          <w:rFonts w:ascii="Courier New" w:eastAsia="Times New Roman" w:hAnsi="Courier New" w:cs="Courier New"/>
          <w:sz w:val="20"/>
          <w:szCs w:val="20"/>
          <w:lang w:eastAsia="en-IN"/>
        </w:rPr>
        <w:t>"A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dd initial Week 6 project files</w:t>
      </w:r>
      <w:r w:rsidR="00A92E1A"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A92E1A" w:rsidRPr="00A92E1A" w:rsidRDefault="00FD5A38" w:rsidP="00FD5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A38">
        <w:rPr>
          <w:rFonts w:ascii="Courier New" w:eastAsia="Times New Roman" w:hAnsi="Courier New" w:cs="Courier New"/>
          <w:sz w:val="20"/>
          <w:szCs w:val="20"/>
          <w:lang w:eastAsia="en-IN"/>
        </w:rPr>
        <w:t>"Update project documentation"</w:t>
      </w:r>
    </w:p>
    <w:p w:rsidR="00A92E1A" w:rsidRPr="00A92E1A" w:rsidRDefault="00FD5A38" w:rsidP="00FD5A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A38">
        <w:rPr>
          <w:rFonts w:ascii="Courier New" w:eastAsia="Times New Roman" w:hAnsi="Courier New" w:cs="Courier New"/>
          <w:sz w:val="20"/>
          <w:szCs w:val="20"/>
          <w:lang w:eastAsia="en-IN"/>
        </w:rPr>
        <w:t>"Upd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ate final project documentation</w:t>
      </w:r>
      <w:r w:rsidR="00A92E1A"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D5A38" w:rsidRPr="00FD5A38" w:rsidRDefault="00A92E1A" w:rsidP="00FD5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Link: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D5A38" w:rsidRPr="00FD5A38">
        <w:rPr>
          <w:rFonts w:ascii="Courier New" w:eastAsia="Times New Roman" w:hAnsi="Courier New" w:cs="Courier New"/>
          <w:sz w:val="20"/>
          <w:szCs w:val="20"/>
          <w:lang w:eastAsia="en-IN"/>
        </w:rPr>
        <w:t>Retail-Sales-Analysis</w:t>
      </w:r>
      <w:r w:rsidR="000002E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hyperlink r:id="rId5" w:history="1">
        <w:r w:rsidR="000002EE" w:rsidRPr="000002EE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Here</w:t>
        </w:r>
      </w:hyperlink>
    </w:p>
    <w:p w:rsidR="00FD5A38" w:rsidRDefault="002D4F0F" w:rsidP="00FD5A3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940000" cy="4321123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nnotation 2026-09-11 155126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329"/>
                    <a:stretch/>
                  </pic:blipFill>
                  <pic:spPr bwMode="auto">
                    <a:xfrm>
                      <a:off x="0" y="0"/>
                      <a:ext cx="5940000" cy="4321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2E1A" w:rsidRPr="00A92E1A" w:rsidRDefault="00A92E1A" w:rsidP="00FD5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  <w:r w:rsidR="00FD5A38" w:rsidRPr="00FD5A38">
        <w:t xml:space="preserve"> </w:t>
      </w:r>
      <w:r w:rsidR="00FD5A38" w:rsidRP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Git workflow successfully</w:t>
      </w:r>
      <w:r w:rsid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maintained version history for </w:t>
      </w:r>
      <w:r w:rsidR="00FD5A38" w:rsidRP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through three meaningful commits. The repo</w:t>
      </w:r>
      <w:r w:rsid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sitory was cloned </w:t>
      </w:r>
      <w:r w:rsidR="00FD5A38" w:rsidRP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locally, project files were staged and co</w:t>
      </w:r>
      <w:r w:rsid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mmitted, changes were pushed to </w:t>
      </w:r>
      <w:proofErr w:type="spellStart"/>
      <w:r w:rsidR="00FD5A38" w:rsidRP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="00FD5A38" w:rsidRP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git pull command wa</w:t>
      </w:r>
      <w:r w:rsid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used to synchronize the local </w:t>
      </w:r>
      <w:r w:rsidR="00FD5A38" w:rsidRPr="00FD5A38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with the remote repository.</w:t>
      </w:r>
    </w:p>
    <w:p w:rsidR="00A92E1A" w:rsidRPr="00A92E1A" w:rsidRDefault="00C859B9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2D4F0F" w:rsidRDefault="002D4F0F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2D4F0F" w:rsidRDefault="002D4F0F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lastRenderedPageBreak/>
        <w:t xml:space="preserve">Task 3: Dataset Selection &amp; Data Preparation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a real-world dataset and prepare it for reliable analysis by resolving missing values, incorrect entries, and structural issues.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retail sales dataset —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sales_fact.csv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products.csv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was loaded and inspected, revealing 61 raw transactions with 1 missing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1 missing </w:t>
      </w:r>
      <w:proofErr w:type="spellStart"/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unit_price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2 missing </w:t>
      </w:r>
      <w:proofErr w:type="spellStart"/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sales_amount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1 duplicate row, and inconsistent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casing (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north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SOUTH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alongside proper-cased values). Every Power Query transformation from the Week 5 Power BI phase was replicated in Pandas to keep both tools consistent.</w:t>
      </w:r>
    </w:p>
    <w:p w:rsidR="00A92E1A" w:rsidRPr="00FD5A38" w:rsidRDefault="00A92E1A" w:rsidP="00A92E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D5A3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Python</w:t>
      </w:r>
      <w:r w:rsidR="00FD5A38" w:rsidRPr="00FD5A3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Code:</w:t>
      </w:r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A92E1A" w:rsidTr="00A92E1A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Setup &amp; Load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import pandas as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pd</w:t>
            </w:r>
            <w:proofErr w:type="spellEnd"/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import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numpy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 as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np</w:t>
            </w:r>
            <w:proofErr w:type="spellEnd"/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sales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pd.read_csv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("sales_fact.csv")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products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pd.read_csv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("products.csv")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sales.head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Inspect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print("Shape:",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sales.shape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print("Columns:",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sales.columns.tolist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print("Data Types:\n",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sales.dtypes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print("Missing values:\n",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sales.isnull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().sum())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print("Duplicate rows:",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sales.duplicated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().sum())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print("Unique region values:", sales["region"].unique())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Clean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df_clean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df.copy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br/>
              <w:t># 1. Remove unnecessary column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df.drop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(columns=["notes"])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2. Fix data types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order_date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pd.to_datetime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order_date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"])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3. Standardize inconsistent text in 'region'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["region"]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["region"].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str.strip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().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str.title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4. Handle missing values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["quantity"]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["quantity"].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fillna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(5)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unit_price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unit_price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"].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fillna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(1999)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5. Fix incorrect value (negative quantity -&gt; positive)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df.loc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["quantity"] &lt; 0, "quantity"]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df.loc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["quantity"] &lt; 0, "quantity"].abs()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["quantity"]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["quantity"].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astype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int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# 6.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Recompute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sales_amount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 cleanly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sales_amount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["quantity"] *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["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unit_price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"]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# 7. Remove duplicate records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df.drop_duplicates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print("Shape after cleaning:",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df.shape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)</w:t>
            </w:r>
          </w:p>
          <w:p w:rsidR="00A92E1A" w:rsidRPr="00915F48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print("Missing values after cleaning:\n",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df.isnull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().sum())</w:t>
            </w:r>
          </w:p>
          <w:p w:rsidR="00A92E1A" w:rsidRPr="00494869" w:rsidRDefault="00A92E1A" w:rsidP="00A92E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595959" w:themeColor="text1" w:themeTint="A6"/>
                <w:sz w:val="20"/>
                <w:szCs w:val="20"/>
                <w:lang w:eastAsia="en-IN"/>
              </w:rPr>
            </w:pPr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 xml:space="preserve">print("Duplicate rows after cleaning:", </w:t>
            </w:r>
            <w:proofErr w:type="spellStart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df.duplicated</w:t>
            </w:r>
            <w:proofErr w:type="spellEnd"/>
            <w:r w:rsidRPr="00915F48">
              <w:rPr>
                <w:rFonts w:ascii="Consolas" w:eastAsia="Times New Roman" w:hAnsi="Consolas" w:cs="Courier New"/>
                <w:color w:val="595959" w:themeColor="text1" w:themeTint="A6"/>
                <w:sz w:val="18"/>
                <w:szCs w:val="20"/>
                <w:lang w:eastAsia="en-IN"/>
              </w:rPr>
              <w:t>().sum())</w:t>
            </w:r>
          </w:p>
        </w:tc>
      </w:tr>
    </w:tbl>
    <w:p w:rsidR="00AB4C5E" w:rsidRDefault="00A92E1A" w:rsidP="00A92E1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noProof/>
          <w:sz w:val="20"/>
          <w:szCs w:val="20"/>
          <w:lang w:eastAsia="en-IN"/>
        </w:rPr>
      </w:pP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</w:t>
      </w:r>
      <w:r w:rsidRPr="00A92E1A">
        <w:rPr>
          <w:rFonts w:ascii="Segoe UI Symbol" w:eastAsia="Times New Roman" w:hAnsi="Segoe UI Symbol" w:cs="Segoe UI Symbol"/>
          <w:sz w:val="20"/>
          <w:szCs w:val="20"/>
          <w:lang w:eastAsia="en-IN"/>
        </w:rPr>
        <w:t>📸</w:t>
      </w:r>
      <w:r w:rsidR="00AB4C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Raw Dataset: BEFORE CLEANING</w:t>
      </w:r>
    </w:p>
    <w:p w:rsidR="00A92E1A" w:rsidRDefault="00AB4C5E" w:rsidP="00A92E1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4605709" cy="12344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w_data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1" t="3292" r="47884" b="7818"/>
                    <a:stretch/>
                  </pic:blipFill>
                  <pic:spPr bwMode="auto">
                    <a:xfrm>
                      <a:off x="0" y="0"/>
                      <a:ext cx="4608000" cy="123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910" w:rsidRDefault="00A83910" w:rsidP="00A92E1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Findings: 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dataset: 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61 transactions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4 distinct data-quality issues (nulls, a duplicate, and inconsistent text)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4C5E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A92E1A">
        <w:rPr>
          <w:rFonts w:ascii="Segoe UI Symbol" w:eastAsia="Times New Roman" w:hAnsi="Segoe UI Symbol" w:cs="Segoe UI Symbol"/>
          <w:sz w:val="20"/>
          <w:szCs w:val="20"/>
          <w:lang w:eastAsia="en-IN"/>
        </w:rPr>
        <w:t>📸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AB4C5E">
        <w:rPr>
          <w:rFonts w:ascii="Courier New" w:eastAsia="Times New Roman" w:hAnsi="Courier New" w:cs="Courier New"/>
          <w:sz w:val="20"/>
          <w:szCs w:val="20"/>
          <w:lang w:eastAsia="en-IN"/>
        </w:rPr>
        <w:t>Cleaned Dataset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r w:rsidR="00AB4C5E">
        <w:rPr>
          <w:rFonts w:ascii="Courier New" w:eastAsia="Times New Roman" w:hAnsi="Courier New" w:cs="Courier New"/>
          <w:sz w:val="20"/>
          <w:szCs w:val="20"/>
          <w:lang w:eastAsia="en-IN"/>
        </w:rPr>
        <w:t>AFTER CLEANING</w:t>
      </w:r>
    </w:p>
    <w:p w:rsidR="00A92E1A" w:rsidRDefault="00AB4C5E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40000" cy="1033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eaned_data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" t="17793" r="21974" b="50685"/>
                    <a:stretch/>
                  </pic:blipFill>
                  <pic:spPr bwMode="auto">
                    <a:xfrm>
                      <a:off x="0" y="0"/>
                      <a:ext cx="5940000" cy="103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910" w:rsidRPr="00A83910" w:rsidRDefault="00A83910" w:rsidP="00A92E1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Findings: 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 &amp; merged dataset: 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 transactions, 13 columns, 0 missing values, 0 duplicates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exported as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sales_data_cleaned.csv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verified as the exact dataset later used in both the EDA notebook and the Power BI dashboard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E1A" w:rsidRPr="00A92E1A" w:rsidRDefault="00C859B9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FD5A38" w:rsidRDefault="00FD5A38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BF77AC" w:rsidRDefault="00BF77AC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Task 4: E</w:t>
      </w:r>
      <w:r w:rsidR="00FD5A38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 xml:space="preserve">xploratory Data Analysis (EDA)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statistical structure of the cleaned dataset — central tendency, spread, correlation, and anomalies — before visualizing it.</w:t>
      </w:r>
    </w:p>
    <w:p w:rsidR="00A92E1A" w:rsidRDefault="00AB4C5E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Explanation </w:t>
      </w:r>
      <w:r w:rsidR="00A92E1A"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A92E1A"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Descriptive statistics summarize typical transaction size; correlation analysis identifies which variables actually drive revenue; and IQR-based outlier detection distinguishes genuine high-value orders from data-entry errors.</w:t>
      </w:r>
    </w:p>
    <w:p w:rsidR="00A83910" w:rsidRDefault="00A83910" w:rsidP="00A92E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Mean sales amount:</w:t>
      </w:r>
    </w:p>
    <w:p w:rsidR="00030D43" w:rsidRPr="00A83910" w:rsidRDefault="00030D43" w:rsidP="00A92E1A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P</w:t>
      </w:r>
      <w:r w:rsidR="00A92E1A"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ython</w:t>
      </w: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30D43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order_date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=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pd.to_datetime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order_date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"], errors="coerce")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["month"] =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order_date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"].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dt.strftime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("%b")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</w:p>
          <w:p w:rsidR="00030D43" w:rsidRPr="00EE0467" w:rsidRDefault="00030D43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print(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[["quantity", 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"profit"]].describe())</w:t>
            </w:r>
          </w:p>
        </w:tc>
      </w:tr>
    </w:tbl>
    <w:p w:rsidR="00A83910" w:rsidRPr="00A83910" w:rsidRDefault="00030D43" w:rsidP="00A92E1A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030D43" w:rsidRPr="00030D43" w:rsidRDefault="00030D43" w:rsidP="00A92E1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5400000" cy="14722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scriptiv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0" r="49480"/>
                    <a:stretch/>
                  </pic:blipFill>
                  <pic:spPr bwMode="auto">
                    <a:xfrm>
                      <a:off x="0" y="0"/>
                      <a:ext cx="5400000" cy="147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910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Findings: 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₹25,030.52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transaction (median ₹16,743.50) — the mean sitting well above the median indicates a right-skewed distribution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3910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83910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Correlation:</w:t>
      </w:r>
    </w:p>
    <w:p w:rsidR="00030D43" w:rsidRPr="00A83910" w:rsidRDefault="00030D43" w:rsidP="00030D4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30D43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correlation_matrix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[["quantity", 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"profit"]].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corr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030D43" w:rsidRPr="00EE0467" w:rsidRDefault="00030D43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print(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correlation_matrix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</w:t>
            </w:r>
          </w:p>
        </w:tc>
      </w:tr>
    </w:tbl>
    <w:p w:rsidR="00030D43" w:rsidRPr="00A83910" w:rsidRDefault="00030D43" w:rsidP="00030D43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A83910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>
            <wp:extent cx="5400000" cy="7478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relation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6" t="18441" r="49807" b="10110"/>
                    <a:stretch/>
                  </pic:blipFill>
                  <pic:spPr bwMode="auto">
                    <a:xfrm>
                      <a:off x="0" y="0"/>
                      <a:ext cx="5400000" cy="747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910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Findings: 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Amount and Profit are near-perfectly correlated (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0.998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). Unit Price correlates more strongly with Sales (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0.656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) than Quantity does (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0.474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pricier items, not bigger orders, drive revenue variation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3910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A83910" w:rsidRPr="00030D43" w:rsidRDefault="00A83910" w:rsidP="00030D4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Outliers:</w:t>
      </w:r>
    </w:p>
    <w:p w:rsidR="00030D43" w:rsidRPr="00A83910" w:rsidRDefault="00030D43" w:rsidP="00030D43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30D43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Q1 =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"].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quantile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(0.25)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Q3 =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"].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quantile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(0.75)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IQR = Q3 - Q1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lower_bound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Q1 - 1.5 * IQR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upper_bound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Q3 + 1.5 * IQR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outliers =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[(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&lt;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lower_bound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 | (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 &gt;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upper_bound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)]</w:t>
            </w:r>
          </w:p>
          <w:p w:rsidR="00030D43" w:rsidRPr="00030D43" w:rsidRDefault="00030D43" w:rsidP="00030D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print("Upper bound:", 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upper_bound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</w:t>
            </w:r>
          </w:p>
          <w:p w:rsidR="00030D43" w:rsidRPr="00EE0467" w:rsidRDefault="00030D43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print(outliers[["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sale_id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product_name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"quantity", "</w:t>
            </w:r>
            <w:proofErr w:type="spellStart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030D43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"]])</w:t>
            </w:r>
          </w:p>
        </w:tc>
      </w:tr>
    </w:tbl>
    <w:p w:rsidR="00030D43" w:rsidRPr="00A83910" w:rsidRDefault="00030D43" w:rsidP="00030D43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030D43" w:rsidRDefault="00A83910" w:rsidP="00A92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>
        <w:rPr>
          <w:rFonts w:ascii="var(--font-mono)" w:eastAsia="Times New Roman" w:hAnsi="var(--font-mono)" w:cs="Courier New"/>
          <w:noProof/>
          <w:color w:val="EAECF0"/>
          <w:sz w:val="20"/>
          <w:szCs w:val="20"/>
          <w:lang w:eastAsia="en-IN"/>
        </w:rPr>
        <w:drawing>
          <wp:inline distT="0" distB="0" distL="0" distR="0">
            <wp:extent cx="5400000" cy="64487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lier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8" t="7784" r="49746" b="30205"/>
                    <a:stretch/>
                  </pic:blipFill>
                  <pic:spPr bwMode="auto">
                    <a:xfrm>
                      <a:off x="0" y="0"/>
                      <a:ext cx="5400000" cy="644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3910" w:rsidRDefault="00A83910" w:rsidP="00A92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Findings: 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Gaming Chair transactions were flagged —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sale_id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5008 (₹1</w:t>
      </w:r>
      <w:proofErr w:type="gram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,04,993</w:t>
      </w:r>
      <w:proofErr w:type="gram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sale_id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5011 (₹89,994) — both exceeding the IQR upper bound of ₹77,617.50. Both were retained as legitimate bulk orders, not data errors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E1A" w:rsidRPr="00A92E1A" w:rsidRDefault="00C859B9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2E1A" w:rsidRPr="00A92E1A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lastRenderedPageBreak/>
        <w:t xml:space="preserve">Task 5: Data Visualization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 the dataset's key patterns visually using 8 distinct charts across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chart targets a different business question — trend over time, regional/category/payment comparisons, distribution shape, and variable relationships.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Monthly Sales Trend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Line Chart)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month_order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["Jun", "Jul", "Aug", "Sep"]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monthly_sales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df.groupby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("month")["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"].sum().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reindex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month_order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=(8,5))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plt.plot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monthly_sales.index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monthly_sales.values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, marker="o",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color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="teal")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("Monthly Sales Trend")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plt.xlabel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("Month")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plt.ylabel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("Total Sales (₹)")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D44672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>
            <wp:extent cx="5040000" cy="3125865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1_monthly_sales_tren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 steep, consistent revenue decline from June through September — the most important trend in the dataset.</w:t>
      </w:r>
    </w:p>
    <w:p w:rsidR="000002EE" w:rsidRDefault="000002EE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002EE" w:rsidRDefault="000002EE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002EE" w:rsidRDefault="000002EE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Total Sales by Region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Bar Chart)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region_sales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df.groupby("region")["sales_amount"].sum().sort_values(ascending=False)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=(8,5))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plt.bar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region_sales.index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region_sales.values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color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steelblue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("Total Sales by Region")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plt.xlabel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("Region")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plt.ylabel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("Total Sales (₹)")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40000" cy="312586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_sales_by_regio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South and East lead regional performance; North trails all four regions.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Sales Share by Category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Pie Chart)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category_sales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df.groupby("category")["sales_amount"].sum().sort_values(ascending=False)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=(6,6))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wedges, texts,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autotexts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plt.pie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category_sales.values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,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labels=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category_sales.index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,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autopct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="%1.1f%%",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startangle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=90,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wedgeprops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={"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edgecolor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": "white", 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linewidth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": 2}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for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autotext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in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autotexts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: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autotext.set_color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("white")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autotext.set_fontweight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("bold")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("Sales Share by Category")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0002EE" w:rsidRDefault="000002EE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0002EE" w:rsidRDefault="000002EE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lastRenderedPageBreak/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240000" cy="3190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_sales_share_by_category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dominates at 34% of total revenue, more than double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Wearables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Accessories individually.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Distribution of Sales Amount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Histogram)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=(9, 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plt.hist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"], bins=10,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edgecolor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="white")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("Distribution of Sales Amount")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plt.xlabel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("Sales Amount (₹)")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plt.ylabel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("Frequency")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40000" cy="2774071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4_sales_amount_distribution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lastRenderedPageBreak/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transaction values cluster in the lower-to-mid range (25th–75th percentile: ₹6,998.75–₹35,246.25), with a long right tail from a handful of high-value bulk orders — visually confirming the mean (₹25,030.52) sitting above the median (₹16,743.50).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Sales Amount Distribution by Category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Box Plot)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=(9, 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sns.boxplot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(data=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, x="category", y="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("Sales Amount Distribution by Category")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plt.xlabel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 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plt.ylabel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("Sales Amount (₹)")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40000" cy="2774071"/>
            <wp:effectExtent l="0" t="0" r="825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_sales_boxplot_by_categor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Furniture shows the widest spread and the highest single transaction (₹1</w:t>
      </w:r>
      <w:proofErr w:type="gram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,04,993</w:t>
      </w:r>
      <w:proofErr w:type="gram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bulk Gaming Chair order) despite ranking second in total revenue, while Accessories clusters tightly at the low end (median ₹6,998).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Transaction Count by Payment Method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Count Plot)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=(8,5))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sns.countplot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(data=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, x="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payment_method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order=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payment_method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"].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value_counts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().index)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("Transaction Count by Payment Method")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plt.xlabel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("Payment Method")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plt.ylabel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("Number of Transactions")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560BB5" w:rsidRDefault="00560BB5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560BB5" w:rsidRDefault="00560BB5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560BB5" w:rsidRDefault="00560BB5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560BB5" w:rsidRDefault="00560BB5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560BB5" w:rsidRDefault="00560BB5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560BB5" w:rsidRDefault="00560BB5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lastRenderedPageBreak/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320000" cy="2679300"/>
            <wp:effectExtent l="0" t="0" r="444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6_transaction_count_by_category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transaction volume per payment channel, complementing the revenue-based view on the Power BI dashboard.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Unit Price 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Sales Amount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Scatter Plot)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=(9, 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plt.scatter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"],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"], alpha=0.7)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("Unit Price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vs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Sales Amount")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plt.xlabel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("Unit Price (₹)")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plt.ylabel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("Sales Amount (₹)")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320000" cy="2377771"/>
            <wp:effectExtent l="0" t="0" r="444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7_unit_price_vs_sale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Visualizes the moderate positive relationship (r = 0.656) between price and revenue per transaction, confirming price is a stronger revenue driver than quantity (r = 0.474).</w:t>
      </w:r>
    </w:p>
    <w:p w:rsidR="00560BB5" w:rsidRDefault="00560BB5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8. Correlation 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</w:t>
      </w:r>
      <w:proofErr w:type="spell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Python </w:t>
      </w:r>
      <w:proofErr w:type="gramStart"/>
      <w:r w:rsidRPr="00A8391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Code :</w:t>
      </w:r>
      <w:proofErr w:type="gram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D4467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plt.figure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figsize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=(6,5))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sns.heatmap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df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[["quantity", 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unit_price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sales_amount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", "profit"]].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corr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(),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       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annot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=True,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cmap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="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coolwarm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",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fmt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=".2f")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plt.title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("Correlation </w:t>
            </w: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Heatmap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")</w:t>
            </w:r>
          </w:p>
          <w:p w:rsidR="00D44672" w:rsidRPr="00D44672" w:rsidRDefault="00D44672" w:rsidP="00D446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plt.tight_layout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  <w:p w:rsidR="00D44672" w:rsidRPr="00EE0467" w:rsidRDefault="00D4467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proofErr w:type="spellStart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plt.show</w:t>
            </w:r>
            <w:proofErr w:type="spellEnd"/>
            <w:r w:rsidRPr="00D4467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()</w:t>
            </w:r>
          </w:p>
        </w:tc>
      </w:tr>
    </w:tbl>
    <w:p w:rsidR="00D44672" w:rsidRPr="00A83910" w:rsidRDefault="00D44672" w:rsidP="00D44672">
      <w:pPr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A83910">
        <w:rPr>
          <w:rFonts w:ascii="Times New Roman" w:eastAsia="Times New Roman" w:hAnsi="Times New Roman" w:cs="Times New Roman"/>
          <w:b/>
          <w:szCs w:val="24"/>
          <w:lang w:eastAsia="en-IN"/>
        </w:rPr>
        <w:t>Output:</w:t>
      </w:r>
    </w:p>
    <w:p w:rsidR="00D44672" w:rsidRDefault="00D4467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960000" cy="3460885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8_correlation_heatmap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672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Visually confirms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sales_amount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profit move almost in lockstep (0.998), and highlights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stronger revenue driver than quantity alone.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</w:p>
    <w:p w:rsidR="00A92E1A" w:rsidRPr="00A92E1A" w:rsidRDefault="00A92E1A" w:rsidP="00A92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is concentrated in fewer, higher-value transactions rather than high order volume.</w:t>
      </w:r>
    </w:p>
    <w:p w:rsidR="00A92E1A" w:rsidRPr="00A92E1A" w:rsidRDefault="00A92E1A" w:rsidP="00A92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Furniture and the two Gaming Chair sales are the primary sources of outlier-level variance in the dataset.</w:t>
      </w:r>
    </w:p>
    <w:p w:rsidR="00A92E1A" w:rsidRPr="00A92E1A" w:rsidRDefault="00C859B9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A92E1A" w:rsidRPr="00560BB5" w:rsidRDefault="00A92E1A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560BB5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lastRenderedPageBreak/>
        <w:t xml:space="preserve">Task 6: Power BI Dashboard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an interactive Business Intelligence dashboard that translates the Python EDA findings into a self-service executive view.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dashboard uses </w:t>
      </w:r>
      <w:proofErr w:type="spellStart"/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sales_data_cleaned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identical 60-row, 13-column dataset exported from the Python pipeline), ensuring the two tools produce matching top-line figures. Four core KPIs are layered with Month-over-Month (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) measures for trend context, across five visuals covering time, geography, category, payment channel, and a cross-tabulated detail view.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Code/DAX — Core KPI Measures:</w:t>
      </w:r>
    </w:p>
    <w:p w:rsidR="00A92E1A" w:rsidRDefault="007A2A5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A92E1A"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ax</w:t>
      </w:r>
      <w:proofErr w:type="spell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7A2A5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Total Sales Amount = SUM(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[Sales Amount])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Total Profit = SUM(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[Profit])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Total Transactions = COUNTROWS(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</w:t>
            </w:r>
          </w:p>
          <w:p w:rsidR="007A2A52" w:rsidRPr="00EE0467" w:rsidRDefault="007A2A5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Profit Margin = DIVIDE([Total Profit], [Total Sales Amount], 0)</w:t>
            </w:r>
          </w:p>
        </w:tc>
      </w:tr>
    </w:tbl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Code/DAX — Month-over-Month Measure (representative example):</w:t>
      </w:r>
    </w:p>
    <w:p w:rsidR="00A92E1A" w:rsidRDefault="007A2A52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A92E1A"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ax</w:t>
      </w:r>
      <w:proofErr w:type="spellEnd"/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7A2A52" w:rsidTr="00AC5A58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Sales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MoM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% =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VAR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CurrentMonth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SELECTEDVALUE('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'[Month])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VAR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CurrentSales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[Total Sales Amount]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VAR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PreviousSales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SWITCH(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   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CurrentMonth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,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    "Jul", CALCULATE([Total Sales Amount], REMOVEFILTERS('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'[Month]), 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 = "Jun"),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    "Aug", CALCULATE([Total Sales Amount], REMOVEFILTERS('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'[Month]), 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 = "Jul"),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    "Sep", CALCULATE([Total Sales Amount], REMOVEFILTERS('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'[Month]), '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sales_data_cleaned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'[Month] = "Aug"),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    BLANK()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 )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RETURN</w:t>
            </w:r>
          </w:p>
          <w:p w:rsidR="007A2A52" w:rsidRPr="007A2A52" w:rsidRDefault="007A2A52" w:rsidP="007A2A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IF(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CurrentMonth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= "Jun", BLANK(),</w:t>
            </w:r>
          </w:p>
          <w:p w:rsidR="007A2A52" w:rsidRPr="00EE0467" w:rsidRDefault="007A2A52" w:rsidP="00AC5A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  IF(ISBLANK(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PreviousSales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), BLANK(), DIVIDE(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CurrentSales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 -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PreviousSales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 xml:space="preserve">, </w:t>
            </w:r>
            <w:proofErr w:type="spellStart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PreviousSales</w:t>
            </w:r>
            <w:proofErr w:type="spellEnd"/>
            <w:r w:rsidRPr="007A2A52">
              <w:rPr>
                <w:rFonts w:ascii="Consolas" w:eastAsia="Times New Roman" w:hAnsi="Consolas" w:cs="Courier New"/>
                <w:color w:val="767171" w:themeColor="background2" w:themeShade="80"/>
                <w:sz w:val="18"/>
                <w:szCs w:val="20"/>
                <w:lang w:eastAsia="en-IN"/>
              </w:rPr>
              <w:t>))</w:t>
            </w:r>
          </w:p>
        </w:tc>
      </w:tr>
    </w:tbl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explicitly map each month to its predecessor (the dataset is a fixed 4-month window, not a continuous date table), and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REMOVEFILTERS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CALCULATE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correctly retrieve the prior month's total without interference from the current filter context. The same pattern was replicated for Profit, Transactions, and Profit Margin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KPI Results: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9"/>
        <w:gridCol w:w="1170"/>
      </w:tblGrid>
      <w:tr w:rsidR="00A92E1A" w:rsidRPr="00A92E1A" w:rsidTr="007A2A52">
        <w:tc>
          <w:tcPr>
            <w:tcW w:w="0" w:type="auto"/>
            <w:hideMark/>
          </w:tcPr>
          <w:p w:rsidR="00A92E1A" w:rsidRPr="00A92E1A" w:rsidRDefault="00A92E1A" w:rsidP="00A92E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hideMark/>
          </w:tcPr>
          <w:p w:rsidR="00A92E1A" w:rsidRPr="00A92E1A" w:rsidRDefault="00A92E1A" w:rsidP="00A92E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A92E1A" w:rsidRPr="00A92E1A" w:rsidTr="007A2A52"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Sales</w:t>
            </w:r>
          </w:p>
        </w:tc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₹1.50M</w:t>
            </w:r>
          </w:p>
        </w:tc>
      </w:tr>
      <w:tr w:rsidR="00A92E1A" w:rsidRPr="00A92E1A" w:rsidTr="007A2A52"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Profit</w:t>
            </w:r>
          </w:p>
        </w:tc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₹606.18K</w:t>
            </w:r>
          </w:p>
        </w:tc>
      </w:tr>
      <w:tr w:rsidR="00A92E1A" w:rsidRPr="00A92E1A" w:rsidTr="007A2A52"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Transactions</w:t>
            </w:r>
          </w:p>
        </w:tc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A92E1A" w:rsidRPr="00A92E1A" w:rsidTr="007A2A52"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Margin</w:t>
            </w:r>
          </w:p>
        </w:tc>
        <w:tc>
          <w:tcPr>
            <w:tcW w:w="0" w:type="auto"/>
            <w:hideMark/>
          </w:tcPr>
          <w:p w:rsidR="00A92E1A" w:rsidRPr="00A92E1A" w:rsidRDefault="00A92E1A" w:rsidP="00A92E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2E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40.36%</w:t>
            </w:r>
          </w:p>
        </w:tc>
      </w:tr>
    </w:tbl>
    <w:p w:rsidR="00A92E1A" w:rsidRPr="00A92E1A" w:rsidRDefault="00C859B9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Visualizations </w:t>
      </w:r>
      <w:bookmarkStart w:id="0" w:name="_GoBack"/>
      <w:bookmarkEnd w:id="0"/>
      <w:r w:rsidR="00A92E1A"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A92E1A" w:rsidRPr="00A92E1A" w:rsidRDefault="00A92E1A" w:rsidP="00A9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Sales &amp; Profit Trend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Line chart, X: Month, Y: Total Sales &amp; Total Profit.</w:t>
      </w:r>
    </w:p>
    <w:p w:rsidR="00A92E1A" w:rsidRPr="00A92E1A" w:rsidRDefault="00A92E1A" w:rsidP="00A9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Donut chart, Legend: Category, Values: Total Sales.</w:t>
      </w:r>
    </w:p>
    <w:p w:rsidR="00A92E1A" w:rsidRPr="00A92E1A" w:rsidRDefault="00A92E1A" w:rsidP="00A9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× Region Matrix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Rows: Category, Columns: Region, Values: Total Sales.</w:t>
      </w:r>
    </w:p>
    <w:p w:rsidR="00A92E1A" w:rsidRPr="00A92E1A" w:rsidRDefault="00A92E1A" w:rsidP="00A92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Payment Method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Column chart, X: Payment Method, Y: Total Sales.</w:t>
      </w:r>
    </w:p>
    <w:p w:rsid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Slicers: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Month, Region, Category — enabling dynamic, self-service filtering across all visuals.</w:t>
      </w:r>
    </w:p>
    <w:p w:rsidR="007A2A52" w:rsidRPr="00A92E1A" w:rsidRDefault="007A2A52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40000" cy="4247372"/>
            <wp:effectExtent l="0" t="0" r="381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tail_Sales_Dashboard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</w:p>
    <w:p w:rsidR="00A92E1A" w:rsidRPr="00A92E1A" w:rsidRDefault="00A92E1A" w:rsidP="00A92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and Power BI totals matched exactly (₹15</w:t>
      </w:r>
      <w:proofErr w:type="gram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,01,831</w:t>
      </w:r>
      <w:proofErr w:type="gram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/ ₹6,06,181 profit), confirming cross-tool validation between the notebook and the dashboard.</w:t>
      </w:r>
    </w:p>
    <w:p w:rsidR="00A92E1A" w:rsidRPr="00A92E1A" w:rsidRDefault="00A92E1A" w:rsidP="00A92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Month slicer defaulted to "All," the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 sub-labels correctly display "--" (blank) since </w:t>
      </w: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t>SELECTEDVALUE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resolve a single month — this is expected DAX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an error.</w:t>
      </w:r>
    </w:p>
    <w:p w:rsidR="00A92E1A" w:rsidRPr="00A92E1A" w:rsidRDefault="00C859B9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lastRenderedPageBreak/>
        <w:t>Task 7: Busin</w:t>
      </w:r>
      <w:r w:rsidR="00560BB5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 xml:space="preserve">ess Insights &amp; Recommendations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Translate the combined Python EDA and Power BI dashboard findings into actionable business conclusions.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Insights</w:t>
      </w:r>
    </w:p>
    <w:p w:rsidR="00A92E1A" w:rsidRPr="00A92E1A" w:rsidRDefault="00A92E1A" w:rsidP="00A9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Severe revenue decline across the analysis period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sales fell from ₹6,43,016 in June to ₹1,84,544 in September, a drop of roughly 71% peak-to-trough.</w:t>
      </w:r>
    </w:p>
    <w:p w:rsidR="00A92E1A" w:rsidRPr="00A92E1A" w:rsidRDefault="00A92E1A" w:rsidP="00A9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 (₹4</w:t>
      </w:r>
      <w:proofErr w:type="gramStart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,14,840</w:t>
      </w:r>
      <w:proofErr w:type="gramEnd"/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and East (₹4,10,239) are the dominant regions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 together contributing over half of total revenue, while North (₹3,33,835) lags behind.</w:t>
      </w:r>
    </w:p>
    <w:p w:rsidR="00A92E1A" w:rsidRPr="00A92E1A" w:rsidRDefault="00A92E1A" w:rsidP="00A9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is the top-performing category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 contributing approximately 34% of total revenue (₹5</w:t>
      </w:r>
      <w:proofErr w:type="gram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,09,940</w:t>
      </w:r>
      <w:proofErr w:type="gram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more than any other single category.</w:t>
      </w:r>
    </w:p>
    <w:p w:rsidR="00A92E1A" w:rsidRPr="00A92E1A" w:rsidRDefault="00A92E1A" w:rsidP="00A9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payments lag significantly behind UPI, Debit Card, and Cash on Delivery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(₹2</w:t>
      </w:r>
      <w:proofErr w:type="gram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,95,451</w:t>
      </w:r>
      <w:proofErr w:type="gram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vs. ₹3,98K–₹4,05K for the other three).</w:t>
      </w:r>
    </w:p>
    <w:p w:rsidR="00A92E1A" w:rsidRPr="00A92E1A" w:rsidRDefault="00A92E1A" w:rsidP="00A92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High-value items drive revenue more than high-volume orders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Unit Price correlates more strongly with Sales (0.656) than Quantity does (0.474), meaning pricing and product mix matter more than order size.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Recommendations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1 — Investigate the severe Q3 sales slump and launch a targeted Q4 retention campaign.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consistent month-over-month decline (confirmed by both the EDA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and the dashboard's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measures) is the single most urgent signal in the data. Action: cross-reference the decline against marketing activity, stock availability, and seasonality to isolate the cause, then design a Q4 campaign targeting the regions/categories showing the steepest drop-off.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2 — Concentrate inventory and marketing spend on Storage products in the South and East regions.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Storage is the top revenue category overall, and South/East are the top two regions — aligning inventory priority and promotional spend with this proven combination is lower-risk than spreading resources evenly.</w:t>
      </w:r>
    </w:p>
    <w:p w:rsidR="00A92E1A" w:rsidRPr="00A92E1A" w:rsidRDefault="00C859B9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560BB5" w:rsidRDefault="00560BB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442BC5" w:rsidRDefault="00442BC5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</w:p>
    <w:p w:rsidR="00A92E1A" w:rsidRPr="00A92E1A" w:rsidRDefault="00A92E1A" w:rsidP="00A92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0BB5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lastRenderedPageBreak/>
        <w:t xml:space="preserve">Task 8: </w:t>
      </w:r>
      <w:proofErr w:type="spellStart"/>
      <w:r w:rsidRPr="00560BB5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GitHub</w:t>
      </w:r>
      <w:proofErr w:type="spellEnd"/>
      <w:r w:rsidRPr="00560BB5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 xml:space="preserve"> Documentation &amp; Project Presentation 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the entire project into a professional, portfolio-ready </w:t>
      </w:r>
      <w:proofErr w:type="spellStart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README follows a standard data analytics portfolio structure so any recruiter or reviewer can understand the project's purpose, methodology, and findings without opening the underlying files.</w:t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  <w:r w:rsidR="00133D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README.md </w:t>
      </w:r>
      <w:proofErr w:type="gramStart"/>
      <w:r w:rsidR="00133D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Structure </w:t>
      </w: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</w:p>
    <w:p w:rsidR="00A92E1A" w:rsidRDefault="002D4F0F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="00A92E1A"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arkdown</w:t>
      </w:r>
    </w:p>
    <w:tbl>
      <w:tblPr>
        <w:tblW w:w="935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2D4F0F" w:rsidTr="008F1BAA">
        <w:tc>
          <w:tcPr>
            <w:tcW w:w="9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📊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Retail Sales Performance Analytics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**End-to-end analytics case study** —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analyzing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60 cleaned retail transactions to diagnose a sharp Q3 revenue decline, identify the strongest regions and product categories, and translate the findings into actionable Q4 business recommendations using Python and Power BI.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&lt;/p&gt;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&lt;p align="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center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"&gt;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![Python](https://img.shields.io/badge/Python-3776AB?style=for-the-badge&amp;logo=python&amp;logoColor=white)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![Pandas](https://img.shields.io/badge/Pandas-150458?style=for-the-badge&amp;logo=pandas&amp;logoColor=white)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![NumPy](https://img.shields.io/badge/NumPy-013243?style=for-the-badge&amp;logo=numpy&amp;logoColor=white)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![Matplotlib](https://img.shields.io/badge/Matplotlib-11557C?style=for-the-badge&amp;logo=matplotlib&amp;logoColor=white)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![Seaborn](https://img.shields.io/badge/Seaborn-4C72B0?style=for-the-badge&amp;logo=python&amp;logoColor=white)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![Power BI](https://img.shields.io/badge/Power_BI-F2C811?style=for-the-badge&amp;logo=powerbi&amp;logoColor=black)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![Jupyter](https://img.shields.io/badge/Jupyter-F37626?style=for-the-badge&amp;logo=jupyter&amp;logoColor=white)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![Git](https://img.shields.io/badge/Git-F05032?style=for-the-badge&amp;logo=git&amp;logoColor=white)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![GitHub](https://img.shields.io/badge/GitHub-181717?style=for-the-badge&amp;logo=github&amp;logoColor=white)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&lt;/p&gt;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👨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‍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💻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Author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**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Brojo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Mohan Dutta**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**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InternNova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Data Analytics Internship**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**Week 6 Assignment: Git,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GitHub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&amp; Final Data Analytics Project**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lastRenderedPageBreak/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📌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Project Overview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This end-to-end data analytics project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analyzes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retail sales transactions from **June 2024 to September 2024** to understand a sharp decline in revenue and identify the key factors that should influence Q4 business decisions.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Using **Python, Pandas,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NumPy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Matplotlib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Seaborn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, Power BI, DAX, and Git/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GitHub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**, the project transforms raw transactional data into reliable analytical data, explores sales patterns and relationships, and communicates the findings through an interactive business dashboard.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The project follows the **Ask → Prepare → Process →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Analyze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→ Share → Act** framework, taking the analysis from raw CSV files through data cleaning and EDA to Power BI reporting and business recommendations.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🎯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Business Problem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retail business experienced a significant slowdown in revenue throughout Q3 2024.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primary business question is: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&gt; **Why is retail revenue declining from June to September 2024, where is the revenue coming from, and what actions should the business take to stabilize performance in Q4</w:t>
            </w:r>
            <w:proofErr w:type="gram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?*</w:t>
            </w:r>
            <w:proofErr w:type="gram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analysis focuses on: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Monthly revenue trends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Regional performance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Product category performance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Payment method performance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Transaction-level outliers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Price versus quantity as revenue drivers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Actionable Q4 business opportunities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📊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Project Summary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Category | Details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|-----------|---------|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Project | Retail Sales Performance Analytics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| Author |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Brojo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Mohan Dutta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Course | Google Data Analytics Professional Certificate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Case Study | Capstone Project 2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Dataset | Retail Transactional Sales Dataset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Raw Transactions | **61**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Clean Transactions | **60**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Time Period | **June–September 2024**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Product Categories | **5**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Regions | **4**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Payment Methods | **4**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Total Sales | **₹1.50M**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Total Profit | **₹606.18K**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Profit Margin | **40.36%**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lastRenderedPageBreak/>
              <w:t xml:space="preserve">| Tools | Python, Pandas,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NumPy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Matplotlib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Seaborn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, Power BI, DAX,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Jupyter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, Git/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GitHub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Dashboard | Interactive Power BI Dashboard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Project Type | End-to-End Data Analytics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🛠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Technology Stack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Tool | Purpose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|------|---------|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Python | Data preparation, transformation and analytical workflow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Pandas | Data cleaning, manipulation and aggregation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|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NumPy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| Numerical analysis and data processing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|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Matplotlib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| Exploratory data visualization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|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Seaborn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| Statistical visualization and correlation analysis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|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Jupyter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Notebook | Interactive Python analysis and documentation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Power BI | Interactive dashboard and business reporting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DAX | KPI and Month-over-Month calculations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| Git | Version control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|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GitHub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| Repository management and project documentation |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🔄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Project Workflow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&lt;p align="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center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"&gt;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&lt;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img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src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="05_documentation/Workflow.png" width="70%"&gt;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&lt;/p&gt;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project followed this analytical workflow: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1. Load raw retail transaction and product datasets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2. Inspect data structure, data types, missing values and duplicates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3. Clean and standardize the transactional data using Python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4. Merge transaction data with the product dimension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5. Calculate sales, cost and profit metrics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6. Perform exploratory data analysis using Python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7. Identify trends, correlations and transaction-level outliers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8. Build an interactive Power BI dashboard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9. Validate Power BI results against Python outputs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10. Translate findings into business recommendations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📂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Dataset Overview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project uses two primary source datasets: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### `sales_fact.csv`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Raw transaction-level sales records containing: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Sale ID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Order Date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Product ID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Region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Payment Method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lastRenderedPageBreak/>
              <w:t>- Quantity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Unit Price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Sales Amount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Notes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### `products.csv`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Product dimension table containing: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Product ID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Product Name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Category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Unit Cost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two datasets were combined during the data preparation stage to create the final analysis-ready dataset.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raw dataset contained **61 transactions**, while the final cleaned dataset contained **60 transactions across 13 columns**.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📈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Exploratory Data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The EDA phase was performed using **Pandas,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NumPy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Matplotlib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Seaborn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**.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Analysis includes: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Descriptive Statistics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Monthly Sales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Regional Sales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Category Sales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Payment Method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Correlation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Sales Distribution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IQR-Based Outlier Detection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- Unit Price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vs</w:t>
            </w:r>
            <w:proofErr w:type="spell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Sales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Category-Level Sales Distribution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Transaction Count Analysis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- Correlation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Heatmap</w:t>
            </w:r>
            <w:proofErr w:type="spellEnd"/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📊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Dashboard Preview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## Retail Sales Dashboard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![Retail Sales Dashboard](04_power_bi/Retail_Sales_Dashboard.jpg)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**Live Dashboard:** `[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🔗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INSERT LIVE POWER BI DASHBOARD LINK HERE]`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The Power BI dashboard provides an executive view of: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Total Sales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Total Profit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Total Transactions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Profit Margin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Monthly Sales &amp; Profit Trend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lastRenderedPageBreak/>
              <w:t>- Sales by Category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Category × Region Matrix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Sales by Payment Method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Interactive slicers are available for: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Month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Region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Category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📈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Key Findings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Revenue declined consistently every month, falling from **₹643,016 in June to ₹184,544 in September**, representing an approximately **71% peak-to-trough decline**.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**South and East** were the strongest regions, generating approximately **₹825K or 55% of total sales** combined.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**Storage** was the top-performing category, contributing approximately **34% of total revenue (₹509,940</w:t>
            </w:r>
            <w:proofErr w:type="gram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)*</w:t>
            </w:r>
            <w:proofErr w:type="gramEnd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*.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**Credit Card** sales were significantly lower at **₹295,451**, compared with approximately ₹398K–₹405K across UPI, Debit Card and Cash on Delivery.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**Unit Price** had a stronger correlation with Sales Amount (**0.656**) than Quantity (**0.474**), suggesting that pricing and product mix were more influential revenue drivers than order size in this dataset.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Sales Amount and Profit showed an almost perfect correlation of **0.998**, reflecting the strong relationship between revenue and profitability.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Two high-value **Gaming Chair** transactions exceeded the IQR upper bound, but were retained because they represented legitimate bulk orders rather than data errors.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The final dataset contained **0 missing values and 0 duplicates**, providing a validated foundation for EDA and Power BI reporting.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💡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Business Recommendations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### </w:t>
            </w:r>
            <w:r w:rsidRPr="00133DD6">
              <w:rPr>
                <w:rFonts w:ascii="Consolas" w:eastAsia="Times New Roman" w:hAnsi="Consolas" w:cs="Consolas"/>
                <w:color w:val="767171" w:themeColor="background2" w:themeShade="80"/>
                <w:sz w:val="20"/>
                <w:szCs w:val="20"/>
                <w:lang w:eastAsia="en-IN"/>
              </w:rPr>
              <w:t>🥇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Recover the Revenue Trend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Launch a targeted Q4 retention and revenue-recovery initiative.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First determine whether the decline is primarily driven by transaction volume, average order value, inventory availability, marketing activity, or seasonality before allocating significant campaign budget.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### </w:t>
            </w:r>
            <w:r w:rsidRPr="00133DD6">
              <w:rPr>
                <w:rFonts w:ascii="Consolas" w:eastAsia="Times New Roman" w:hAnsi="Consolas" w:cs="Consolas"/>
                <w:color w:val="767171" w:themeColor="background2" w:themeShade="80"/>
                <w:sz w:val="20"/>
                <w:szCs w:val="20"/>
                <w:lang w:eastAsia="en-IN"/>
              </w:rPr>
              <w:t>🥈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Double Down on Proven Strength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Prioritize **Storage products in the South and East regions** for inventory availability, targeted promotions and marketing investment.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This focuses resources on the strongest existing revenue combination rather than distributing resources evenly across all regions and categories.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lastRenderedPageBreak/>
              <w:t xml:space="preserve">### </w:t>
            </w:r>
            <w:r w:rsidRPr="00133DD6">
              <w:rPr>
                <w:rFonts w:ascii="Consolas" w:eastAsia="Times New Roman" w:hAnsi="Consolas" w:cs="Consolas"/>
                <w:color w:val="767171" w:themeColor="background2" w:themeShade="80"/>
                <w:sz w:val="20"/>
                <w:szCs w:val="20"/>
                <w:lang w:eastAsia="en-IN"/>
              </w:rPr>
              <w:t>🥉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Fix the Credit Card Gap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Investigate the significant performance gap in Credit Card transactions.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Audit potential issues involving: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Payment failures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Authorization problems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Checkout friction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Processing issues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 Customer payment preferences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A targeted improvement could help recover additional revenue if the gap is caused by payment or checkout friction.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---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# </w:t>
            </w:r>
            <w:r w:rsidRPr="00133DD6">
              <w:rPr>
                <w:rFonts w:ascii="Segoe UI Symbol" w:eastAsia="Times New Roman" w:hAnsi="Segoe UI Symbol" w:cs="Segoe UI Symbol"/>
                <w:color w:val="767171" w:themeColor="background2" w:themeShade="80"/>
                <w:sz w:val="20"/>
                <w:szCs w:val="20"/>
                <w:lang w:eastAsia="en-IN"/>
              </w:rPr>
              <w:t>📂</w:t>
            </w: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 Repository Structure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```text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Retail-Sales-Analysis/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│── README.md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│── LICENSE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├── 01_datasets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├── products.csv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├── sales_data_cleaned.csv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└── sales_fact.csv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├── 02_python_cleaning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│   ├──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Dataset_Selection&amp;Data_Preparation.ipynb</w:t>
            </w:r>
            <w:proofErr w:type="spellEnd"/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└── Dataset_Selection&amp;Data_Preparation.py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├── 03_python_eda&amp;visualization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│   ├──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eda_visualizations</w:t>
            </w:r>
            <w:proofErr w:type="spellEnd"/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│   ├──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EDA&amp;Visualizations.ipynb</w:t>
            </w:r>
            <w:proofErr w:type="spellEnd"/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└── Exploratory_Data_Analysis_&amp;_Visualizations.py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├── 04_power_bi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 xml:space="preserve">│   ├── Retail Sales Performance </w:t>
            </w:r>
            <w:proofErr w:type="spellStart"/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Dashboard.pbix</w:t>
            </w:r>
            <w:proofErr w:type="spellEnd"/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└── Retail_Sales_Dashboard.jpg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├── 05_documentation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├── Retail_Sales_Performance_Analytics_Presentation.pptx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├── Retail_Sales_Performance_Analytics_Presentation.pdf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├── Retail_Sales_Performance_Analysis_Report.docx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├── Retail_Sales_Performance_Analysis_Report.pdf</w:t>
            </w:r>
          </w:p>
          <w:p w:rsidR="00133DD6" w:rsidRPr="00133DD6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│   └── Workflow.png</w:t>
            </w:r>
          </w:p>
          <w:p w:rsidR="002D4F0F" w:rsidRPr="00EE0467" w:rsidRDefault="00133DD6" w:rsidP="00133DD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var(--font-mono)" w:eastAsia="Times New Roman" w:hAnsi="var(--font-mono)" w:cs="Courier New"/>
                <w:color w:val="EAECF0"/>
                <w:sz w:val="20"/>
                <w:szCs w:val="20"/>
                <w:lang w:eastAsia="en-IN"/>
              </w:rPr>
            </w:pPr>
            <w:r w:rsidRPr="00133DD6">
              <w:rPr>
                <w:rFonts w:ascii="Consolas" w:eastAsia="Times New Roman" w:hAnsi="Consolas" w:cs="Courier New"/>
                <w:color w:val="767171" w:themeColor="background2" w:themeShade="80"/>
                <w:sz w:val="20"/>
                <w:szCs w:val="20"/>
                <w:lang w:eastAsia="en-IN"/>
              </w:rPr>
              <w:t>```</w:t>
            </w:r>
          </w:p>
        </w:tc>
      </w:tr>
    </w:tbl>
    <w:p w:rsidR="002D4F0F" w:rsidRPr="00A92E1A" w:rsidRDefault="002D4F0F" w:rsidP="00A92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2E1A" w:rsidRPr="00A92E1A" w:rsidRDefault="002D4F0F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</w:t>
      </w:r>
      <w:r w:rsidR="00133D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860000" cy="55506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nnotation 2026-09-11 235214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28"/>
                    <a:stretch/>
                  </pic:blipFill>
                  <pic:spPr bwMode="auto">
                    <a:xfrm>
                      <a:off x="0" y="0"/>
                      <a:ext cx="4860000" cy="555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2E1A" w:rsidRPr="00A92E1A" w:rsidRDefault="00A92E1A" w:rsidP="00A92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</w:p>
    <w:p w:rsidR="00A92E1A" w:rsidRPr="00A92E1A" w:rsidRDefault="00A92E1A" w:rsidP="00A92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2E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structure separates raw data, processing notebooks, and final deliverables — matching standard data analytics portfolio conventions and making the project immediately reviewable by a recruiter or grader.</w:t>
      </w:r>
    </w:p>
    <w:p w:rsidR="003D3EDA" w:rsidRDefault="003D3EDA"/>
    <w:sectPr w:rsidR="003D3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713E1"/>
    <w:multiLevelType w:val="multilevel"/>
    <w:tmpl w:val="89A8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103A73"/>
    <w:multiLevelType w:val="multilevel"/>
    <w:tmpl w:val="1FD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6A2C21"/>
    <w:multiLevelType w:val="multilevel"/>
    <w:tmpl w:val="39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556C93"/>
    <w:multiLevelType w:val="multilevel"/>
    <w:tmpl w:val="086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39123C"/>
    <w:multiLevelType w:val="multilevel"/>
    <w:tmpl w:val="765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A21344"/>
    <w:multiLevelType w:val="multilevel"/>
    <w:tmpl w:val="9E6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6F0169"/>
    <w:multiLevelType w:val="multilevel"/>
    <w:tmpl w:val="7D5E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B5F088B"/>
    <w:multiLevelType w:val="multilevel"/>
    <w:tmpl w:val="FFA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E1A"/>
    <w:rsid w:val="000002EE"/>
    <w:rsid w:val="00030D43"/>
    <w:rsid w:val="000E4676"/>
    <w:rsid w:val="00133DD6"/>
    <w:rsid w:val="002D4F0F"/>
    <w:rsid w:val="003D3EDA"/>
    <w:rsid w:val="00442BC5"/>
    <w:rsid w:val="0054788B"/>
    <w:rsid w:val="00560BB5"/>
    <w:rsid w:val="007A2A52"/>
    <w:rsid w:val="00A83910"/>
    <w:rsid w:val="00A92E1A"/>
    <w:rsid w:val="00AB4C5E"/>
    <w:rsid w:val="00BD7BE3"/>
    <w:rsid w:val="00BF77AC"/>
    <w:rsid w:val="00C859B9"/>
    <w:rsid w:val="00D44672"/>
    <w:rsid w:val="00FD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F397F-1FF3-4E34-836D-54937265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2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2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92E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2E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92E1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2E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E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E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2E1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2E1A"/>
    <w:rPr>
      <w:i/>
      <w:iCs/>
    </w:rPr>
  </w:style>
  <w:style w:type="table" w:styleId="TableGridLight">
    <w:name w:val="Grid Table Light"/>
    <w:basedOn w:val="TableNormal"/>
    <w:uiPriority w:val="40"/>
    <w:rsid w:val="007A2A52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002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6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3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8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6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0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3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9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9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2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7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4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1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2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1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6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6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0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8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3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91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7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84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rojomohan58-boop/Retail-Sales-Analysis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22</Pages>
  <Words>3852</Words>
  <Characters>21957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2026-09-11T18:24:00Z</cp:lastPrinted>
  <dcterms:created xsi:type="dcterms:W3CDTF">2026-09-10T20:50:00Z</dcterms:created>
  <dcterms:modified xsi:type="dcterms:W3CDTF">2026-09-11T18:27:00Z</dcterms:modified>
</cp:coreProperties>
</file>