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76014" w14:textId="5C92B3D6" w:rsidR="00DF0CC1" w:rsidRPr="00844A3A" w:rsidRDefault="00DF0CC1" w:rsidP="00DF0CC1">
      <w:pPr>
        <w:pStyle w:val="NoSpacing"/>
        <w:jc w:val="both"/>
        <w:rPr>
          <w:rStyle w:val="HTMLTypewriter"/>
          <w:rFonts w:ascii="Cambria Math" w:eastAsiaTheme="minorEastAsia" w:hAnsi="Cambria Math"/>
          <w:b/>
          <w:bCs/>
        </w:rPr>
      </w:pPr>
      <w:r>
        <w:rPr>
          <w:rStyle w:val="HTMLTypewriter"/>
          <w:rFonts w:ascii="Cambria Math" w:eastAsiaTheme="minorEastAsia" w:hAnsi="Cambria Math"/>
          <w:b/>
          <w:bCs/>
        </w:rPr>
        <w:t xml:space="preserve">Homework # 2 - </w:t>
      </w:r>
      <w:r w:rsidRPr="00844A3A">
        <w:rPr>
          <w:rStyle w:val="HTMLTypewriter"/>
          <w:rFonts w:ascii="Cambria Math" w:eastAsiaTheme="minorEastAsia" w:hAnsi="Cambria Math"/>
          <w:b/>
          <w:bCs/>
        </w:rPr>
        <w:t xml:space="preserve">Question </w:t>
      </w:r>
      <w:r>
        <w:rPr>
          <w:rStyle w:val="HTMLTypewriter"/>
          <w:rFonts w:ascii="Cambria Math" w:eastAsiaTheme="minorEastAsia" w:hAnsi="Cambria Math"/>
          <w:b/>
          <w:bCs/>
        </w:rPr>
        <w:t>#</w:t>
      </w:r>
      <w:r w:rsidRPr="00844A3A">
        <w:rPr>
          <w:rStyle w:val="HTMLTypewriter"/>
          <w:rFonts w:ascii="Cambria Math" w:eastAsiaTheme="minorEastAsia" w:hAnsi="Cambria Math"/>
          <w:b/>
          <w:bCs/>
        </w:rPr>
        <w:t>3</w:t>
      </w:r>
      <w:r>
        <w:rPr>
          <w:rStyle w:val="HTMLTypewriter"/>
          <w:rFonts w:ascii="Cambria Math" w:eastAsiaTheme="minorEastAsia" w:hAnsi="Cambria Math"/>
          <w:b/>
          <w:bCs/>
        </w:rPr>
        <w:t xml:space="preserve"> (Resubmitted)</w:t>
      </w:r>
    </w:p>
    <w:p w14:paraId="373DC65E" w14:textId="77777777" w:rsidR="00DF0CC1" w:rsidRPr="00844A3A" w:rsidRDefault="00DF0CC1" w:rsidP="00DF0CC1">
      <w:pPr>
        <w:pStyle w:val="NoSpacing"/>
        <w:jc w:val="both"/>
        <w:rPr>
          <w:rStyle w:val="HTMLTypewriter"/>
          <w:rFonts w:ascii="Cambria Math" w:eastAsiaTheme="minorEastAsia" w:hAnsi="Cambria Math"/>
        </w:rPr>
      </w:pPr>
      <w:r w:rsidRPr="00844A3A">
        <w:rPr>
          <w:rStyle w:val="HTMLTypewriter"/>
          <w:rFonts w:ascii="Cambria Math" w:eastAsiaTheme="minorEastAsia" w:hAnsi="Cambria Math"/>
        </w:rPr>
        <w:t>The preliminary intuition for this grammar is very simple. Apart from 0, all binary numbers divisible by 4 ends with 000 or 100. The leading bits can form any binary number.</w:t>
      </w:r>
    </w:p>
    <w:p w14:paraId="57EFDB97" w14:textId="77777777" w:rsidR="00DF0CC1" w:rsidRPr="00844A3A" w:rsidRDefault="00DF0CC1" w:rsidP="00DF0CC1">
      <w:pPr>
        <w:pStyle w:val="NoSpacing"/>
        <w:jc w:val="both"/>
        <w:rPr>
          <w:rStyle w:val="HTMLTypewriter"/>
          <w:rFonts w:ascii="Cambria Math" w:eastAsiaTheme="minorEastAsia" w:hAnsi="Cambria Math"/>
        </w:rPr>
      </w:pPr>
    </w:p>
    <w:p w14:paraId="27C808B9" w14:textId="77777777" w:rsidR="00DF0CC1" w:rsidRPr="00844A3A" w:rsidRDefault="00DF0CC1" w:rsidP="00DF0CC1">
      <w:pPr>
        <w:pStyle w:val="NoSpacing"/>
        <w:jc w:val="both"/>
        <w:rPr>
          <w:rStyle w:val="HTMLTypewriter"/>
          <w:rFonts w:ascii="Cambria Math" w:eastAsiaTheme="minorEastAsia" w:hAnsi="Cambria Math"/>
        </w:rPr>
      </w:pPr>
      <w:r w:rsidRPr="00844A3A">
        <w:rPr>
          <w:rStyle w:val="HTMLTypewriter"/>
          <w:rFonts w:ascii="Cambria Math" w:eastAsiaTheme="minorEastAsia" w:hAnsi="Cambria Math"/>
        </w:rPr>
        <w:t xml:space="preserve">So, the number is: 0 or </w:t>
      </w:r>
      <w:r w:rsidRPr="00844A3A">
        <w:rPr>
          <w:rStyle w:val="HTMLTypewriter"/>
          <w:rFonts w:ascii="Cambria Math" w:eastAsiaTheme="minorEastAsia" w:hAnsi="Cambria Math"/>
          <w:i/>
          <w:iCs/>
        </w:rPr>
        <w:t xml:space="preserve">Any Binary Number </w:t>
      </w:r>
      <w:r w:rsidRPr="00844A3A">
        <w:rPr>
          <w:rStyle w:val="HTMLTypewriter"/>
          <w:rFonts w:ascii="Cambria Math" w:eastAsiaTheme="minorEastAsia" w:hAnsi="Cambria Math"/>
        </w:rPr>
        <w:t>having 000 or 100 in the end. The regular expression is:</w:t>
      </w:r>
    </w:p>
    <w:p w14:paraId="40036504" w14:textId="77B0306D" w:rsidR="00DF0CC1" w:rsidRPr="00844A3A" w:rsidRDefault="00DF0CC1" w:rsidP="00DF0CC1">
      <w:pPr>
        <w:pStyle w:val="NoSpacing"/>
        <w:jc w:val="both"/>
        <w:rPr>
          <w:rStyle w:val="HTMLTypewriter"/>
          <w:rFonts w:ascii="Cambria Math" w:eastAsiaTheme="minorEastAsia" w:hAnsi="Cambria Math"/>
        </w:rPr>
      </w:pPr>
      <w:r>
        <w:rPr>
          <w:rStyle w:val="HTMLTypewriter"/>
          <w:rFonts w:ascii="Cambria Math" w:eastAsiaTheme="minorEastAsia" w:hAnsi="Cambria Math"/>
        </w:rPr>
        <w:t>1</w:t>
      </w:r>
      <w:r w:rsidRPr="00844A3A">
        <w:rPr>
          <w:rStyle w:val="HTMLTypewriter"/>
          <w:rFonts w:ascii="Cambria Math" w:eastAsiaTheme="minorEastAsia" w:hAnsi="Cambria Math"/>
        </w:rPr>
        <w:t>(0|1)</w:t>
      </w:r>
      <w:r>
        <w:rPr>
          <w:rStyle w:val="HTMLTypewriter"/>
          <w:rFonts w:ascii="Cambria Math" w:eastAsiaTheme="minorEastAsia" w:hAnsi="Cambria Math"/>
          <w:vertAlign w:val="superscript"/>
        </w:rPr>
        <w:t>*</w:t>
      </w:r>
      <w:r w:rsidRPr="00844A3A">
        <w:rPr>
          <w:rStyle w:val="HTMLTypewriter"/>
          <w:rFonts w:ascii="Cambria Math" w:eastAsiaTheme="minorEastAsia" w:hAnsi="Cambria Math"/>
        </w:rPr>
        <w:t>(000|100) | 0 | 100</w:t>
      </w:r>
    </w:p>
    <w:p w14:paraId="5D47330D" w14:textId="77777777" w:rsidR="00DF0CC1" w:rsidRPr="00844A3A" w:rsidRDefault="00DF0CC1" w:rsidP="00DF0CC1">
      <w:pPr>
        <w:pStyle w:val="NoSpacing"/>
        <w:jc w:val="both"/>
        <w:rPr>
          <w:rStyle w:val="HTMLTypewriter"/>
          <w:rFonts w:ascii="Cambria Math" w:eastAsiaTheme="minorEastAsia" w:hAnsi="Cambria Math"/>
        </w:rPr>
      </w:pPr>
    </w:p>
    <w:p w14:paraId="0F7E6972" w14:textId="77777777" w:rsidR="00DF0CC1" w:rsidRPr="00844A3A" w:rsidRDefault="00DF0CC1" w:rsidP="00DF0CC1">
      <w:pPr>
        <w:pStyle w:val="NoSpacing"/>
        <w:jc w:val="both"/>
        <w:rPr>
          <w:rStyle w:val="HTMLTypewriter"/>
          <w:rFonts w:ascii="Cambria Math" w:eastAsiaTheme="minorEastAsia" w:hAnsi="Cambria Math"/>
        </w:rPr>
      </w:pPr>
      <w:r w:rsidRPr="00844A3A">
        <w:rPr>
          <w:rStyle w:val="HTMLTypewriter"/>
          <w:rFonts w:ascii="Cambria Math" w:eastAsiaTheme="minorEastAsia" w:hAnsi="Cambria Math"/>
        </w:rPr>
        <w:t xml:space="preserve">Hence, the grammar is given below. Non-terminals are highlighted with &lt;&gt;.  </w:t>
      </w:r>
    </w:p>
    <w:p w14:paraId="7F9FE738" w14:textId="77777777" w:rsidR="00DF0CC1" w:rsidRPr="00844A3A" w:rsidRDefault="00DF0CC1" w:rsidP="00DF0CC1">
      <w:pPr>
        <w:pStyle w:val="NoSpacing"/>
        <w:jc w:val="both"/>
        <w:rPr>
          <w:rStyle w:val="HTMLTypewriter"/>
          <w:rFonts w:ascii="Cambria Math" w:eastAsiaTheme="minorEastAsia" w:hAnsi="Cambria Math"/>
        </w:rPr>
      </w:pPr>
    </w:p>
    <w:p w14:paraId="34764103" w14:textId="02F40013" w:rsidR="00DF0CC1" w:rsidRPr="00844A3A" w:rsidRDefault="00DF0CC1" w:rsidP="00DF0CC1">
      <w:pPr>
        <w:pStyle w:val="NoSpacing"/>
        <w:jc w:val="both"/>
        <w:rPr>
          <w:rStyle w:val="HTMLTypewriter"/>
          <w:rFonts w:ascii="Cambria Math" w:eastAsiaTheme="minorEastAsia" w:hAnsi="Cambria Math"/>
        </w:rPr>
      </w:pPr>
      <w:r w:rsidRPr="00844A3A">
        <w:rPr>
          <w:rStyle w:val="HTMLTypewriter"/>
          <w:rFonts w:ascii="Cambria Math" w:eastAsiaTheme="minorEastAsia" w:hAnsi="Cambria Math"/>
        </w:rPr>
        <w:t xml:space="preserve">&lt;GOAL&gt; </w:t>
      </w:r>
      <w:r w:rsidRPr="00844A3A">
        <w:rPr>
          <w:rStyle w:val="HTMLTypewriter"/>
          <w:rFonts w:ascii="Cambria Math" w:eastAsiaTheme="minorEastAsia" w:hAnsi="Cambria Math"/>
        </w:rPr>
        <w:sym w:font="Wingdings" w:char="F0E0"/>
      </w:r>
      <w:r w:rsidRPr="00844A3A">
        <w:rPr>
          <w:rStyle w:val="HTMLTypewriter"/>
          <w:rFonts w:ascii="Cambria Math" w:eastAsiaTheme="minorEastAsia" w:hAnsi="Cambria Math"/>
        </w:rPr>
        <w:t xml:space="preserve"> 0</w:t>
      </w:r>
      <w:r>
        <w:rPr>
          <w:rStyle w:val="HTMLTypewriter"/>
          <w:rFonts w:ascii="Cambria Math" w:eastAsiaTheme="minorEastAsia" w:hAnsi="Cambria Math"/>
        </w:rPr>
        <w:t xml:space="preserve"> | 100</w:t>
      </w:r>
      <w:r w:rsidRPr="00844A3A">
        <w:rPr>
          <w:rStyle w:val="HTMLTypewriter"/>
          <w:rFonts w:ascii="Cambria Math" w:eastAsiaTheme="minorEastAsia" w:hAnsi="Cambria Math"/>
        </w:rPr>
        <w:t xml:space="preserve"> | </w:t>
      </w:r>
      <w:r>
        <w:rPr>
          <w:rStyle w:val="HTMLTypewriter"/>
          <w:rFonts w:ascii="Cambria Math" w:eastAsiaTheme="minorEastAsia" w:hAnsi="Cambria Math"/>
        </w:rPr>
        <w:t>1</w:t>
      </w:r>
      <w:r w:rsidRPr="00844A3A">
        <w:rPr>
          <w:rStyle w:val="HTMLTypewriter"/>
          <w:rFonts w:ascii="Cambria Math" w:eastAsiaTheme="minorEastAsia" w:hAnsi="Cambria Math"/>
        </w:rPr>
        <w:t xml:space="preserve">&lt;BINARY-NUMBER&gt;000 | </w:t>
      </w:r>
      <w:r>
        <w:rPr>
          <w:rStyle w:val="HTMLTypewriter"/>
          <w:rFonts w:ascii="Cambria Math" w:eastAsiaTheme="minorEastAsia" w:hAnsi="Cambria Math"/>
        </w:rPr>
        <w:t>1</w:t>
      </w:r>
      <w:r w:rsidRPr="00844A3A">
        <w:rPr>
          <w:rStyle w:val="HTMLTypewriter"/>
          <w:rFonts w:ascii="Cambria Math" w:eastAsiaTheme="minorEastAsia" w:hAnsi="Cambria Math"/>
        </w:rPr>
        <w:t>&lt;BINARY-NUMBER&gt;100</w:t>
      </w:r>
    </w:p>
    <w:p w14:paraId="37A8D8B2" w14:textId="77777777" w:rsidR="00DF0CC1" w:rsidRPr="00844A3A" w:rsidRDefault="00DF0CC1" w:rsidP="00DF0CC1">
      <w:pPr>
        <w:pStyle w:val="NoSpacing"/>
        <w:jc w:val="both"/>
        <w:rPr>
          <w:rStyle w:val="HTMLTypewriter"/>
          <w:rFonts w:ascii="Cambria Math" w:eastAsiaTheme="minorEastAsia" w:hAnsi="Cambria Math"/>
        </w:rPr>
      </w:pPr>
      <w:r w:rsidRPr="00844A3A">
        <w:rPr>
          <w:rStyle w:val="HTMLTypewriter"/>
          <w:rFonts w:ascii="Cambria Math" w:eastAsiaTheme="minorEastAsia" w:hAnsi="Cambria Math"/>
        </w:rPr>
        <w:t xml:space="preserve">&lt;BINARY-NUMBER&gt; </w:t>
      </w:r>
      <w:r w:rsidRPr="00844A3A">
        <w:rPr>
          <w:rStyle w:val="HTMLTypewriter"/>
          <w:rFonts w:ascii="Cambria Math" w:eastAsiaTheme="minorEastAsia" w:hAnsi="Cambria Math"/>
        </w:rPr>
        <w:sym w:font="Wingdings" w:char="F0E0"/>
      </w:r>
      <w:r w:rsidRPr="00844A3A">
        <w:rPr>
          <w:rStyle w:val="HTMLTypewriter"/>
          <w:rFonts w:ascii="Cambria Math" w:eastAsiaTheme="minorEastAsia" w:hAnsi="Cambria Math"/>
        </w:rPr>
        <w:t xml:space="preserve"> &lt;BIT&gt; | </w:t>
      </w:r>
      <m:oMath>
        <m:r>
          <m:rPr>
            <m:sty m:val="p"/>
          </m:rPr>
          <w:rPr>
            <w:rStyle w:val="HTMLTypewriter"/>
            <w:rFonts w:ascii="Cambria Math" w:eastAsiaTheme="minorEastAsia" w:hAnsi="Cambria Math"/>
          </w:rPr>
          <m:t>ϵ</m:t>
        </m:r>
      </m:oMath>
    </w:p>
    <w:p w14:paraId="638DFEE0" w14:textId="77777777" w:rsidR="00DF0CC1" w:rsidRPr="00844A3A" w:rsidRDefault="00DF0CC1" w:rsidP="00DF0CC1">
      <w:pPr>
        <w:pStyle w:val="NoSpacing"/>
        <w:jc w:val="both"/>
        <w:rPr>
          <w:rStyle w:val="HTMLTypewriter"/>
          <w:rFonts w:ascii="Cambria Math" w:eastAsiaTheme="minorEastAsia" w:hAnsi="Cambria Math"/>
        </w:rPr>
      </w:pPr>
      <w:r w:rsidRPr="00844A3A">
        <w:rPr>
          <w:rStyle w:val="HTMLTypewriter"/>
          <w:rFonts w:ascii="Cambria Math" w:eastAsiaTheme="minorEastAsia" w:hAnsi="Cambria Math"/>
        </w:rPr>
        <w:t xml:space="preserve">&lt;BIT&gt; </w:t>
      </w:r>
      <w:r w:rsidRPr="00844A3A">
        <w:rPr>
          <w:rStyle w:val="HTMLTypewriter"/>
          <w:rFonts w:ascii="Cambria Math" w:eastAsiaTheme="minorEastAsia" w:hAnsi="Cambria Math"/>
        </w:rPr>
        <w:sym w:font="Wingdings" w:char="F0E0"/>
      </w:r>
      <w:r w:rsidRPr="00844A3A">
        <w:rPr>
          <w:rStyle w:val="HTMLTypewriter"/>
          <w:rFonts w:ascii="Cambria Math" w:eastAsiaTheme="minorEastAsia" w:hAnsi="Cambria Math"/>
        </w:rPr>
        <w:t xml:space="preserve"> &lt;BIT&gt;&lt;BIT&gt;</w:t>
      </w:r>
    </w:p>
    <w:p w14:paraId="5977CBE3" w14:textId="77777777" w:rsidR="00DF0CC1" w:rsidRPr="00844A3A" w:rsidRDefault="00DF0CC1" w:rsidP="00DF0CC1">
      <w:pPr>
        <w:pStyle w:val="NoSpacing"/>
        <w:jc w:val="both"/>
        <w:rPr>
          <w:rStyle w:val="HTMLTypewriter"/>
          <w:rFonts w:ascii="Cambria Math" w:eastAsiaTheme="minorEastAsia" w:hAnsi="Cambria Math"/>
        </w:rPr>
      </w:pPr>
      <w:r w:rsidRPr="00844A3A">
        <w:rPr>
          <w:rStyle w:val="HTMLTypewriter"/>
          <w:rFonts w:ascii="Cambria Math" w:eastAsiaTheme="minorEastAsia" w:hAnsi="Cambria Math"/>
        </w:rPr>
        <w:t xml:space="preserve">&lt;BIT&gt; </w:t>
      </w:r>
      <w:r w:rsidRPr="00844A3A">
        <w:rPr>
          <w:rStyle w:val="HTMLTypewriter"/>
          <w:rFonts w:ascii="Cambria Math" w:eastAsiaTheme="minorEastAsia" w:hAnsi="Cambria Math"/>
        </w:rPr>
        <w:sym w:font="Wingdings" w:char="F0E0"/>
      </w:r>
      <w:r w:rsidRPr="00844A3A">
        <w:rPr>
          <w:rStyle w:val="HTMLTypewriter"/>
          <w:rFonts w:ascii="Cambria Math" w:eastAsiaTheme="minorEastAsia" w:hAnsi="Cambria Math"/>
        </w:rPr>
        <w:t xml:space="preserve"> 0 | 1</w:t>
      </w:r>
    </w:p>
    <w:p w14:paraId="63D5AE9C" w14:textId="77777777" w:rsidR="00DF0CC1" w:rsidRPr="00844A3A" w:rsidRDefault="00DF0CC1" w:rsidP="00DF0CC1">
      <w:pPr>
        <w:pStyle w:val="NoSpacing"/>
        <w:jc w:val="both"/>
        <w:rPr>
          <w:rFonts w:ascii="Cambria Math" w:eastAsiaTheme="minorEastAsia" w:hAnsi="Cambria Math"/>
        </w:rPr>
      </w:pPr>
    </w:p>
    <w:p w14:paraId="7924113E" w14:textId="77777777" w:rsidR="006E49E9" w:rsidRDefault="006E49E9">
      <w:bookmarkStart w:id="0" w:name="_GoBack"/>
      <w:bookmarkEnd w:id="0"/>
    </w:p>
    <w:sectPr w:rsidR="006E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C1"/>
    <w:rsid w:val="006E49E9"/>
    <w:rsid w:val="00D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807E"/>
  <w15:chartTrackingRefBased/>
  <w15:docId w15:val="{78ABE91B-3D35-4EFD-A379-F3FE0731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CC1"/>
    <w:pPr>
      <w:spacing w:after="0" w:line="240" w:lineRule="auto"/>
    </w:pPr>
    <w:rPr>
      <w:rFonts w:cs="Vrinda"/>
    </w:rPr>
  </w:style>
  <w:style w:type="character" w:styleId="HTMLTypewriter">
    <w:name w:val="HTML Typewriter"/>
    <w:basedOn w:val="DefaultParagraphFont"/>
    <w:uiPriority w:val="99"/>
    <w:semiHidden/>
    <w:unhideWhenUsed/>
    <w:rsid w:val="00DF0C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RAYHANUR RAHMAN</dc:creator>
  <cp:keywords/>
  <dc:description/>
  <cp:lastModifiedBy>MD RAYHANUR RAHMAN</cp:lastModifiedBy>
  <cp:revision>1</cp:revision>
  <dcterms:created xsi:type="dcterms:W3CDTF">2018-09-27T23:21:00Z</dcterms:created>
  <dcterms:modified xsi:type="dcterms:W3CDTF">2018-09-27T23:27:00Z</dcterms:modified>
</cp:coreProperties>
</file>