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7D9B6" w14:textId="77777777" w:rsidR="00644A32" w:rsidRDefault="00644A32" w:rsidP="00644A32">
      <w:pPr>
        <w:spacing w:after="0"/>
        <w:jc w:val="center"/>
        <w:rPr>
          <w:sz w:val="72"/>
          <w:szCs w:val="72"/>
          <w:lang w:val="fr-FR"/>
        </w:rPr>
      </w:pPr>
    </w:p>
    <w:p w14:paraId="71359A0B" w14:textId="77777777" w:rsidR="00644A32" w:rsidRDefault="00644A32" w:rsidP="00644A32">
      <w:pPr>
        <w:spacing w:after="0"/>
        <w:jc w:val="center"/>
        <w:rPr>
          <w:sz w:val="72"/>
          <w:szCs w:val="72"/>
          <w:lang w:val="fr-FR"/>
        </w:rPr>
      </w:pPr>
    </w:p>
    <w:p w14:paraId="3C6E2124" w14:textId="05601D96" w:rsidR="000849DD" w:rsidRPr="00D3071D" w:rsidRDefault="00D3071D" w:rsidP="00644A32">
      <w:pPr>
        <w:spacing w:after="0"/>
        <w:jc w:val="center"/>
        <w:rPr>
          <w:sz w:val="72"/>
          <w:szCs w:val="72"/>
        </w:rPr>
      </w:pPr>
      <w:r w:rsidRPr="00D3071D">
        <w:rPr>
          <w:sz w:val="72"/>
          <w:szCs w:val="72"/>
        </w:rPr>
        <w:t>Model Documentation</w:t>
      </w:r>
    </w:p>
    <w:p w14:paraId="678B7B74" w14:textId="136B8A19" w:rsidR="00644A32" w:rsidRPr="00D3071D" w:rsidRDefault="00D3071D" w:rsidP="00644A32">
      <w:pPr>
        <w:jc w:val="center"/>
        <w:rPr>
          <w:sz w:val="44"/>
          <w:szCs w:val="44"/>
        </w:rPr>
      </w:pPr>
      <w:r w:rsidRPr="00D3071D">
        <w:rPr>
          <w:sz w:val="44"/>
          <w:szCs w:val="44"/>
        </w:rPr>
        <w:t>1</w:t>
      </w:r>
      <w:r w:rsidR="00644A32" w:rsidRPr="00D3071D">
        <w:rPr>
          <w:sz w:val="44"/>
          <w:szCs w:val="44"/>
        </w:rPr>
        <w:t>D</w:t>
      </w:r>
      <w:r w:rsidRPr="00D3071D">
        <w:rPr>
          <w:sz w:val="44"/>
          <w:szCs w:val="44"/>
        </w:rPr>
        <w:t xml:space="preserve"> Solver</w:t>
      </w:r>
    </w:p>
    <w:p w14:paraId="79A38166" w14:textId="51D859D1" w:rsidR="00644A32" w:rsidRPr="00D3071D" w:rsidRDefault="00644A32" w:rsidP="00644A32">
      <w:pPr>
        <w:jc w:val="center"/>
        <w:rPr>
          <w:sz w:val="44"/>
          <w:szCs w:val="44"/>
        </w:rPr>
      </w:pPr>
    </w:p>
    <w:p w14:paraId="216F28DB" w14:textId="1C7E2A5D" w:rsidR="00FD324E" w:rsidRDefault="00D3071D" w:rsidP="00FD324E">
      <w:pPr>
        <w:spacing w:after="0"/>
        <w:jc w:val="center"/>
        <w:rPr>
          <w:sz w:val="32"/>
          <w:szCs w:val="32"/>
        </w:rPr>
      </w:pPr>
      <w:r w:rsidRPr="00D3071D">
        <w:rPr>
          <w:sz w:val="32"/>
          <w:szCs w:val="32"/>
        </w:rPr>
        <w:t xml:space="preserve">CFD code based on an AUSM </w:t>
      </w:r>
      <w:proofErr w:type="gramStart"/>
      <w:r w:rsidRPr="00D3071D">
        <w:rPr>
          <w:sz w:val="32"/>
          <w:szCs w:val="32"/>
        </w:rPr>
        <w:t>scheme</w:t>
      </w:r>
      <w:proofErr w:type="gramEnd"/>
    </w:p>
    <w:p w14:paraId="70665673" w14:textId="77777777" w:rsidR="000D7428" w:rsidRDefault="00C00DD3" w:rsidP="00E0201C">
      <w:pPr>
        <w:jc w:val="center"/>
        <w:rPr>
          <w:sz w:val="32"/>
          <w:szCs w:val="32"/>
        </w:rPr>
      </w:pPr>
      <w:r>
        <w:rPr>
          <w:sz w:val="32"/>
          <w:szCs w:val="32"/>
        </w:rPr>
        <w:t>with grid management and post processing scripts</w:t>
      </w:r>
    </w:p>
    <w:p w14:paraId="66C7E662" w14:textId="77777777" w:rsidR="000D7428" w:rsidRDefault="000D7428" w:rsidP="00E0201C">
      <w:pPr>
        <w:jc w:val="center"/>
        <w:rPr>
          <w:sz w:val="32"/>
          <w:szCs w:val="32"/>
        </w:rPr>
      </w:pPr>
    </w:p>
    <w:p w14:paraId="70100F5C" w14:textId="77777777" w:rsidR="000D7428" w:rsidRDefault="000D7428" w:rsidP="00E0201C">
      <w:pPr>
        <w:jc w:val="center"/>
        <w:rPr>
          <w:sz w:val="32"/>
          <w:szCs w:val="32"/>
        </w:rPr>
      </w:pPr>
    </w:p>
    <w:p w14:paraId="435D1D9F" w14:textId="4CEE13D0" w:rsidR="00E0201C" w:rsidRPr="000D7428" w:rsidRDefault="000D7428" w:rsidP="000D7428">
      <w:pPr>
        <w:jc w:val="center"/>
        <w:rPr>
          <w:sz w:val="24"/>
          <w:szCs w:val="24"/>
        </w:rPr>
      </w:pPr>
      <w:r>
        <w:rPr>
          <w:sz w:val="24"/>
          <w:szCs w:val="24"/>
        </w:rPr>
        <w:t>Baptiste Romain</w:t>
      </w:r>
      <w:r w:rsidR="00E0201C">
        <w:rPr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id w:val="-20380312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04F3C3" w14:textId="6DE69DDF" w:rsidR="00783E45" w:rsidRDefault="00783E45">
          <w:pPr>
            <w:pStyle w:val="En-ttedetabledesmatires"/>
          </w:pPr>
          <w:r>
            <w:t>Table des matières</w:t>
          </w:r>
        </w:p>
        <w:p w14:paraId="00477C3C" w14:textId="62585819" w:rsidR="00D460DF" w:rsidRDefault="00783E45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395773" w:history="1">
            <w:r w:rsidR="00D460DF" w:rsidRPr="00C569E0">
              <w:rPr>
                <w:rStyle w:val="Lienhypertexte"/>
                <w:noProof/>
              </w:rPr>
              <w:t>Lexique</w:t>
            </w:r>
            <w:r w:rsidR="00D460DF">
              <w:rPr>
                <w:noProof/>
                <w:webHidden/>
              </w:rPr>
              <w:tab/>
            </w:r>
            <w:r w:rsidR="00D460DF">
              <w:rPr>
                <w:noProof/>
                <w:webHidden/>
              </w:rPr>
              <w:fldChar w:fldCharType="begin"/>
            </w:r>
            <w:r w:rsidR="00D460DF">
              <w:rPr>
                <w:noProof/>
                <w:webHidden/>
              </w:rPr>
              <w:instrText xml:space="preserve"> PAGEREF _Toc167395773 \h </w:instrText>
            </w:r>
            <w:r w:rsidR="00D460DF">
              <w:rPr>
                <w:noProof/>
                <w:webHidden/>
              </w:rPr>
            </w:r>
            <w:r w:rsidR="00D460DF">
              <w:rPr>
                <w:noProof/>
                <w:webHidden/>
              </w:rPr>
              <w:fldChar w:fldCharType="separate"/>
            </w:r>
            <w:r w:rsidR="00D460DF">
              <w:rPr>
                <w:noProof/>
                <w:webHidden/>
              </w:rPr>
              <w:t>3</w:t>
            </w:r>
            <w:r w:rsidR="00D460DF">
              <w:rPr>
                <w:noProof/>
                <w:webHidden/>
              </w:rPr>
              <w:fldChar w:fldCharType="end"/>
            </w:r>
          </w:hyperlink>
        </w:p>
        <w:p w14:paraId="5175ACA3" w14:textId="0F1741F4" w:rsidR="00D460DF" w:rsidRDefault="00D460DF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74" w:history="1">
            <w:r w:rsidRPr="00C569E0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CD4D1" w14:textId="7485A69D" w:rsidR="00D460DF" w:rsidRDefault="00D460D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75" w:history="1">
            <w:r w:rsidRPr="00C569E0">
              <w:rPr>
                <w:rStyle w:val="Lienhypertexte"/>
                <w:noProof/>
              </w:rPr>
              <w:t>Motivations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D117F" w14:textId="370AE5AA" w:rsidR="00D460DF" w:rsidRDefault="00D460D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76" w:history="1">
            <w:r w:rsidRPr="00C569E0">
              <w:rPr>
                <w:rStyle w:val="Lienhypertexte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4F81F" w14:textId="51D82765" w:rsidR="00D460DF" w:rsidRDefault="00D460D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77" w:history="1">
            <w:r w:rsidRPr="00C569E0">
              <w:rPr>
                <w:rStyle w:val="Lienhypertexte"/>
                <w:noProof/>
              </w:rPr>
              <w:t>Content of the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A5F0" w14:textId="4ABCB0B9" w:rsidR="00D460DF" w:rsidRDefault="00D460DF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78" w:history="1">
            <w:r w:rsidRPr="00C569E0">
              <w:rPr>
                <w:rStyle w:val="Lienhypertexte"/>
                <w:noProof/>
              </w:rPr>
              <w:t>Input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DB882" w14:textId="555A91FE" w:rsidR="00D460DF" w:rsidRDefault="00D460DF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79" w:history="1">
            <w:r w:rsidRPr="00C569E0">
              <w:rPr>
                <w:rStyle w:val="Lienhypertexte"/>
                <w:noProof/>
              </w:rPr>
              <w:t>Meshing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C48A4" w14:textId="7B2F661C" w:rsidR="00D460DF" w:rsidRDefault="00D460DF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80" w:history="1">
            <w:r w:rsidRPr="00C569E0">
              <w:rPr>
                <w:rStyle w:val="Lienhypertexte"/>
                <w:noProof/>
              </w:rPr>
              <w:t>Grid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B8741" w14:textId="22678F49" w:rsidR="00D460DF" w:rsidRDefault="00D460D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81" w:history="1">
            <w:r w:rsidRPr="00C569E0">
              <w:rPr>
                <w:rStyle w:val="Lienhypertexte"/>
                <w:noProof/>
              </w:rPr>
              <w:t>Main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0B3FC" w14:textId="36548592" w:rsidR="00D460DF" w:rsidRDefault="00D460D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82" w:history="1">
            <w:r w:rsidRPr="00C569E0">
              <w:rPr>
                <w:rStyle w:val="Lienhypertexte"/>
                <w:noProof/>
              </w:rPr>
              <w:t>Detailed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5AFA0" w14:textId="45B84DD4" w:rsidR="00D460DF" w:rsidRDefault="00D460DF">
          <w:pPr>
            <w:pStyle w:val="TM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83" w:history="1">
            <w:r w:rsidRPr="00C569E0">
              <w:rPr>
                <w:rStyle w:val="Lienhypertexte"/>
                <w:noProof/>
              </w:rPr>
              <w:t>Cell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6850" w14:textId="469BB345" w:rsidR="00D460DF" w:rsidRDefault="00D460DF">
          <w:pPr>
            <w:pStyle w:val="TM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84" w:history="1">
            <w:r w:rsidRPr="00C569E0">
              <w:rPr>
                <w:rStyle w:val="Lienhypertexte"/>
                <w:noProof/>
              </w:rPr>
              <w:t>Computational_Cell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A112" w14:textId="31673B2D" w:rsidR="00D460DF" w:rsidRDefault="00D460DF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85" w:history="1">
            <w:r w:rsidRPr="00C569E0">
              <w:rPr>
                <w:rStyle w:val="Lienhypertexte"/>
                <w:noProof/>
              </w:rPr>
              <w:t>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31D6" w14:textId="6D6E4235" w:rsidR="00D460DF" w:rsidRDefault="00D460D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86" w:history="1">
            <w:r w:rsidRPr="00C569E0">
              <w:rPr>
                <w:rStyle w:val="Lienhypertexte"/>
                <w:noProof/>
              </w:rPr>
              <w:t>Flux splitting method: AUSM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DDA26" w14:textId="344522B2" w:rsidR="00D460DF" w:rsidRDefault="00D460D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87" w:history="1">
            <w:r w:rsidRPr="00C569E0">
              <w:rPr>
                <w:rStyle w:val="Lienhypertexte"/>
                <w:noProof/>
              </w:rPr>
              <w:t>Spatial scheme: 1D spatial interpolation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6C3EF" w14:textId="08144953" w:rsidR="00D460DF" w:rsidRDefault="00D460DF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88" w:history="1">
            <w:r w:rsidRPr="00C569E0">
              <w:rPr>
                <w:rStyle w:val="Lienhypertexte"/>
                <w:noProof/>
              </w:rPr>
              <w:t>Time scheme: Forward Euler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A9C0" w14:textId="18BC0E03" w:rsidR="00D460DF" w:rsidRDefault="00D460DF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89" w:history="1">
            <w:r w:rsidRPr="00C569E0">
              <w:rPr>
                <w:rStyle w:val="Lienhypertexte"/>
                <w:noProof/>
              </w:rPr>
              <w:t>Post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80363" w14:textId="55D6975C" w:rsidR="00D460DF" w:rsidRDefault="00D460DF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90" w:history="1">
            <w:r w:rsidRPr="00C569E0">
              <w:rPr>
                <w:rStyle w:val="Lienhypertexte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6E899" w14:textId="699AEDD4" w:rsidR="00D460DF" w:rsidRDefault="00D460DF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7395791" w:history="1">
            <w:r w:rsidRPr="00C569E0">
              <w:rPr>
                <w:rStyle w:val="Lienhypertexte"/>
                <w:noProof/>
              </w:rPr>
              <w:t>Tutorial on the way to use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_Toc167395791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56AF" w14:textId="50D6042E" w:rsidR="00783E45" w:rsidRDefault="00783E45">
          <w:r>
            <w:rPr>
              <w:b/>
              <w:bCs/>
            </w:rPr>
            <w:fldChar w:fldCharType="end"/>
          </w:r>
        </w:p>
      </w:sdtContent>
    </w:sdt>
    <w:p w14:paraId="0D3C9E6D" w14:textId="77777777" w:rsidR="00E60039" w:rsidRDefault="00E60039" w:rsidP="00547DDD">
      <w:pPr>
        <w:pStyle w:val="Titre1"/>
      </w:pPr>
    </w:p>
    <w:p w14:paraId="4AEB00AD" w14:textId="77777777" w:rsidR="00E60039" w:rsidRDefault="00E0201C" w:rsidP="00547DDD">
      <w:pPr>
        <w:pStyle w:val="Titre1"/>
      </w:pPr>
      <w:r>
        <w:br w:type="page"/>
      </w:r>
    </w:p>
    <w:p w14:paraId="0E65BA1C" w14:textId="77B98903" w:rsidR="00E60039" w:rsidRDefault="00E60039" w:rsidP="00E60039">
      <w:pPr>
        <w:pStyle w:val="Titre1"/>
      </w:pPr>
      <w:bookmarkStart w:id="0" w:name="_Toc167395773"/>
      <w:proofErr w:type="spellStart"/>
      <w:r>
        <w:lastRenderedPageBreak/>
        <w:t>Lexique</w:t>
      </w:r>
      <w:bookmarkEnd w:id="0"/>
      <w:proofErr w:type="spellEnd"/>
      <w:r>
        <w:br w:type="page"/>
      </w:r>
    </w:p>
    <w:p w14:paraId="6F1D85D1" w14:textId="7AA46C2D" w:rsidR="00FD324E" w:rsidRDefault="00AE60FA" w:rsidP="00547DDD">
      <w:pPr>
        <w:pStyle w:val="Titre1"/>
      </w:pPr>
      <w:bookmarkStart w:id="1" w:name="_Toc167395774"/>
      <w:r>
        <w:lastRenderedPageBreak/>
        <w:t>Introduction</w:t>
      </w:r>
      <w:bookmarkEnd w:id="1"/>
    </w:p>
    <w:p w14:paraId="4749E764" w14:textId="77777777" w:rsidR="00FE7E13" w:rsidRDefault="00641A6C" w:rsidP="00FE7E13">
      <w:pPr>
        <w:pStyle w:val="Titre2"/>
      </w:pPr>
      <w:r>
        <w:tab/>
      </w:r>
      <w:bookmarkStart w:id="2" w:name="_Toc167395775"/>
      <w:r w:rsidR="00FE7E13">
        <w:t>Motivations</w:t>
      </w:r>
      <w:bookmarkEnd w:id="2"/>
    </w:p>
    <w:p w14:paraId="6D40D775" w14:textId="7F8E8EBF" w:rsidR="00C64A11" w:rsidRDefault="00FE7E13" w:rsidP="00206BC7">
      <w:pPr>
        <w:jc w:val="both"/>
      </w:pPr>
      <w:r>
        <w:tab/>
        <w:t>Th</w:t>
      </w:r>
      <w:r w:rsidR="005E228C">
        <w:t>is 1D</w:t>
      </w:r>
      <w:r w:rsidR="00C213C3">
        <w:t xml:space="preserve"> compressible </w:t>
      </w:r>
      <w:r w:rsidR="00C14D7D">
        <w:t xml:space="preserve">and non iso temperature </w:t>
      </w:r>
      <w:r w:rsidR="00C213C3">
        <w:t>CFD code</w:t>
      </w:r>
      <w:r w:rsidR="005E228C">
        <w:t xml:space="preserve"> </w:t>
      </w:r>
      <w:r w:rsidR="008879BC">
        <w:t xml:space="preserve">was developed in April 2024. Its goal was to </w:t>
      </w:r>
      <w:r w:rsidR="0048124B">
        <w:t xml:space="preserve">have a simple environment to verify the equations </w:t>
      </w:r>
      <w:r w:rsidR="00B578A4">
        <w:t>of the AUSM flux split that have been implemented</w:t>
      </w:r>
      <w:r w:rsidR="00A40C66">
        <w:t xml:space="preserve"> during the AE</w:t>
      </w:r>
      <w:r w:rsidR="00BE1218">
        <w:t>6042 CFD</w:t>
      </w:r>
      <w:r w:rsidR="00E23E33">
        <w:t xml:space="preserve"> project (attended at Georgia Tech)</w:t>
      </w:r>
      <w:r w:rsidR="00B578A4">
        <w:t xml:space="preserve"> in the 2D code from which it derives</w:t>
      </w:r>
      <w:r w:rsidR="00C64A11">
        <w:t>.</w:t>
      </w:r>
    </w:p>
    <w:p w14:paraId="719E85ED" w14:textId="77777777" w:rsidR="00596334" w:rsidRDefault="00C64A11" w:rsidP="00206BC7">
      <w:pPr>
        <w:jc w:val="both"/>
      </w:pPr>
      <w:r>
        <w:t>This</w:t>
      </w:r>
      <w:r w:rsidR="000B1A57">
        <w:t xml:space="preserve"> </w:t>
      </w:r>
      <w:r>
        <w:t xml:space="preserve">2D code showed </w:t>
      </w:r>
      <w:r w:rsidR="004059A5">
        <w:t>oscillatory</w:t>
      </w:r>
      <w:r>
        <w:t xml:space="preserve"> </w:t>
      </w:r>
      <w:r w:rsidR="004059A5">
        <w:t>behavior</w:t>
      </w:r>
      <w:r>
        <w:t xml:space="preserve"> even while running </w:t>
      </w:r>
      <w:r w:rsidR="004059A5">
        <w:t>with a 1</w:t>
      </w:r>
      <w:r w:rsidR="004059A5" w:rsidRPr="004059A5">
        <w:rPr>
          <w:vertAlign w:val="superscript"/>
        </w:rPr>
        <w:t>st</w:t>
      </w:r>
      <w:r w:rsidR="004059A5">
        <w:t xml:space="preserve"> order </w:t>
      </w:r>
      <w:r w:rsidR="003C4B87">
        <w:t>spatial</w:t>
      </w:r>
      <w:r w:rsidR="004059A5">
        <w:t xml:space="preserve"> derivative</w:t>
      </w:r>
      <w:r w:rsidR="003C4B87">
        <w:t xml:space="preserve">. However, I was unable to clearly identify the source of the problem, especially knowing that the code was hardly readable </w:t>
      </w:r>
      <w:r w:rsidR="00970B81">
        <w:t xml:space="preserve">because it was coded exclusively with </w:t>
      </w:r>
      <w:proofErr w:type="spellStart"/>
      <w:r w:rsidR="00970B81">
        <w:t>numpy</w:t>
      </w:r>
      <w:proofErr w:type="spellEnd"/>
      <w:r w:rsidR="00970B81">
        <w:t xml:space="preserve"> (and no python for loop) </w:t>
      </w:r>
      <w:r w:rsidR="00596334">
        <w:t xml:space="preserve">for efficiency reasons. </w:t>
      </w:r>
    </w:p>
    <w:p w14:paraId="3017FA61" w14:textId="77777777" w:rsidR="00FE569B" w:rsidRDefault="00596334" w:rsidP="00206BC7">
      <w:pPr>
        <w:jc w:val="both"/>
      </w:pPr>
      <w:r>
        <w:t xml:space="preserve">For this new version of the code, and </w:t>
      </w:r>
      <w:proofErr w:type="gramStart"/>
      <w:r>
        <w:t>in an attempt to</w:t>
      </w:r>
      <w:proofErr w:type="gramEnd"/>
      <w:r>
        <w:t xml:space="preserve"> finally make it work,</w:t>
      </w:r>
      <w:r w:rsidR="00FE569B">
        <w:t xml:space="preserve"> the code was developed only with for loops and with no help of the </w:t>
      </w:r>
      <w:proofErr w:type="spellStart"/>
      <w:r w:rsidR="00FE569B">
        <w:t>numpy</w:t>
      </w:r>
      <w:proofErr w:type="spellEnd"/>
      <w:r w:rsidR="00FE569B">
        <w:t xml:space="preserve"> module.</w:t>
      </w:r>
    </w:p>
    <w:p w14:paraId="4913DFEC" w14:textId="77777777" w:rsidR="00206BC7" w:rsidRDefault="00FE569B" w:rsidP="00FE569B">
      <w:pPr>
        <w:pStyle w:val="Titre2"/>
      </w:pPr>
      <w:r>
        <w:tab/>
      </w:r>
      <w:bookmarkStart w:id="3" w:name="_Toc167395776"/>
      <w:r w:rsidR="00206BC7">
        <w:t>Results</w:t>
      </w:r>
      <w:bookmarkEnd w:id="3"/>
    </w:p>
    <w:p w14:paraId="74AEACC8" w14:textId="469B3AD5" w:rsidR="00206BC7" w:rsidRPr="00206BC7" w:rsidRDefault="00206BC7" w:rsidP="00206BC7">
      <w:pPr>
        <w:jc w:val="both"/>
      </w:pPr>
      <w:r>
        <w:tab/>
      </w:r>
      <w:r w:rsidR="00610B70">
        <w:t xml:space="preserve">After testing multiple flux splitting schemes found on the internet, one of them </w:t>
      </w:r>
      <w:r w:rsidR="006E51DD">
        <w:t>reduced greatly the oscillatory behavior.</w:t>
      </w:r>
      <w:r w:rsidR="003A00DB">
        <w:t xml:space="preserve"> In </w:t>
      </w:r>
      <w:r w:rsidR="00413A49">
        <w:t>addition,</w:t>
      </w:r>
      <w:r w:rsidR="003A00DB">
        <w:t xml:space="preserve"> with a lower limit of 100K implemented in the </w:t>
      </w:r>
      <w:r w:rsidR="00413A49">
        <w:t xml:space="preserve">function extracting temperature, the oscillations were delt with. However, we can </w:t>
      </w:r>
      <w:r w:rsidR="00D0643B">
        <w:t xml:space="preserve">note that the code seems to give </w:t>
      </w:r>
      <w:r w:rsidR="00FC1F7D">
        <w:t xml:space="preserve">results a bit far from the </w:t>
      </w:r>
      <w:r w:rsidR="00C14D7D">
        <w:t>physical</w:t>
      </w:r>
      <w:r w:rsidR="00FC1F7D">
        <w:t xml:space="preserve"> reality for low Mach number (incompressible flows)</w:t>
      </w:r>
      <w:r w:rsidR="00C14D7D">
        <w:t xml:space="preserve"> and for trans critical flows</w:t>
      </w:r>
      <w:r w:rsidR="007C27A7">
        <w:t>.</w:t>
      </w:r>
    </w:p>
    <w:p w14:paraId="42FDAF41" w14:textId="77777777" w:rsidR="00206BC7" w:rsidRDefault="00206BC7" w:rsidP="00FE569B">
      <w:pPr>
        <w:pStyle w:val="Titre2"/>
      </w:pPr>
      <w:r>
        <w:tab/>
      </w:r>
      <w:bookmarkStart w:id="4" w:name="_Toc167395777"/>
      <w:r>
        <w:t>Content of the report</w:t>
      </w:r>
      <w:bookmarkEnd w:id="4"/>
    </w:p>
    <w:p w14:paraId="671B94F3" w14:textId="74EFB3FB" w:rsidR="00AE60FA" w:rsidRDefault="00206BC7" w:rsidP="00D71605">
      <w:pPr>
        <w:jc w:val="both"/>
      </w:pPr>
      <w:r>
        <w:tab/>
        <w:t xml:space="preserve">This report </w:t>
      </w:r>
      <w:r w:rsidR="00F72EA5">
        <w:t xml:space="preserve">will expose the main component of the codes (input data, meshing, </w:t>
      </w:r>
      <w:r w:rsidR="005728A5">
        <w:t xml:space="preserve">grid management, </w:t>
      </w:r>
      <w:r w:rsidR="007802B5">
        <w:t>solver,</w:t>
      </w:r>
      <w:r w:rsidR="005728A5">
        <w:t xml:space="preserve"> and post processing) </w:t>
      </w:r>
      <w:r w:rsidR="0035530F">
        <w:t>from the equations/physical point of view, but also</w:t>
      </w:r>
      <w:r w:rsidR="00C64A3E">
        <w:t xml:space="preserve"> briefly from the codding perspective.</w:t>
      </w:r>
      <w:r w:rsidR="00AE60FA">
        <w:br w:type="page"/>
      </w:r>
    </w:p>
    <w:p w14:paraId="0D10A081" w14:textId="209CC9F9" w:rsidR="00AE60FA" w:rsidRDefault="000B58C7" w:rsidP="000B58C7">
      <w:pPr>
        <w:pStyle w:val="Titre1"/>
      </w:pPr>
      <w:bookmarkStart w:id="5" w:name="_Toc167395778"/>
      <w:r>
        <w:lastRenderedPageBreak/>
        <w:t xml:space="preserve">Input </w:t>
      </w:r>
      <w:proofErr w:type="gramStart"/>
      <w:r>
        <w:t>data</w:t>
      </w:r>
      <w:bookmarkEnd w:id="5"/>
      <w:proofErr w:type="gramEnd"/>
    </w:p>
    <w:p w14:paraId="02F05972" w14:textId="77777777" w:rsidR="00680549" w:rsidRDefault="00BF1148" w:rsidP="00BF1148">
      <w:pPr>
        <w:jc w:val="both"/>
      </w:pPr>
      <w:r>
        <w:tab/>
      </w:r>
      <w:r w:rsidR="00D51497">
        <w:t>The code uses</w:t>
      </w:r>
      <w:r w:rsidR="00210D57">
        <w:t xml:space="preserve"> the</w:t>
      </w:r>
      <w:r w:rsidR="00D51497">
        <w:t xml:space="preserve"> constant thermodynamic </w:t>
      </w:r>
      <w:r w:rsidR="00210D57">
        <w:t>values of air</w:t>
      </w:r>
      <w:r w:rsidR="00A3046D">
        <w:t xml:space="preserve"> computed for ambient temperature. As the code does not model combustion processes, temperature </w:t>
      </w:r>
      <w:r w:rsidR="00BD34FB">
        <w:t>values are varying in a narrow range</w:t>
      </w:r>
      <w:r w:rsidR="00964C74">
        <w:t xml:space="preserve">. Thus, implementing temperature dependent values </w:t>
      </w:r>
      <w:r w:rsidR="009B0862">
        <w:t xml:space="preserve">was not a priority (although this possibility was kept in mind while programming so that </w:t>
      </w:r>
      <w:r w:rsidR="00B41AAD">
        <w:t>it will be easy to add)</w:t>
      </w:r>
      <w:r w:rsidR="00680549">
        <w:t>.</w:t>
      </w:r>
    </w:p>
    <w:p w14:paraId="0D141DF5" w14:textId="77777777" w:rsidR="00680549" w:rsidRDefault="00680549" w:rsidP="00BF1148">
      <w:pPr>
        <w:jc w:val="both"/>
      </w:pPr>
      <w:r>
        <w:t>Those values are the following:</w:t>
      </w:r>
    </w:p>
    <w:p w14:paraId="7B834CCA" w14:textId="44F96398" w:rsidR="0076140D" w:rsidRDefault="00EA250B" w:rsidP="001D7D72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R=8.314462661812324</m:t>
        </m:r>
      </m:oMath>
      <w:r w:rsidR="001D7D72">
        <w:rPr>
          <w:rFonts w:eastAsiaTheme="minorEastAsia"/>
        </w:rPr>
        <w:t xml:space="preserve"> : </w:t>
      </w:r>
      <w:r w:rsidR="0076140D">
        <w:rPr>
          <w:rFonts w:eastAsiaTheme="minorEastAsia"/>
        </w:rPr>
        <w:t>P</w:t>
      </w:r>
      <w:r w:rsidR="001D7D72">
        <w:rPr>
          <w:rFonts w:eastAsiaTheme="minorEastAsia"/>
        </w:rPr>
        <w:t>erfect gas constant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hAnsi="Cambria Math"/>
          </w:rPr>
          <m:t>MW=28.96e-3</m:t>
        </m:r>
      </m:oMath>
      <w:r w:rsidR="0076140D">
        <w:rPr>
          <w:rFonts w:eastAsiaTheme="minorEastAsia"/>
        </w:rPr>
        <w:t xml:space="preserve"> : Molecular weight of air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eastAsiaTheme="minorEastAsia" w:hAnsi="Cambria Math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r>
              <w:rPr>
                <w:rFonts w:ascii="Cambria Math" w:eastAsiaTheme="minorEastAsia" w:hAnsi="Cambria Math"/>
              </w:rPr>
              <m:t>MW</m:t>
            </m:r>
          </m:den>
        </m:f>
      </m:oMath>
      <w:r w:rsidR="0076140D">
        <w:rPr>
          <w:rFonts w:eastAsiaTheme="minorEastAsia"/>
        </w:rPr>
        <w:t xml:space="preserve"> :</w:t>
      </w:r>
      <w:r w:rsidR="001D7D72">
        <w:rPr>
          <w:rFonts w:eastAsiaTheme="minorEastAsia"/>
        </w:rPr>
        <w:t xml:space="preserve"> </w:t>
      </w:r>
      <w:r w:rsidR="0076140D">
        <w:rPr>
          <w:rFonts w:eastAsiaTheme="minorEastAsia"/>
        </w:rPr>
        <w:t>Reduced perfect gas constant for air</w:t>
      </w:r>
      <w:r w:rsidR="0076140D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γ=1.400</m:t>
        </m:r>
      </m:oMath>
      <w:r w:rsidR="0076140D">
        <w:rPr>
          <w:rFonts w:eastAsiaTheme="minorEastAsia"/>
        </w:rPr>
        <w:t xml:space="preserve"> : Heat capacity ratio</w:t>
      </w:r>
      <w:r w:rsidR="0076140D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=1005</m:t>
        </m:r>
      </m:oMath>
      <w:r w:rsidR="0076140D">
        <w:rPr>
          <w:rFonts w:eastAsiaTheme="minorEastAsia"/>
        </w:rPr>
        <w:t xml:space="preserve"> : Constant pressure heat </w:t>
      </w:r>
      <w:proofErr w:type="gramStart"/>
      <w:r w:rsidR="0076140D">
        <w:rPr>
          <w:rFonts w:eastAsiaTheme="minorEastAsia"/>
        </w:rPr>
        <w:t>capacity</w:t>
      </w:r>
      <w:proofErr w:type="gramEnd"/>
    </w:p>
    <w:p w14:paraId="308B222B" w14:textId="77777777" w:rsidR="00F16D89" w:rsidRDefault="00F16D89" w:rsidP="00F16D89">
      <w:pPr>
        <w:jc w:val="both"/>
      </w:pPr>
    </w:p>
    <w:p w14:paraId="684CD7EC" w14:textId="2F2DBD0E" w:rsidR="002959DC" w:rsidRDefault="00F16D89" w:rsidP="00F16D89">
      <w:pPr>
        <w:jc w:val="both"/>
      </w:pPr>
      <w:r>
        <w:t xml:space="preserve">Initial conditions and </w:t>
      </w:r>
      <w:r w:rsidR="002959DC">
        <w:t>grid:</w:t>
      </w:r>
    </w:p>
    <w:p w14:paraId="15A96155" w14:textId="77777777" w:rsidR="002959DC" w:rsidRDefault="002959DC" w:rsidP="0072432D">
      <w:pPr>
        <w:jc w:val="both"/>
      </w:pPr>
      <w:r>
        <w:t>The 2D grid that we were given for the initial project was representative of a diamond airfoil and was the following:</w:t>
      </w:r>
      <w:r>
        <w:tab/>
      </w:r>
    </w:p>
    <w:p w14:paraId="4A971D0B" w14:textId="77777777" w:rsidR="002959DC" w:rsidRDefault="002959DC" w:rsidP="002959DC">
      <w:pPr>
        <w:ind w:firstLine="708"/>
        <w:jc w:val="center"/>
      </w:pPr>
      <w:r w:rsidRPr="002959DC">
        <w:rPr>
          <w:noProof/>
        </w:rPr>
        <w:drawing>
          <wp:inline distT="0" distB="0" distL="0" distR="0" wp14:anchorId="3EE57624" wp14:editId="32108963">
            <wp:extent cx="3283527" cy="2440205"/>
            <wp:effectExtent l="0" t="0" r="0" b="0"/>
            <wp:docPr id="13800454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45418" name="Imag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3056" cy="245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CD62" w14:textId="2132C811" w:rsidR="001B764A" w:rsidRDefault="001B764A" w:rsidP="0072432D">
      <w:r>
        <w:t xml:space="preserve">For this 1D solver, the </w:t>
      </w:r>
      <w:r w:rsidR="00C12246">
        <w:t>grid used recreated the section of the 2D grid and was the following (a finer version was also used</w:t>
      </w:r>
      <w:r w:rsidR="006917C0">
        <w:t>)</w:t>
      </w:r>
      <w:r w:rsidR="00C12246">
        <w:t>:</w:t>
      </w:r>
    </w:p>
    <w:p w14:paraId="069A8B26" w14:textId="6DDF0A64" w:rsidR="00C12246" w:rsidRDefault="00C12246" w:rsidP="00C12246">
      <w:pPr>
        <w:jc w:val="center"/>
      </w:pPr>
      <w:r w:rsidRPr="00C12246">
        <w:rPr>
          <w:noProof/>
        </w:rPr>
        <w:drawing>
          <wp:inline distT="0" distB="0" distL="0" distR="0" wp14:anchorId="209E8D00" wp14:editId="60D24F61">
            <wp:extent cx="4515326" cy="2029114"/>
            <wp:effectExtent l="0" t="0" r="0" b="9525"/>
            <wp:docPr id="177998370" name="Image 1" descr="Une image contenant texte, diagramm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370" name="Image 1" descr="Une image contenant texte, diagramme, ligne, capture d’écran&#10;&#10;Description générée automatiquement"/>
                    <pic:cNvPicPr/>
                  </pic:nvPicPr>
                  <pic:blipFill rotWithShape="1">
                    <a:blip r:embed="rId9"/>
                    <a:srcRect l="2286" t="2566" r="19312" b="50457"/>
                    <a:stretch/>
                  </pic:blipFill>
                  <pic:spPr bwMode="auto">
                    <a:xfrm>
                      <a:off x="0" y="0"/>
                      <a:ext cx="4516546" cy="2029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D74AF" w14:textId="179D66DF" w:rsidR="002959DC" w:rsidRDefault="002959DC" w:rsidP="0072432D">
      <w:r>
        <w:lastRenderedPageBreak/>
        <w:t>Then, each cell of the grid was then initialized with values derived from temperature, pressure, and Mach number:</w:t>
      </w:r>
    </w:p>
    <w:p w14:paraId="56B88571" w14:textId="4BC81910" w:rsidR="002959DC" w:rsidRPr="002959DC" w:rsidRDefault="0007266C" w:rsidP="002959DC">
      <w:pPr>
        <w:ind w:firstLine="708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ini</m:t>
              </m:r>
            </m:sub>
          </m:sSub>
          <m:r>
            <w:rPr>
              <w:rFonts w:ascii="Cambria Math" w:hAnsi="Cambria Math"/>
            </w:rPr>
            <m:t>=101325 Pa</m:t>
          </m:r>
        </m:oMath>
      </m:oMathPara>
    </w:p>
    <w:p w14:paraId="59D1EF67" w14:textId="57814A32" w:rsidR="002959DC" w:rsidRPr="002959DC" w:rsidRDefault="0007266C" w:rsidP="002959DC">
      <w:pPr>
        <w:ind w:firstLine="708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ini</m:t>
              </m:r>
            </m:sub>
          </m:sSub>
          <m:r>
            <w:rPr>
              <w:rFonts w:ascii="Cambria Math" w:hAnsi="Cambria Math"/>
            </w:rPr>
            <m:t>=300 K</m:t>
          </m:r>
        </m:oMath>
      </m:oMathPara>
    </w:p>
    <w:p w14:paraId="22B8BEC1" w14:textId="794632B5" w:rsidR="002959DC" w:rsidRPr="002959DC" w:rsidRDefault="0007266C" w:rsidP="002959DC">
      <w:pPr>
        <w:ind w:firstLine="708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ini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495A27E1" w14:textId="302E0872" w:rsidR="002959DC" w:rsidRDefault="002959DC" w:rsidP="002959DC">
      <w:pPr>
        <w:rPr>
          <w:rFonts w:eastAsiaTheme="minorEastAsia"/>
        </w:rPr>
      </w:pPr>
      <w:r>
        <w:rPr>
          <w:rFonts w:eastAsiaTheme="minorEastAsia"/>
        </w:rPr>
        <w:t>So, we derive:</w:t>
      </w:r>
    </w:p>
    <w:p w14:paraId="6D37F081" w14:textId="0C448AFC" w:rsidR="002959DC" w:rsidRPr="00374F45" w:rsidRDefault="0007266C" w:rsidP="002959DC">
      <w:pPr>
        <w:ind w:firstLine="708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ini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ini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r∙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ini</m:t>
                  </m:r>
                </m:sub>
              </m:sSub>
            </m:den>
          </m:f>
        </m:oMath>
      </m:oMathPara>
    </w:p>
    <w:p w14:paraId="77F81A5B" w14:textId="69775869" w:rsidR="00374F45" w:rsidRPr="00374F45" w:rsidRDefault="0007266C" w:rsidP="00374F45">
      <w:pPr>
        <w:ind w:firstLine="708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ini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∙r∙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ini</m:t>
                  </m:r>
                </m:sub>
              </m:sSub>
            </m:e>
          </m:rad>
        </m:oMath>
      </m:oMathPara>
    </w:p>
    <w:p w14:paraId="0E2C529C" w14:textId="03D8D88D" w:rsidR="002959DC" w:rsidRPr="002959DC" w:rsidRDefault="00374F45" w:rsidP="00A35C09">
      <w:pPr>
        <w:rPr>
          <w:rFonts w:eastAsiaTheme="minorEastAsia"/>
        </w:rPr>
      </w:pPr>
      <w:r>
        <w:rPr>
          <w:rFonts w:eastAsiaTheme="minorEastAsia"/>
        </w:rPr>
        <w:t>In the end, the state vector is the following</w:t>
      </w:r>
      <w:r w:rsidR="00A35C09">
        <w:rPr>
          <w:rFonts w:eastAsiaTheme="minorEastAsia"/>
        </w:rPr>
        <w:t xml:space="preserve"> for each cell of the grid</w:t>
      </w:r>
      <w:r>
        <w:rPr>
          <w:rFonts w:eastAsiaTheme="minorEastAsia"/>
        </w:rPr>
        <w:t>:</w:t>
      </w:r>
    </w:p>
    <w:p w14:paraId="7F69BBA0" w14:textId="77777777" w:rsidR="00A35C09" w:rsidRPr="00A35C09" w:rsidRDefault="0007266C" w:rsidP="002959DC">
      <w:pPr>
        <w:ind w:firstLine="708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e>
                  <m:r>
                    <w:rPr>
                      <w:rFonts w:ascii="Cambria Math" w:hAnsi="Cambria Math"/>
                    </w:rPr>
                    <m:t>ρu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ρ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ini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ini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ini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γ-1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ini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ini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ini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</w:p>
    <w:p w14:paraId="11751BC0" w14:textId="77777777" w:rsidR="00A35C09" w:rsidRDefault="00A35C09" w:rsidP="00A35C09">
      <w:pPr>
        <w:rPr>
          <w:rFonts w:eastAsiaTheme="minorEastAsia"/>
        </w:rPr>
      </w:pPr>
    </w:p>
    <w:p w14:paraId="6241BE4D" w14:textId="7C87C3A6" w:rsidR="000B58C7" w:rsidRPr="001D7D72" w:rsidRDefault="000B58C7" w:rsidP="002959DC">
      <w:pPr>
        <w:ind w:firstLine="708"/>
        <w:jc w:val="center"/>
        <w:rPr>
          <w:rFonts w:eastAsiaTheme="minorEastAsia"/>
        </w:rPr>
      </w:pPr>
      <w:r>
        <w:br w:type="page"/>
      </w:r>
    </w:p>
    <w:p w14:paraId="059DB6B6" w14:textId="4A590681" w:rsidR="000B58C7" w:rsidRDefault="000B58C7" w:rsidP="000B58C7">
      <w:pPr>
        <w:pStyle w:val="Titre1"/>
      </w:pPr>
      <w:bookmarkStart w:id="6" w:name="_Toc167395779"/>
      <w:r>
        <w:lastRenderedPageBreak/>
        <w:t>Meshing</w:t>
      </w:r>
      <w:bookmarkEnd w:id="6"/>
    </w:p>
    <w:p w14:paraId="20B86ECC" w14:textId="77777777" w:rsidR="006917C0" w:rsidRDefault="006917C0" w:rsidP="006917C0">
      <w:pPr>
        <w:ind w:firstLine="708"/>
        <w:jc w:val="both"/>
      </w:pPr>
      <w:r>
        <w:t>The 2D grid that we were given for the initial project was representative of a diamond airfoil and was the following:</w:t>
      </w:r>
      <w:r>
        <w:tab/>
      </w:r>
    </w:p>
    <w:p w14:paraId="5E7F45D9" w14:textId="77777777" w:rsidR="006917C0" w:rsidRDefault="006917C0" w:rsidP="006917C0">
      <w:pPr>
        <w:ind w:firstLine="708"/>
        <w:jc w:val="center"/>
      </w:pPr>
      <w:r w:rsidRPr="002959DC">
        <w:rPr>
          <w:noProof/>
        </w:rPr>
        <w:drawing>
          <wp:inline distT="0" distB="0" distL="0" distR="0" wp14:anchorId="7DAF814E" wp14:editId="51008FB6">
            <wp:extent cx="3283527" cy="2440205"/>
            <wp:effectExtent l="0" t="0" r="0" b="0"/>
            <wp:docPr id="1941810903" name="Image 1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903" name="Image 1" descr="Une image contenant texte, capture d’écran, diagramme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3056" cy="245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8972" w14:textId="5A26E52D" w:rsidR="006917C0" w:rsidRDefault="006917C0" w:rsidP="0072432D">
      <w:r>
        <w:t>For this 1D solver, the grid used recreated the section of the 2D grid and was the following (a finer version was also used):</w:t>
      </w:r>
    </w:p>
    <w:p w14:paraId="79ECBF33" w14:textId="796071BC" w:rsidR="006917C0" w:rsidRDefault="006917C0" w:rsidP="006917C0">
      <w:pPr>
        <w:jc w:val="center"/>
      </w:pPr>
      <w:r w:rsidRPr="00C12246">
        <w:rPr>
          <w:noProof/>
        </w:rPr>
        <w:drawing>
          <wp:inline distT="0" distB="0" distL="0" distR="0" wp14:anchorId="1D96150E" wp14:editId="21B28F0F">
            <wp:extent cx="4515326" cy="2029114"/>
            <wp:effectExtent l="0" t="0" r="0" b="9525"/>
            <wp:docPr id="1643858336" name="Image 1" descr="Une image contenant texte, diagramm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370" name="Image 1" descr="Une image contenant texte, diagramme, ligne, capture d’écran&#10;&#10;Description générée automatiquement"/>
                    <pic:cNvPicPr/>
                  </pic:nvPicPr>
                  <pic:blipFill rotWithShape="1">
                    <a:blip r:embed="rId9"/>
                    <a:srcRect l="2286" t="2566" r="19312" b="50457"/>
                    <a:stretch/>
                  </pic:blipFill>
                  <pic:spPr bwMode="auto">
                    <a:xfrm>
                      <a:off x="0" y="0"/>
                      <a:ext cx="4516546" cy="2029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F7A1B" w14:textId="77777777" w:rsidR="006917C0" w:rsidRDefault="006917C0" w:rsidP="0072432D">
      <w:r>
        <w:t xml:space="preserve">The part of the project that allows you to create grids is stored in code &gt; 1D &gt; </w:t>
      </w:r>
      <w:proofErr w:type="spellStart"/>
      <w:r>
        <w:t>mailleur</w:t>
      </w:r>
      <w:proofErr w:type="spellEnd"/>
      <w:r>
        <w:t xml:space="preserve"> &gt; create_grid.py</w:t>
      </w:r>
    </w:p>
    <w:p w14:paraId="529DF8EE" w14:textId="4DB59DE7" w:rsidR="00F95FE6" w:rsidRDefault="00E36FDA" w:rsidP="0072432D">
      <w:pPr>
        <w:ind w:firstLine="708"/>
      </w:pPr>
      <w:r>
        <w:t xml:space="preserve">You first </w:t>
      </w:r>
      <w:proofErr w:type="gramStart"/>
      <w:r>
        <w:t>have to</w:t>
      </w:r>
      <w:proofErr w:type="gramEnd"/>
      <w:r>
        <w:t xml:space="preserve"> set the storage path and the name of the grid you want to create. Then, the nodes and sections lists define the points between which you will have a smooth section variation. For instance, in the above grid, the nodes and sections variables contain points to represent x and S at x =-0.5;0;1;1.5</w:t>
      </w:r>
      <w:r>
        <w:br/>
        <w:t xml:space="preserve">Then, the </w:t>
      </w:r>
      <w:proofErr w:type="spellStart"/>
      <w:r>
        <w:t>n_node</w:t>
      </w:r>
      <w:proofErr w:type="spellEnd"/>
      <w:r>
        <w:t xml:space="preserve"> variable defines the number of subdivisions that you want between each point of the </w:t>
      </w:r>
      <w:proofErr w:type="gramStart"/>
      <w:r>
        <w:t>nodes</w:t>
      </w:r>
      <w:proofErr w:type="gramEnd"/>
      <w:r>
        <w:t xml:space="preserve"> variable.</w:t>
      </w:r>
      <w:r w:rsidR="00F95FE6">
        <w:br w:type="page"/>
      </w:r>
    </w:p>
    <w:p w14:paraId="3533AA5C" w14:textId="5CF31ECA" w:rsidR="00F95FE6" w:rsidRDefault="00F95FE6" w:rsidP="00F95FE6">
      <w:pPr>
        <w:pStyle w:val="Titre1"/>
      </w:pPr>
      <w:bookmarkStart w:id="7" w:name="_Toc167395780"/>
      <w:r>
        <w:lastRenderedPageBreak/>
        <w:t>Grid Management</w:t>
      </w:r>
      <w:bookmarkEnd w:id="7"/>
    </w:p>
    <w:p w14:paraId="5E817FFC" w14:textId="197C46A4" w:rsidR="00C9715F" w:rsidRDefault="00C9715F" w:rsidP="00C9715F">
      <w:pPr>
        <w:pStyle w:val="Titre2"/>
      </w:pPr>
      <w:r>
        <w:tab/>
      </w:r>
      <w:bookmarkStart w:id="8" w:name="_Toc167395781"/>
      <w:r>
        <w:t>Main principles</w:t>
      </w:r>
      <w:bookmarkEnd w:id="8"/>
    </w:p>
    <w:p w14:paraId="001C20F5" w14:textId="12B3E97C" w:rsidR="00C9715F" w:rsidRDefault="00C9715F" w:rsidP="007243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876"/>
        </w:tabs>
      </w:pPr>
      <w:r>
        <w:tab/>
        <w:t xml:space="preserve">The grid management part of the code (stored in code &gt; 1D &gt; </w:t>
      </w:r>
      <w:proofErr w:type="spellStart"/>
      <w:r>
        <w:t>grid_managment</w:t>
      </w:r>
      <w:proofErr w:type="spellEnd"/>
      <w:r>
        <w:t xml:space="preserve">) </w:t>
      </w:r>
      <w:r w:rsidR="00E430CA">
        <w:t>takes for input the path of the grid we want to use for the simulation. The input files (stored in grids &gt; 1D) represents the nodes and associated surfaces of consecutive points. This way of writing the grid is the typical way used for finite difference methods.</w:t>
      </w:r>
      <w:r w:rsidR="00E430CA">
        <w:br/>
        <w:t xml:space="preserve">Multiple classes were developed to handle the reading and creation of a grid that can be used for </w:t>
      </w:r>
      <w:r w:rsidR="004B147C">
        <w:t xml:space="preserve">applying a CFD scheme. First, we treat the grid as a purely geometrical element. The first class is thus used to read the input file, plot the resulting grid, </w:t>
      </w:r>
      <w:proofErr w:type="gramStart"/>
      <w:r w:rsidR="00277D4F">
        <w:t>and also</w:t>
      </w:r>
      <w:proofErr w:type="gramEnd"/>
      <w:r w:rsidR="004B147C">
        <w:t xml:space="preserve"> to augment the grid (as we have to add shadow cells for a CFD scheme to be used</w:t>
      </w:r>
      <w:r w:rsidR="00277D4F">
        <w:t xml:space="preserve">). Thene, as we use a finite volume method, we transform the grid defined with nodes to a grid defined by cells. To do so, we created a class called cell, that regroup every attribute of the cells (centroid, left and right </w:t>
      </w:r>
      <w:r w:rsidR="00D12EED">
        <w:t>surfaces, …</w:t>
      </w:r>
      <w:r w:rsidR="00277D4F">
        <w:t xml:space="preserve">). Finally, the grid is transformed into a computational grid. To do so, every cell is converted to a computational cell. That is the moment during which every cell is given a state vector. We also wake the normal grid and augmented grid pointing to the same computational cell objects, so that we can use both </w:t>
      </w:r>
      <w:r w:rsidR="00324C52">
        <w:t>grids</w:t>
      </w:r>
      <w:r w:rsidR="00277D4F">
        <w:t xml:space="preserve"> indifferently.</w:t>
      </w:r>
    </w:p>
    <w:p w14:paraId="083F67FF" w14:textId="4AB907A2" w:rsidR="00C9715F" w:rsidRDefault="00C9715F" w:rsidP="00C9715F">
      <w:pPr>
        <w:pStyle w:val="Titre2"/>
      </w:pPr>
      <w:r>
        <w:tab/>
      </w:r>
      <w:bookmarkStart w:id="9" w:name="_Toc167395782"/>
      <w:r>
        <w:t>Detailed explanation</w:t>
      </w:r>
      <w:bookmarkEnd w:id="9"/>
    </w:p>
    <w:p w14:paraId="776E5508" w14:textId="0533C881" w:rsidR="000D292A" w:rsidRPr="000D292A" w:rsidRDefault="000D292A" w:rsidP="000D292A">
      <w:pPr>
        <w:pStyle w:val="Titre3"/>
        <w:ind w:left="708" w:firstLine="708"/>
      </w:pPr>
      <w:bookmarkStart w:id="10" w:name="_Toc167395783"/>
      <w:r>
        <w:t>Cell class</w:t>
      </w:r>
      <w:bookmarkEnd w:id="10"/>
    </w:p>
    <w:p w14:paraId="0181E419" w14:textId="0E00FDBE" w:rsidR="00E5754F" w:rsidRDefault="00EC7A1D" w:rsidP="0072432D">
      <w:pPr>
        <w:ind w:firstLine="708"/>
      </w:pPr>
      <w:r>
        <w:t>The very root of the code is the cell class</w:t>
      </w:r>
      <w:r w:rsidR="005767DC">
        <w:t>. Thus, it is the most important</w:t>
      </w:r>
      <w:r w:rsidR="00CC1966">
        <w:t xml:space="preserve"> part to</w:t>
      </w:r>
      <w:r w:rsidR="005767DC">
        <w:t xml:space="preserve"> be understood.</w:t>
      </w:r>
      <w:r w:rsidR="00372B9D">
        <w:t xml:space="preserve"> </w:t>
      </w:r>
      <w:r w:rsidR="00E5754F">
        <w:t>This class contains all the geometrical properties of a cell:</w:t>
      </w:r>
    </w:p>
    <w:p w14:paraId="40F92C8F" w14:textId="48259C20" w:rsidR="00E5754F" w:rsidRDefault="00E5754F" w:rsidP="00E5754F">
      <w:pPr>
        <w:jc w:val="center"/>
        <w:rPr>
          <w:color w:val="FF0000"/>
        </w:rPr>
      </w:pPr>
      <w:r w:rsidRPr="00E5754F">
        <w:rPr>
          <w:color w:val="FF0000"/>
        </w:rPr>
        <w:t>[schema</w:t>
      </w:r>
      <w:r w:rsidR="00B7098E">
        <w:rPr>
          <w:color w:val="FF0000"/>
        </w:rPr>
        <w:t>1</w:t>
      </w:r>
      <w:r w:rsidRPr="00E5754F">
        <w:rPr>
          <w:color w:val="FF0000"/>
        </w:rPr>
        <w:t>]</w:t>
      </w:r>
    </w:p>
    <w:p w14:paraId="36C6C345" w14:textId="77777777" w:rsidR="00C43031" w:rsidRDefault="009E4861" w:rsidP="00E5754F">
      <w:pPr>
        <w:rPr>
          <w:color w:val="000000" w:themeColor="text1"/>
        </w:rPr>
      </w:pPr>
      <w:r>
        <w:rPr>
          <w:color w:val="000000" w:themeColor="text1"/>
        </w:rPr>
        <w:t xml:space="preserve">The formulas used to compute the abovementioned parameters </w:t>
      </w:r>
      <w:r w:rsidR="00C43031">
        <w:rPr>
          <w:color w:val="000000" w:themeColor="text1"/>
        </w:rPr>
        <w:t>are the following:</w:t>
      </w:r>
    </w:p>
    <w:p w14:paraId="5445EAE4" w14:textId="70603DCF" w:rsidR="003F4CE5" w:rsidRPr="00374F45" w:rsidRDefault="003F4CE5" w:rsidP="003F4CE5">
      <w:pPr>
        <w:ind w:firstLine="708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52F1FCB0" w14:textId="2FCD3AA2" w:rsidR="002269AA" w:rsidRPr="00512381" w:rsidRDefault="002269AA" w:rsidP="002269AA">
      <w:pPr>
        <w:ind w:firstLine="708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centroid=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10A54FF" w14:textId="537E2EA1" w:rsidR="00512381" w:rsidRPr="00374F45" w:rsidRDefault="00512381" w:rsidP="00512381">
      <w:pPr>
        <w:ind w:firstLine="708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V=</m:t>
          </m:r>
          <m:r>
            <m:rPr>
              <m:sty m:val="p"/>
            </m:rPr>
            <w:rPr>
              <w:rFonts w:ascii="Cambria Math" w:eastAsiaTheme="minorEastAsia" w:hAnsi="Cambria Math"/>
            </w:rPr>
            <m:t>min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*dx+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*dx</m:t>
          </m:r>
        </m:oMath>
      </m:oMathPara>
    </w:p>
    <w:p w14:paraId="4C24C44D" w14:textId="22D5DCC8" w:rsidR="00512381" w:rsidRPr="00374F45" w:rsidRDefault="00991EDF" w:rsidP="00991EDF">
      <w:pPr>
        <w:rPr>
          <w:rFonts w:eastAsiaTheme="minorEastAsia"/>
        </w:rPr>
      </w:pPr>
      <w:r>
        <w:rPr>
          <w:rFonts w:eastAsiaTheme="minorEastAsia"/>
        </w:rPr>
        <w:t xml:space="preserve">We can observe that the last formula is </w:t>
      </w:r>
      <w:proofErr w:type="gramStart"/>
      <w:r>
        <w:rPr>
          <w:rFonts w:eastAsiaTheme="minorEastAsia"/>
        </w:rPr>
        <w:t>actually</w:t>
      </w:r>
      <w:r w:rsidR="006C3AAA">
        <w:rPr>
          <w:rFonts w:eastAsiaTheme="minorEastAsia"/>
        </w:rPr>
        <w:t xml:space="preserve"> the</w:t>
      </w:r>
      <w:proofErr w:type="gramEnd"/>
      <w:r w:rsidR="006C3AAA">
        <w:rPr>
          <w:rFonts w:eastAsiaTheme="minorEastAsia"/>
        </w:rPr>
        <w:t xml:space="preserve"> sum of a rectangle area and a triangle area.</w:t>
      </w:r>
      <w:r w:rsidR="009574BD">
        <w:rPr>
          <w:rFonts w:eastAsiaTheme="minorEastAsia"/>
        </w:rPr>
        <w:t xml:space="preserve"> It can be understood with the following graph:</w:t>
      </w:r>
    </w:p>
    <w:p w14:paraId="62588DE3" w14:textId="254851CE" w:rsidR="009574BD" w:rsidRDefault="009574BD" w:rsidP="009574BD">
      <w:pPr>
        <w:jc w:val="center"/>
        <w:rPr>
          <w:color w:val="FF0000"/>
        </w:rPr>
      </w:pPr>
      <w:r w:rsidRPr="00E5754F">
        <w:rPr>
          <w:color w:val="FF0000"/>
        </w:rPr>
        <w:t>[schema</w:t>
      </w:r>
      <w:r w:rsidR="00B7098E">
        <w:rPr>
          <w:color w:val="FF0000"/>
        </w:rPr>
        <w:t>2</w:t>
      </w:r>
      <w:r w:rsidRPr="00E5754F">
        <w:rPr>
          <w:color w:val="FF0000"/>
        </w:rPr>
        <w:t>]</w:t>
      </w:r>
    </w:p>
    <w:p w14:paraId="40DD9886" w14:textId="4DD4C8D3" w:rsidR="000D292A" w:rsidRDefault="000D292A" w:rsidP="00466974">
      <w:pPr>
        <w:pStyle w:val="Titre3"/>
        <w:ind w:left="708" w:firstLine="708"/>
      </w:pPr>
      <w:bookmarkStart w:id="11" w:name="_Toc167395784"/>
      <w:proofErr w:type="spellStart"/>
      <w:r>
        <w:t>Com</w:t>
      </w:r>
      <w:r w:rsidR="00466974">
        <w:t>p</w:t>
      </w:r>
      <w:r>
        <w:t>utational_Cell</w:t>
      </w:r>
      <w:proofErr w:type="spellEnd"/>
      <w:r>
        <w:t xml:space="preserve"> class</w:t>
      </w:r>
      <w:bookmarkEnd w:id="11"/>
    </w:p>
    <w:p w14:paraId="00D05B29" w14:textId="323E22EE" w:rsidR="003F4CE5" w:rsidRDefault="000D292A" w:rsidP="0072432D">
      <w:pPr>
        <w:ind w:firstLine="708"/>
      </w:pPr>
      <w:r>
        <w:rPr>
          <w:rFonts w:eastAsiaTheme="minorEastAsia"/>
        </w:rPr>
        <w:t>F</w:t>
      </w:r>
      <w:r w:rsidR="00466974">
        <w:rPr>
          <w:rFonts w:eastAsiaTheme="minorEastAsia"/>
        </w:rPr>
        <w:t xml:space="preserve">rom the previous class, we derive a subclass called </w:t>
      </w:r>
      <w:proofErr w:type="spellStart"/>
      <w:r w:rsidR="00445721">
        <w:rPr>
          <w:rFonts w:eastAsiaTheme="minorEastAsia"/>
        </w:rPr>
        <w:t>computational_cell</w:t>
      </w:r>
      <w:proofErr w:type="spellEnd"/>
      <w:r w:rsidR="00445721">
        <w:rPr>
          <w:rFonts w:eastAsiaTheme="minorEastAsia"/>
        </w:rPr>
        <w:t xml:space="preserve">. It regroups </w:t>
      </w:r>
      <w:r w:rsidR="006A339A">
        <w:rPr>
          <w:rFonts w:eastAsiaTheme="minorEastAsia"/>
        </w:rPr>
        <w:t xml:space="preserve">all the geometrical data discussed previously as well as the </w:t>
      </w:r>
      <w:r w:rsidR="009C6469">
        <w:rPr>
          <w:rFonts w:eastAsiaTheme="minorEastAsia"/>
        </w:rPr>
        <w:t xml:space="preserve">state vector value and the functions to </w:t>
      </w:r>
      <w:r w:rsidR="006813F2">
        <w:rPr>
          <w:rFonts w:eastAsiaTheme="minorEastAsia"/>
        </w:rPr>
        <w:t xml:space="preserve">derive physical </w:t>
      </w:r>
      <w:r w:rsidR="00376219">
        <w:rPr>
          <w:rFonts w:eastAsiaTheme="minorEastAsia"/>
        </w:rPr>
        <w:t xml:space="preserve">properties from the state vector </w:t>
      </w:r>
      <w:r w:rsidR="00445721">
        <w:rPr>
          <w:rFonts w:eastAsiaTheme="minorEastAsia"/>
        </w:rPr>
        <w:t>(the naming is the same for the grid classes</w:t>
      </w:r>
      <w:r w:rsidR="00376219">
        <w:rPr>
          <w:rFonts w:eastAsiaTheme="minorEastAsia"/>
        </w:rPr>
        <w:t xml:space="preserve">. The </w:t>
      </w:r>
      <w:r w:rsidR="00A0743C">
        <w:rPr>
          <w:rFonts w:eastAsiaTheme="minorEastAsia"/>
        </w:rPr>
        <w:t>_</w:t>
      </w:r>
      <w:r w:rsidR="00376219">
        <w:rPr>
          <w:rFonts w:eastAsiaTheme="minorEastAsia"/>
        </w:rPr>
        <w:t xml:space="preserve">computational </w:t>
      </w:r>
      <w:r w:rsidR="00A0743C">
        <w:rPr>
          <w:rFonts w:eastAsiaTheme="minorEastAsia"/>
        </w:rPr>
        <w:t xml:space="preserve">suffix is the class that </w:t>
      </w:r>
      <w:r w:rsidR="0013005E">
        <w:rPr>
          <w:rFonts w:eastAsiaTheme="minorEastAsia"/>
        </w:rPr>
        <w:t>is used to deal with the state vectors</w:t>
      </w:r>
      <w:r w:rsidR="00FC2B6A">
        <w:rPr>
          <w:rFonts w:eastAsiaTheme="minorEastAsia"/>
        </w:rPr>
        <w:t>)</w:t>
      </w:r>
    </w:p>
    <w:p w14:paraId="379640C0" w14:textId="77777777" w:rsidR="00DE2511" w:rsidRDefault="00A55BB0" w:rsidP="00E5754F">
      <w:r>
        <w:tab/>
      </w:r>
      <w:r w:rsidR="002C4A8E">
        <w:t xml:space="preserve">The class gives the opportunity of setting whether </w:t>
      </w:r>
      <w:r w:rsidR="00487243">
        <w:t xml:space="preserve">the state vector </w:t>
      </w:r>
      <m:oMath>
        <m:r>
          <w:rPr>
            <w:rFonts w:ascii="Cambria Math" w:hAnsi="Cambria Math"/>
          </w:rPr>
          <m:t>Q</m:t>
        </m:r>
      </m:oMath>
      <w:r w:rsidR="00D664E0">
        <w:rPr>
          <w:rFonts w:eastAsiaTheme="minorEastAsia"/>
        </w:rPr>
        <w:t>,</w:t>
      </w:r>
      <w:r w:rsidR="00487243">
        <w:t xml:space="preserve"> or each component independently</w:t>
      </w:r>
      <w:r w:rsidR="00D664E0">
        <w:t>.</w:t>
      </w:r>
      <w:r w:rsidR="004961E3">
        <w:t xml:space="preserve"> </w:t>
      </w:r>
      <w:r w:rsidR="00D664E0">
        <w:t>T</w:t>
      </w:r>
      <w:r w:rsidR="004961E3">
        <w:t xml:space="preserve">his will automatically update all the </w:t>
      </w:r>
      <w:r w:rsidR="00B67384">
        <w:t>instance variables</w:t>
      </w:r>
      <w:r w:rsidR="00380452">
        <w:t xml:space="preserve"> thanks to setter and getter functions.</w:t>
      </w:r>
    </w:p>
    <w:p w14:paraId="1346A030" w14:textId="77777777" w:rsidR="005A796B" w:rsidRDefault="00DE2511" w:rsidP="00E5754F">
      <w:r>
        <w:lastRenderedPageBreak/>
        <w:tab/>
        <w:t xml:space="preserve">For the functions to compute </w:t>
      </w:r>
      <w:r w:rsidR="00771042">
        <w:t xml:space="preserve">physical properties </w:t>
      </w:r>
      <w:r w:rsidR="00782CC4">
        <w:t xml:space="preserve">from state vector, here is a list </w:t>
      </w:r>
      <w:r w:rsidR="005A796B">
        <w:t>summing up the formulas used:</w:t>
      </w:r>
    </w:p>
    <w:p w14:paraId="54436E76" w14:textId="7AA2AB1E" w:rsidR="0083227A" w:rsidRPr="0083227A" w:rsidRDefault="00451C0E" w:rsidP="0083227A">
      <w:pPr>
        <w:ind w:firstLine="708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cst</m:t>
              </m:r>
            </m:sub>
          </m:sSub>
        </m:oMath>
      </m:oMathPara>
    </w:p>
    <w:p w14:paraId="41CFB7A1" w14:textId="2264FD14" w:rsidR="00D32D1E" w:rsidRPr="00D32D1E" w:rsidRDefault="00530179" w:rsidP="00D32D1E">
      <w:pPr>
        <w:ind w:firstLine="708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ρu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</m:oMath>
      </m:oMathPara>
    </w:p>
    <w:p w14:paraId="34977B94" w14:textId="2327A3C9" w:rsidR="00D32D1E" w:rsidRPr="00B702D2" w:rsidRDefault="007D1180" w:rsidP="00D32D1E">
      <w:pPr>
        <w:ind w:firstLine="708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</m:oMath>
      </m:oMathPara>
    </w:p>
    <w:p w14:paraId="0830681E" w14:textId="494841F9" w:rsidR="00B702D2" w:rsidRPr="007D1180" w:rsidRDefault="00B702D2" w:rsidP="00B702D2">
      <w:pPr>
        <w:ind w:firstLine="708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γ-1</m:t>
              </m:r>
            </m:e>
          </m:d>
          <m:r>
            <w:rPr>
              <w:rFonts w:ascii="Cambria Math" w:hAnsi="Cambria Math"/>
            </w:rPr>
            <m:t>*ρ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19B43684" w14:textId="75B829E7" w:rsidR="007D1180" w:rsidRPr="005B7990" w:rsidRDefault="00A41938" w:rsidP="007D1180">
      <w:pPr>
        <w:ind w:firstLine="708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ρ</m:t>
              </m:r>
            </m:den>
          </m:f>
        </m:oMath>
      </m:oMathPara>
    </w:p>
    <w:p w14:paraId="54BE7276" w14:textId="07E5FE20" w:rsidR="00AE60DF" w:rsidRPr="005B7990" w:rsidRDefault="00AE60DF" w:rsidP="00AE60DF">
      <w:pPr>
        <w:ind w:firstLine="708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*ρ*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r*ρ</m:t>
                      </m:r>
                    </m:den>
                  </m:f>
                </m:e>
              </m:d>
            </m:e>
          </m:func>
        </m:oMath>
      </m:oMathPara>
    </w:p>
    <w:p w14:paraId="62EF8F2B" w14:textId="7DAB450D" w:rsidR="005B7990" w:rsidRPr="006932E9" w:rsidRDefault="00497EBF" w:rsidP="00497EBF">
      <w:pPr>
        <w:ind w:firstLine="708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</m:oMath>
      </m:oMathPara>
    </w:p>
    <w:p w14:paraId="542A5D48" w14:textId="4AAF4F09" w:rsidR="006932E9" w:rsidRDefault="006932E9" w:rsidP="0007266C">
      <w:pPr>
        <w:ind w:firstLine="708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γ</m:t>
                  </m:r>
                </m:num>
                <m:den>
                  <m:r>
                    <w:rPr>
                      <w:rFonts w:ascii="Cambria Math" w:hAnsi="Cambria Math"/>
                    </w:rPr>
                    <m:t>γ-1</m:t>
                  </m:r>
                </m:den>
              </m:f>
            </m:sup>
          </m:sSup>
        </m:oMath>
      </m:oMathPara>
    </w:p>
    <w:p w14:paraId="3C8B887E" w14:textId="32BC9C98" w:rsidR="005B7990" w:rsidRPr="0083227A" w:rsidRDefault="005B7990" w:rsidP="005B7990">
      <w:pPr>
        <w:ind w:firstLine="708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r>
                <w:rPr>
                  <w:rFonts w:ascii="Cambria Math" w:eastAsiaTheme="minorEastAsia" w:hAnsi="Cambria Math"/>
                </w:rPr>
                <m:t>γ*r*T</m:t>
              </m:r>
            </m:e>
          </m:rad>
        </m:oMath>
      </m:oMathPara>
    </w:p>
    <w:p w14:paraId="0E2BACA9" w14:textId="18BE3920" w:rsidR="005B7990" w:rsidRPr="00AC2A83" w:rsidRDefault="00F74B8C" w:rsidP="007D1180">
      <w:pPr>
        <w:ind w:firstLine="708"/>
        <w:jc w:val="center"/>
        <w:rPr>
          <w:rFonts w:eastAsiaTheme="minorEastAsia"/>
          <w:color w:val="FF0000"/>
        </w:rPr>
      </w:pPr>
      <w:r w:rsidRPr="00AC2A83">
        <w:rPr>
          <w:rFonts w:eastAsiaTheme="minorEastAsia"/>
          <w:color w:val="FF0000"/>
        </w:rPr>
        <w:t>[</w:t>
      </w:r>
      <w:proofErr w:type="spellStart"/>
      <w:r w:rsidRPr="00AC2A83">
        <w:rPr>
          <w:rFonts w:eastAsiaTheme="minorEastAsia"/>
          <w:color w:val="FF0000"/>
        </w:rPr>
        <w:t>Commentaires</w:t>
      </w:r>
      <w:proofErr w:type="spellEnd"/>
      <w:r w:rsidRPr="00AC2A83">
        <w:rPr>
          <w:rFonts w:eastAsiaTheme="minorEastAsia"/>
          <w:color w:val="FF0000"/>
        </w:rPr>
        <w:t xml:space="preserve"> sur </w:t>
      </w:r>
      <w:proofErr w:type="spellStart"/>
      <w:r w:rsidRPr="00AC2A83">
        <w:rPr>
          <w:rFonts w:eastAsiaTheme="minorEastAsia"/>
          <w:color w:val="FF0000"/>
        </w:rPr>
        <w:t>l’implémentation</w:t>
      </w:r>
      <w:proofErr w:type="spellEnd"/>
      <w:r w:rsidRPr="00AC2A83">
        <w:rPr>
          <w:rFonts w:eastAsiaTheme="minorEastAsia"/>
          <w:color w:val="FF0000"/>
        </w:rPr>
        <w:t xml:space="preserve"> numérique</w:t>
      </w:r>
      <w:r w:rsidR="003E58DB" w:rsidRPr="00AC2A83">
        <w:rPr>
          <w:rFonts w:eastAsiaTheme="minorEastAsia"/>
          <w:color w:val="FF0000"/>
        </w:rPr>
        <w:t xml:space="preserve">, </w:t>
      </w:r>
      <w:proofErr w:type="spellStart"/>
      <w:r w:rsidR="003E58DB" w:rsidRPr="00AC2A83">
        <w:rPr>
          <w:rFonts w:eastAsiaTheme="minorEastAsia"/>
          <w:color w:val="FF0000"/>
        </w:rPr>
        <w:t>nottement</w:t>
      </w:r>
      <w:proofErr w:type="spellEnd"/>
      <w:r w:rsidR="003E58DB" w:rsidRPr="00AC2A83">
        <w:rPr>
          <w:rFonts w:eastAsiaTheme="minorEastAsia"/>
          <w:color w:val="FF0000"/>
        </w:rPr>
        <w:t xml:space="preserve"> T et c, et donner </w:t>
      </w:r>
      <w:r w:rsidR="00CA082D" w:rsidRPr="00AC2A83">
        <w:rPr>
          <w:rFonts w:eastAsiaTheme="minorEastAsia"/>
          <w:color w:val="FF0000"/>
        </w:rPr>
        <w:t xml:space="preserve">la signification de </w:t>
      </w:r>
      <w:proofErr w:type="spellStart"/>
      <w:r w:rsidR="00CA082D" w:rsidRPr="00AC2A83">
        <w:rPr>
          <w:rFonts w:eastAsiaTheme="minorEastAsia"/>
          <w:color w:val="FF0000"/>
        </w:rPr>
        <w:t>chaque</w:t>
      </w:r>
      <w:proofErr w:type="spellEnd"/>
      <w:r w:rsidR="00CA082D" w:rsidRPr="00AC2A83">
        <w:rPr>
          <w:rFonts w:eastAsiaTheme="minorEastAsia"/>
          <w:color w:val="FF0000"/>
        </w:rPr>
        <w:t xml:space="preserve"> grandeur</w:t>
      </w:r>
      <w:r w:rsidRPr="00AC2A83">
        <w:rPr>
          <w:rFonts w:eastAsiaTheme="minorEastAsia"/>
          <w:color w:val="FF0000"/>
        </w:rPr>
        <w:t>]</w:t>
      </w:r>
    </w:p>
    <w:p w14:paraId="5474A394" w14:textId="746ABFCB" w:rsidR="007D1180" w:rsidRPr="0083227A" w:rsidRDefault="007D1180" w:rsidP="00AC2A83">
      <w:pPr>
        <w:rPr>
          <w:rFonts w:eastAsiaTheme="minorEastAsia"/>
        </w:rPr>
      </w:pPr>
    </w:p>
    <w:p w14:paraId="19FA5B91" w14:textId="77777777" w:rsidR="00D32D1E" w:rsidRPr="00D32D1E" w:rsidRDefault="00D32D1E" w:rsidP="00D32D1E">
      <w:pPr>
        <w:ind w:firstLine="708"/>
        <w:jc w:val="center"/>
        <w:rPr>
          <w:rFonts w:eastAsiaTheme="minorEastAsia"/>
        </w:rPr>
      </w:pPr>
    </w:p>
    <w:p w14:paraId="339CCA02" w14:textId="7A711661" w:rsidR="00C86CC8" w:rsidRPr="00C86CC8" w:rsidRDefault="00F83613" w:rsidP="00C86CC8">
      <w:pPr>
        <w:pStyle w:val="Titre3"/>
      </w:pPr>
      <w:r>
        <w:tab/>
      </w:r>
      <w:r>
        <w:tab/>
      </w:r>
      <w:proofErr w:type="spellStart"/>
      <w:r>
        <w:t>Grid_</w:t>
      </w:r>
      <w:r w:rsidR="00C86CC8">
        <w:t>by_</w:t>
      </w:r>
      <w:proofErr w:type="gramStart"/>
      <w:r w:rsidR="00C86CC8">
        <w:t>node</w:t>
      </w:r>
      <w:proofErr w:type="spellEnd"/>
      <w:proofErr w:type="gramEnd"/>
    </w:p>
    <w:p w14:paraId="78447DC3" w14:textId="77777777" w:rsidR="00451C0E" w:rsidRDefault="00451C0E" w:rsidP="00E5754F"/>
    <w:p w14:paraId="13D8F33F" w14:textId="77777777" w:rsidR="00C86CC8" w:rsidRDefault="00C86CC8" w:rsidP="00E5754F"/>
    <w:p w14:paraId="4BF62108" w14:textId="37990FED" w:rsidR="00C86CC8" w:rsidRDefault="00C86CC8" w:rsidP="00C86CC8">
      <w:pPr>
        <w:pStyle w:val="Titre3"/>
      </w:pPr>
      <w:r>
        <w:tab/>
      </w:r>
      <w:r>
        <w:tab/>
      </w:r>
      <w:proofErr w:type="spellStart"/>
      <w:r>
        <w:t>Grid_by_</w:t>
      </w:r>
      <w:proofErr w:type="gramStart"/>
      <w:r>
        <w:t>cell</w:t>
      </w:r>
      <w:proofErr w:type="spellEnd"/>
      <w:proofErr w:type="gramEnd"/>
    </w:p>
    <w:p w14:paraId="7C666EB5" w14:textId="77777777" w:rsidR="00451C0E" w:rsidRDefault="00451C0E" w:rsidP="00E5754F"/>
    <w:p w14:paraId="0AD5CD98" w14:textId="77777777" w:rsidR="002C40FF" w:rsidRDefault="002C40FF" w:rsidP="00E5754F"/>
    <w:p w14:paraId="087A840C" w14:textId="18ED667F" w:rsidR="002C40FF" w:rsidRDefault="002C40FF" w:rsidP="002C40FF">
      <w:pPr>
        <w:pStyle w:val="Titre3"/>
        <w:ind w:left="708" w:firstLine="708"/>
      </w:pPr>
      <w:proofErr w:type="spellStart"/>
      <w:r>
        <w:t>Computational_grid</w:t>
      </w:r>
      <w:proofErr w:type="spellEnd"/>
    </w:p>
    <w:p w14:paraId="4C5A1A3B" w14:textId="77777777" w:rsidR="00451C0E" w:rsidRDefault="00451C0E" w:rsidP="00E5754F"/>
    <w:p w14:paraId="603CAECB" w14:textId="00B21EF4" w:rsidR="00B80D83" w:rsidRDefault="00B80D83" w:rsidP="00E5754F">
      <w:r>
        <w:br w:type="page"/>
      </w:r>
    </w:p>
    <w:p w14:paraId="185B8B51" w14:textId="60E6AB93" w:rsidR="00B80D83" w:rsidRDefault="00B80D83" w:rsidP="00B80D83">
      <w:pPr>
        <w:pStyle w:val="Titre1"/>
      </w:pPr>
      <w:bookmarkStart w:id="12" w:name="_Toc167395785"/>
      <w:r>
        <w:lastRenderedPageBreak/>
        <w:t>Solver</w:t>
      </w:r>
      <w:bookmarkEnd w:id="12"/>
    </w:p>
    <w:p w14:paraId="43C40A38" w14:textId="23246E9B" w:rsidR="009A22C6" w:rsidRDefault="00A87122" w:rsidP="00A87122">
      <w:pPr>
        <w:pStyle w:val="Titre2"/>
        <w:ind w:firstLine="708"/>
      </w:pPr>
      <w:bookmarkStart w:id="13" w:name="_Toc167395786"/>
      <w:r>
        <w:t>Flux splitting method</w:t>
      </w:r>
      <w:r w:rsidR="00900212">
        <w:t xml:space="preserve">: </w:t>
      </w:r>
      <w:proofErr w:type="gramStart"/>
      <w:r w:rsidR="00900212">
        <w:t>AUSM</w:t>
      </w:r>
      <w:bookmarkEnd w:id="13"/>
      <w:proofErr w:type="gramEnd"/>
    </w:p>
    <w:p w14:paraId="015CB50E" w14:textId="77777777" w:rsidR="009A22C6" w:rsidRDefault="009A22C6" w:rsidP="009A22C6"/>
    <w:p w14:paraId="325206AC" w14:textId="7ECD8DCB" w:rsidR="009A22C6" w:rsidRDefault="00A87122" w:rsidP="00A87122">
      <w:pPr>
        <w:pStyle w:val="Titre2"/>
      </w:pPr>
      <w:r>
        <w:tab/>
      </w:r>
      <w:bookmarkStart w:id="14" w:name="_Toc167395787"/>
      <w:r>
        <w:t>Spatial scheme</w:t>
      </w:r>
      <w:r>
        <w:t xml:space="preserve">: </w:t>
      </w:r>
      <w:r>
        <w:t>1D spatial interpolation</w:t>
      </w:r>
      <w:bookmarkEnd w:id="14"/>
    </w:p>
    <w:p w14:paraId="3F3D31BF" w14:textId="77777777" w:rsidR="009A22C6" w:rsidRDefault="009A22C6" w:rsidP="009A22C6"/>
    <w:p w14:paraId="03FBD4C1" w14:textId="639CF870" w:rsidR="009A22C6" w:rsidRDefault="00900212" w:rsidP="00900212">
      <w:pPr>
        <w:pStyle w:val="Titre2"/>
        <w:ind w:firstLine="708"/>
      </w:pPr>
      <w:bookmarkStart w:id="15" w:name="_Toc167395788"/>
      <w:r>
        <w:t>Time scheme: Forward Euler</w:t>
      </w:r>
      <w:bookmarkEnd w:id="15"/>
    </w:p>
    <w:p w14:paraId="43994672" w14:textId="6A304F04" w:rsidR="00783E45" w:rsidRDefault="00783E45">
      <w:r>
        <w:br w:type="page"/>
      </w:r>
    </w:p>
    <w:p w14:paraId="7828ACA2" w14:textId="57706954" w:rsidR="005966BA" w:rsidRDefault="00D75A2A" w:rsidP="00783E45">
      <w:pPr>
        <w:pStyle w:val="Titre1"/>
      </w:pPr>
      <w:bookmarkStart w:id="16" w:name="_Toc167395789"/>
      <w:r>
        <w:lastRenderedPageBreak/>
        <w:t>Post Processing</w:t>
      </w:r>
      <w:bookmarkEnd w:id="16"/>
    </w:p>
    <w:p w14:paraId="68580360" w14:textId="1D90D36C" w:rsidR="005966BA" w:rsidRPr="005966BA" w:rsidRDefault="005966BA" w:rsidP="005966BA">
      <w:r>
        <w:br w:type="page"/>
      </w:r>
    </w:p>
    <w:p w14:paraId="5A5430DB" w14:textId="6085B02E" w:rsidR="00783E45" w:rsidRDefault="00D75A2A" w:rsidP="00783E45">
      <w:pPr>
        <w:pStyle w:val="Titre1"/>
      </w:pPr>
      <w:bookmarkStart w:id="17" w:name="_Toc167395790"/>
      <w:r>
        <w:lastRenderedPageBreak/>
        <w:t>User interface</w:t>
      </w:r>
      <w:bookmarkEnd w:id="17"/>
    </w:p>
    <w:p w14:paraId="79792D84" w14:textId="77777777" w:rsidR="00C9715F" w:rsidRDefault="00C9715F" w:rsidP="00C9715F"/>
    <w:p w14:paraId="3A6B0B7D" w14:textId="1F05095B" w:rsidR="00C9715F" w:rsidRDefault="00C9715F">
      <w:r>
        <w:br w:type="page"/>
      </w:r>
    </w:p>
    <w:p w14:paraId="1F44AF9E" w14:textId="44018328" w:rsidR="00C9715F" w:rsidRPr="00C9715F" w:rsidRDefault="00C9715F" w:rsidP="00C9715F">
      <w:pPr>
        <w:pStyle w:val="Titre1"/>
      </w:pPr>
      <w:bookmarkStart w:id="18" w:name="_Toc167395791"/>
      <w:r>
        <w:lastRenderedPageBreak/>
        <w:t xml:space="preserve">Tutorial on the way to use the </w:t>
      </w:r>
      <w:proofErr w:type="gramStart"/>
      <w:r>
        <w:t>code</w:t>
      </w:r>
      <w:bookmarkEnd w:id="18"/>
      <w:proofErr w:type="gramEnd"/>
    </w:p>
    <w:sectPr w:rsidR="00C9715F" w:rsidRPr="00C971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A72E34" w14:textId="77777777" w:rsidR="006D7C54" w:rsidRDefault="006D7C54" w:rsidP="00644A32">
      <w:pPr>
        <w:spacing w:after="0" w:line="240" w:lineRule="auto"/>
      </w:pPr>
      <w:r>
        <w:separator/>
      </w:r>
    </w:p>
  </w:endnote>
  <w:endnote w:type="continuationSeparator" w:id="0">
    <w:p w14:paraId="4D18E69F" w14:textId="77777777" w:rsidR="006D7C54" w:rsidRDefault="006D7C54" w:rsidP="00644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1A7F07" w14:textId="77777777" w:rsidR="006D7C54" w:rsidRDefault="006D7C54" w:rsidP="00644A32">
      <w:pPr>
        <w:spacing w:after="0" w:line="240" w:lineRule="auto"/>
      </w:pPr>
      <w:r>
        <w:separator/>
      </w:r>
    </w:p>
  </w:footnote>
  <w:footnote w:type="continuationSeparator" w:id="0">
    <w:p w14:paraId="01179FC5" w14:textId="77777777" w:rsidR="006D7C54" w:rsidRDefault="006D7C54" w:rsidP="00644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634195"/>
    <w:multiLevelType w:val="hybridMultilevel"/>
    <w:tmpl w:val="568814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52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E2"/>
    <w:rsid w:val="00000611"/>
    <w:rsid w:val="0003012B"/>
    <w:rsid w:val="00031BC0"/>
    <w:rsid w:val="000403CA"/>
    <w:rsid w:val="0005391E"/>
    <w:rsid w:val="0007266C"/>
    <w:rsid w:val="000737B2"/>
    <w:rsid w:val="00075A02"/>
    <w:rsid w:val="000849DD"/>
    <w:rsid w:val="00092F5D"/>
    <w:rsid w:val="00097946"/>
    <w:rsid w:val="000A43CF"/>
    <w:rsid w:val="000B1A57"/>
    <w:rsid w:val="000B1AAA"/>
    <w:rsid w:val="000B58C7"/>
    <w:rsid w:val="000C21D1"/>
    <w:rsid w:val="000C2467"/>
    <w:rsid w:val="000D292A"/>
    <w:rsid w:val="000D7428"/>
    <w:rsid w:val="000F148F"/>
    <w:rsid w:val="00127D7E"/>
    <w:rsid w:val="0013005E"/>
    <w:rsid w:val="001346F4"/>
    <w:rsid w:val="0015127D"/>
    <w:rsid w:val="00152CA9"/>
    <w:rsid w:val="001565ED"/>
    <w:rsid w:val="00161E03"/>
    <w:rsid w:val="001636F5"/>
    <w:rsid w:val="00164E6C"/>
    <w:rsid w:val="0016696F"/>
    <w:rsid w:val="001725AA"/>
    <w:rsid w:val="00172A03"/>
    <w:rsid w:val="001764D0"/>
    <w:rsid w:val="00176C56"/>
    <w:rsid w:val="001811D1"/>
    <w:rsid w:val="00191658"/>
    <w:rsid w:val="001936C8"/>
    <w:rsid w:val="001B39A4"/>
    <w:rsid w:val="001B5C39"/>
    <w:rsid w:val="001B764A"/>
    <w:rsid w:val="001C306D"/>
    <w:rsid w:val="001C6898"/>
    <w:rsid w:val="001D7D72"/>
    <w:rsid w:val="001E756E"/>
    <w:rsid w:val="001F29E2"/>
    <w:rsid w:val="00201C4F"/>
    <w:rsid w:val="00203CC0"/>
    <w:rsid w:val="002053F3"/>
    <w:rsid w:val="00206BC7"/>
    <w:rsid w:val="00207FA0"/>
    <w:rsid w:val="00210D57"/>
    <w:rsid w:val="002269AA"/>
    <w:rsid w:val="002315A8"/>
    <w:rsid w:val="002413FE"/>
    <w:rsid w:val="0024531C"/>
    <w:rsid w:val="00277D4F"/>
    <w:rsid w:val="00285FB9"/>
    <w:rsid w:val="002878F9"/>
    <w:rsid w:val="002959DC"/>
    <w:rsid w:val="002A5150"/>
    <w:rsid w:val="002B2D1F"/>
    <w:rsid w:val="002C40FF"/>
    <w:rsid w:val="002C4A8E"/>
    <w:rsid w:val="002C5E79"/>
    <w:rsid w:val="002D7B13"/>
    <w:rsid w:val="002F157E"/>
    <w:rsid w:val="002F17B6"/>
    <w:rsid w:val="00324C52"/>
    <w:rsid w:val="0035530F"/>
    <w:rsid w:val="003611C5"/>
    <w:rsid w:val="003627ED"/>
    <w:rsid w:val="00371C3D"/>
    <w:rsid w:val="00372B9D"/>
    <w:rsid w:val="00374F45"/>
    <w:rsid w:val="00376219"/>
    <w:rsid w:val="003769E2"/>
    <w:rsid w:val="00380452"/>
    <w:rsid w:val="003853BE"/>
    <w:rsid w:val="00392EA8"/>
    <w:rsid w:val="00395ED8"/>
    <w:rsid w:val="00396E7B"/>
    <w:rsid w:val="003A00DB"/>
    <w:rsid w:val="003A1CFF"/>
    <w:rsid w:val="003A20B8"/>
    <w:rsid w:val="003B10D9"/>
    <w:rsid w:val="003B282F"/>
    <w:rsid w:val="003C4B87"/>
    <w:rsid w:val="003D1058"/>
    <w:rsid w:val="003D3425"/>
    <w:rsid w:val="003D4B83"/>
    <w:rsid w:val="003E3754"/>
    <w:rsid w:val="003E58DB"/>
    <w:rsid w:val="003F4CE5"/>
    <w:rsid w:val="004059A5"/>
    <w:rsid w:val="00413A49"/>
    <w:rsid w:val="004154FA"/>
    <w:rsid w:val="00420193"/>
    <w:rsid w:val="00440496"/>
    <w:rsid w:val="00442A60"/>
    <w:rsid w:val="00445721"/>
    <w:rsid w:val="00451C0E"/>
    <w:rsid w:val="00466974"/>
    <w:rsid w:val="0048124B"/>
    <w:rsid w:val="00481F5C"/>
    <w:rsid w:val="00487243"/>
    <w:rsid w:val="004913A2"/>
    <w:rsid w:val="004961E3"/>
    <w:rsid w:val="004966A7"/>
    <w:rsid w:val="00497EBF"/>
    <w:rsid w:val="004B147C"/>
    <w:rsid w:val="004B6721"/>
    <w:rsid w:val="004C7F8F"/>
    <w:rsid w:val="004E38E2"/>
    <w:rsid w:val="004E67A2"/>
    <w:rsid w:val="004F1209"/>
    <w:rsid w:val="00502ED6"/>
    <w:rsid w:val="00512381"/>
    <w:rsid w:val="00530179"/>
    <w:rsid w:val="005430FB"/>
    <w:rsid w:val="00547D77"/>
    <w:rsid w:val="00547DDD"/>
    <w:rsid w:val="00557DD5"/>
    <w:rsid w:val="005611DC"/>
    <w:rsid w:val="005629B4"/>
    <w:rsid w:val="00565EA3"/>
    <w:rsid w:val="005728A5"/>
    <w:rsid w:val="005734EE"/>
    <w:rsid w:val="005767DC"/>
    <w:rsid w:val="00576F93"/>
    <w:rsid w:val="00595560"/>
    <w:rsid w:val="00596334"/>
    <w:rsid w:val="005966BA"/>
    <w:rsid w:val="005A78EC"/>
    <w:rsid w:val="005A796B"/>
    <w:rsid w:val="005B7990"/>
    <w:rsid w:val="005D3FAC"/>
    <w:rsid w:val="005D4206"/>
    <w:rsid w:val="005D782F"/>
    <w:rsid w:val="005E0A85"/>
    <w:rsid w:val="005E228C"/>
    <w:rsid w:val="005F40FD"/>
    <w:rsid w:val="005F47CA"/>
    <w:rsid w:val="005F5A26"/>
    <w:rsid w:val="006007AB"/>
    <w:rsid w:val="00610B70"/>
    <w:rsid w:val="00641A6C"/>
    <w:rsid w:val="0064213F"/>
    <w:rsid w:val="006435B9"/>
    <w:rsid w:val="00644A32"/>
    <w:rsid w:val="00646094"/>
    <w:rsid w:val="006622CF"/>
    <w:rsid w:val="00676739"/>
    <w:rsid w:val="00680549"/>
    <w:rsid w:val="006813F2"/>
    <w:rsid w:val="0068342F"/>
    <w:rsid w:val="006854CA"/>
    <w:rsid w:val="006917C0"/>
    <w:rsid w:val="006932E9"/>
    <w:rsid w:val="006A2486"/>
    <w:rsid w:val="006A339A"/>
    <w:rsid w:val="006A35D9"/>
    <w:rsid w:val="006A47FF"/>
    <w:rsid w:val="006B25CF"/>
    <w:rsid w:val="006C3AAA"/>
    <w:rsid w:val="006D5C60"/>
    <w:rsid w:val="006D7C54"/>
    <w:rsid w:val="006E0EAA"/>
    <w:rsid w:val="006E51DD"/>
    <w:rsid w:val="0070158C"/>
    <w:rsid w:val="00705CA4"/>
    <w:rsid w:val="0070735F"/>
    <w:rsid w:val="0071412D"/>
    <w:rsid w:val="0072432D"/>
    <w:rsid w:val="007244F4"/>
    <w:rsid w:val="00724962"/>
    <w:rsid w:val="007304D6"/>
    <w:rsid w:val="007353BE"/>
    <w:rsid w:val="007379C1"/>
    <w:rsid w:val="0074483E"/>
    <w:rsid w:val="0076140D"/>
    <w:rsid w:val="007619AD"/>
    <w:rsid w:val="00770A85"/>
    <w:rsid w:val="00771042"/>
    <w:rsid w:val="007753F7"/>
    <w:rsid w:val="007802B5"/>
    <w:rsid w:val="00782CC4"/>
    <w:rsid w:val="00783E45"/>
    <w:rsid w:val="007C27A7"/>
    <w:rsid w:val="007C799D"/>
    <w:rsid w:val="007D1180"/>
    <w:rsid w:val="007D6707"/>
    <w:rsid w:val="007E3016"/>
    <w:rsid w:val="00802DB1"/>
    <w:rsid w:val="0083227A"/>
    <w:rsid w:val="00835696"/>
    <w:rsid w:val="00840994"/>
    <w:rsid w:val="0086375F"/>
    <w:rsid w:val="0086786E"/>
    <w:rsid w:val="008757D2"/>
    <w:rsid w:val="00876BA5"/>
    <w:rsid w:val="00877800"/>
    <w:rsid w:val="00884622"/>
    <w:rsid w:val="008879BC"/>
    <w:rsid w:val="00890F6D"/>
    <w:rsid w:val="00896166"/>
    <w:rsid w:val="008A4F5D"/>
    <w:rsid w:val="008A5CB3"/>
    <w:rsid w:val="008B36B5"/>
    <w:rsid w:val="008B6F37"/>
    <w:rsid w:val="008C7153"/>
    <w:rsid w:val="008D3E28"/>
    <w:rsid w:val="008E16B7"/>
    <w:rsid w:val="008F2F34"/>
    <w:rsid w:val="008F6D4E"/>
    <w:rsid w:val="00900212"/>
    <w:rsid w:val="00904A85"/>
    <w:rsid w:val="00914157"/>
    <w:rsid w:val="009240BE"/>
    <w:rsid w:val="00924D03"/>
    <w:rsid w:val="00924D5D"/>
    <w:rsid w:val="00935893"/>
    <w:rsid w:val="00936798"/>
    <w:rsid w:val="00941EC4"/>
    <w:rsid w:val="009574BD"/>
    <w:rsid w:val="00962661"/>
    <w:rsid w:val="00963986"/>
    <w:rsid w:val="00964C74"/>
    <w:rsid w:val="00970B81"/>
    <w:rsid w:val="009724F6"/>
    <w:rsid w:val="00984E42"/>
    <w:rsid w:val="00985AA1"/>
    <w:rsid w:val="00990938"/>
    <w:rsid w:val="00991017"/>
    <w:rsid w:val="00991411"/>
    <w:rsid w:val="00991EDF"/>
    <w:rsid w:val="009920AF"/>
    <w:rsid w:val="00997F05"/>
    <w:rsid w:val="009A22C6"/>
    <w:rsid w:val="009B0862"/>
    <w:rsid w:val="009B795C"/>
    <w:rsid w:val="009C2456"/>
    <w:rsid w:val="009C6469"/>
    <w:rsid w:val="009D1462"/>
    <w:rsid w:val="009D7CD4"/>
    <w:rsid w:val="009E4861"/>
    <w:rsid w:val="00A0743C"/>
    <w:rsid w:val="00A2014F"/>
    <w:rsid w:val="00A2255D"/>
    <w:rsid w:val="00A2706B"/>
    <w:rsid w:val="00A3046D"/>
    <w:rsid w:val="00A35C09"/>
    <w:rsid w:val="00A40C66"/>
    <w:rsid w:val="00A41938"/>
    <w:rsid w:val="00A432B5"/>
    <w:rsid w:val="00A44331"/>
    <w:rsid w:val="00A5575E"/>
    <w:rsid w:val="00A55BB0"/>
    <w:rsid w:val="00A655BF"/>
    <w:rsid w:val="00A65E4D"/>
    <w:rsid w:val="00A76977"/>
    <w:rsid w:val="00A7717C"/>
    <w:rsid w:val="00A85982"/>
    <w:rsid w:val="00A87122"/>
    <w:rsid w:val="00AA05B0"/>
    <w:rsid w:val="00AB1760"/>
    <w:rsid w:val="00AB3280"/>
    <w:rsid w:val="00AC2A83"/>
    <w:rsid w:val="00AD740A"/>
    <w:rsid w:val="00AE42DD"/>
    <w:rsid w:val="00AE60DF"/>
    <w:rsid w:val="00AE60FA"/>
    <w:rsid w:val="00AE7619"/>
    <w:rsid w:val="00AF22C2"/>
    <w:rsid w:val="00B300D9"/>
    <w:rsid w:val="00B35A91"/>
    <w:rsid w:val="00B41218"/>
    <w:rsid w:val="00B41AAD"/>
    <w:rsid w:val="00B424B5"/>
    <w:rsid w:val="00B50CDB"/>
    <w:rsid w:val="00B578A4"/>
    <w:rsid w:val="00B67384"/>
    <w:rsid w:val="00B702D2"/>
    <w:rsid w:val="00B7098E"/>
    <w:rsid w:val="00B80D83"/>
    <w:rsid w:val="00B8728B"/>
    <w:rsid w:val="00B92A51"/>
    <w:rsid w:val="00BA4941"/>
    <w:rsid w:val="00BB0FDE"/>
    <w:rsid w:val="00BB1D50"/>
    <w:rsid w:val="00BB5406"/>
    <w:rsid w:val="00BC1171"/>
    <w:rsid w:val="00BD34FB"/>
    <w:rsid w:val="00BE1218"/>
    <w:rsid w:val="00BE2694"/>
    <w:rsid w:val="00BE4115"/>
    <w:rsid w:val="00BF0BC8"/>
    <w:rsid w:val="00BF1148"/>
    <w:rsid w:val="00BF247E"/>
    <w:rsid w:val="00C00DD3"/>
    <w:rsid w:val="00C12246"/>
    <w:rsid w:val="00C12BFA"/>
    <w:rsid w:val="00C13155"/>
    <w:rsid w:val="00C138A8"/>
    <w:rsid w:val="00C14D7D"/>
    <w:rsid w:val="00C175C8"/>
    <w:rsid w:val="00C213C3"/>
    <w:rsid w:val="00C3088D"/>
    <w:rsid w:val="00C336F0"/>
    <w:rsid w:val="00C43031"/>
    <w:rsid w:val="00C515E1"/>
    <w:rsid w:val="00C53BCB"/>
    <w:rsid w:val="00C54BA5"/>
    <w:rsid w:val="00C64A11"/>
    <w:rsid w:val="00C64A3E"/>
    <w:rsid w:val="00C720AE"/>
    <w:rsid w:val="00C755FF"/>
    <w:rsid w:val="00C8123D"/>
    <w:rsid w:val="00C86CC8"/>
    <w:rsid w:val="00C96CCC"/>
    <w:rsid w:val="00C9715F"/>
    <w:rsid w:val="00CA082D"/>
    <w:rsid w:val="00CA10B3"/>
    <w:rsid w:val="00CC1966"/>
    <w:rsid w:val="00CF77FB"/>
    <w:rsid w:val="00D0643B"/>
    <w:rsid w:val="00D07B8E"/>
    <w:rsid w:val="00D12EED"/>
    <w:rsid w:val="00D24491"/>
    <w:rsid w:val="00D27807"/>
    <w:rsid w:val="00D3071D"/>
    <w:rsid w:val="00D32276"/>
    <w:rsid w:val="00D32D1E"/>
    <w:rsid w:val="00D3570D"/>
    <w:rsid w:val="00D4352D"/>
    <w:rsid w:val="00D4500F"/>
    <w:rsid w:val="00D460DF"/>
    <w:rsid w:val="00D51497"/>
    <w:rsid w:val="00D564BC"/>
    <w:rsid w:val="00D63E7E"/>
    <w:rsid w:val="00D664E0"/>
    <w:rsid w:val="00D6716F"/>
    <w:rsid w:val="00D71605"/>
    <w:rsid w:val="00D75A2A"/>
    <w:rsid w:val="00D856A3"/>
    <w:rsid w:val="00DA32A8"/>
    <w:rsid w:val="00DA4F24"/>
    <w:rsid w:val="00DA67A7"/>
    <w:rsid w:val="00DC168D"/>
    <w:rsid w:val="00DC6A52"/>
    <w:rsid w:val="00DE2511"/>
    <w:rsid w:val="00DE5EC4"/>
    <w:rsid w:val="00DF0981"/>
    <w:rsid w:val="00E0201C"/>
    <w:rsid w:val="00E12C67"/>
    <w:rsid w:val="00E14C36"/>
    <w:rsid w:val="00E179EB"/>
    <w:rsid w:val="00E23E33"/>
    <w:rsid w:val="00E30544"/>
    <w:rsid w:val="00E31424"/>
    <w:rsid w:val="00E35DC8"/>
    <w:rsid w:val="00E36FDA"/>
    <w:rsid w:val="00E430CA"/>
    <w:rsid w:val="00E44C6A"/>
    <w:rsid w:val="00E5754F"/>
    <w:rsid w:val="00E57E4B"/>
    <w:rsid w:val="00E60039"/>
    <w:rsid w:val="00E67721"/>
    <w:rsid w:val="00E9009D"/>
    <w:rsid w:val="00EA250B"/>
    <w:rsid w:val="00EB0852"/>
    <w:rsid w:val="00EB102A"/>
    <w:rsid w:val="00EB1145"/>
    <w:rsid w:val="00EB2762"/>
    <w:rsid w:val="00EB7069"/>
    <w:rsid w:val="00EC28E7"/>
    <w:rsid w:val="00EC7A1D"/>
    <w:rsid w:val="00ED5C98"/>
    <w:rsid w:val="00ED62CF"/>
    <w:rsid w:val="00EE3A3B"/>
    <w:rsid w:val="00EE4D8E"/>
    <w:rsid w:val="00F03265"/>
    <w:rsid w:val="00F03F22"/>
    <w:rsid w:val="00F07388"/>
    <w:rsid w:val="00F12F8A"/>
    <w:rsid w:val="00F152CE"/>
    <w:rsid w:val="00F15DB0"/>
    <w:rsid w:val="00F16D89"/>
    <w:rsid w:val="00F24453"/>
    <w:rsid w:val="00F26F49"/>
    <w:rsid w:val="00F27B2C"/>
    <w:rsid w:val="00F529C6"/>
    <w:rsid w:val="00F72EA5"/>
    <w:rsid w:val="00F74B8C"/>
    <w:rsid w:val="00F77ECF"/>
    <w:rsid w:val="00F83613"/>
    <w:rsid w:val="00F904E2"/>
    <w:rsid w:val="00F95FE6"/>
    <w:rsid w:val="00F95FF9"/>
    <w:rsid w:val="00FA6524"/>
    <w:rsid w:val="00FB04F1"/>
    <w:rsid w:val="00FC1F7D"/>
    <w:rsid w:val="00FC2506"/>
    <w:rsid w:val="00FC2B6A"/>
    <w:rsid w:val="00FD0CDB"/>
    <w:rsid w:val="00FD324E"/>
    <w:rsid w:val="00FD4F31"/>
    <w:rsid w:val="00FE302D"/>
    <w:rsid w:val="00FE569B"/>
    <w:rsid w:val="00FE622F"/>
    <w:rsid w:val="00FE7E13"/>
    <w:rsid w:val="00FF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926CF7"/>
  <w15:docId w15:val="{ACF59555-38F9-4049-BF11-77E52816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9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90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0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04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F904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F904E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F904E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F904E2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F904E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F904E2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F904E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F904E2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F9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04E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0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04E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F9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04E2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F904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04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0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04E2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F904E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44A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4A32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644A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4A32"/>
    <w:rPr>
      <w:lang w:val="en-US"/>
    </w:rPr>
  </w:style>
  <w:style w:type="character" w:styleId="Lienhypertexte">
    <w:name w:val="Hyperlink"/>
    <w:basedOn w:val="Policepardfaut"/>
    <w:uiPriority w:val="99"/>
    <w:unhideWhenUsed/>
    <w:rsid w:val="005430F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30FB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0201C"/>
    <w:pPr>
      <w:spacing w:before="240" w:after="0"/>
      <w:outlineLvl w:val="9"/>
    </w:pPr>
    <w:rPr>
      <w:sz w:val="32"/>
      <w:szCs w:val="32"/>
      <w:lang w:val="fr-FR"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E0201C"/>
    <w:pPr>
      <w:spacing w:after="100"/>
      <w:ind w:left="220"/>
    </w:pPr>
    <w:rPr>
      <w:rFonts w:eastAsiaTheme="minorEastAsia" w:cs="Times New Roman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0201C"/>
    <w:pPr>
      <w:spacing w:after="100"/>
    </w:pPr>
    <w:rPr>
      <w:rFonts w:eastAsiaTheme="minorEastAsia" w:cs="Times New Roman"/>
      <w:lang w:val="fr-FR"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E0201C"/>
    <w:pPr>
      <w:spacing w:after="100"/>
      <w:ind w:left="440"/>
    </w:pPr>
    <w:rPr>
      <w:rFonts w:eastAsiaTheme="minorEastAsia" w:cs="Times New Roman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6805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2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2879B-EF85-4C32-8DD6-9588AAC81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30818</TotalTime>
  <Pages>13</Pages>
  <Words>1320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Romain</dc:creator>
  <cp:keywords/>
  <dc:description/>
  <cp:lastModifiedBy>Baptiste Romain</cp:lastModifiedBy>
  <cp:revision>90</cp:revision>
  <dcterms:created xsi:type="dcterms:W3CDTF">2024-04-23T17:42:00Z</dcterms:created>
  <dcterms:modified xsi:type="dcterms:W3CDTF">2024-05-24T19:10:00Z</dcterms:modified>
</cp:coreProperties>
</file>