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1A519" w14:textId="77777777" w:rsidR="00F33D40" w:rsidRPr="0045795F" w:rsidRDefault="00F171A5" w:rsidP="0045795F">
      <w:pPr>
        <w:jc w:val="center"/>
        <w:rPr>
          <w:b/>
        </w:rPr>
      </w:pPr>
      <w:r w:rsidRPr="0045795F">
        <w:rPr>
          <w:b/>
        </w:rPr>
        <w:t>Cloud Compu</w:t>
      </w:r>
      <w:r w:rsidR="0045795F">
        <w:rPr>
          <w:b/>
        </w:rPr>
        <w:t xml:space="preserve">ting </w:t>
      </w:r>
      <w:r w:rsidR="00064668">
        <w:rPr>
          <w:b/>
        </w:rPr>
        <w:t>– Sample class test</w:t>
      </w:r>
    </w:p>
    <w:p w14:paraId="3257928A" w14:textId="77777777" w:rsidR="00F171A5" w:rsidRDefault="00F171A5">
      <w:r>
        <w:t xml:space="preserve">1. </w:t>
      </w:r>
      <w:r w:rsidR="00115881">
        <w:t xml:space="preserve">Name and </w:t>
      </w:r>
      <w:r w:rsidR="00C673EF">
        <w:t>s</w:t>
      </w:r>
      <w:r>
        <w:t>ummarise the seven characteristics of cloud computing:</w:t>
      </w:r>
    </w:p>
    <w:tbl>
      <w:tblPr>
        <w:tblStyle w:val="TableGrid"/>
        <w:tblW w:w="0" w:type="auto"/>
        <w:tblLook w:val="04A0" w:firstRow="1" w:lastRow="0" w:firstColumn="1" w:lastColumn="0" w:noHBand="0" w:noVBand="1"/>
      </w:tblPr>
      <w:tblGrid>
        <w:gridCol w:w="1413"/>
        <w:gridCol w:w="7603"/>
      </w:tblGrid>
      <w:tr w:rsidR="00115881" w14:paraId="6E6F5486" w14:textId="77777777" w:rsidTr="00115881">
        <w:tc>
          <w:tcPr>
            <w:tcW w:w="1413" w:type="dxa"/>
          </w:tcPr>
          <w:p w14:paraId="649D8588" w14:textId="77777777" w:rsidR="00115881" w:rsidRDefault="00115881">
            <w:r>
              <w:t>Name</w:t>
            </w:r>
          </w:p>
        </w:tc>
        <w:tc>
          <w:tcPr>
            <w:tcW w:w="7603" w:type="dxa"/>
          </w:tcPr>
          <w:p w14:paraId="0A18A49A" w14:textId="77777777" w:rsidR="00115881" w:rsidRDefault="00115881" w:rsidP="00115881">
            <w:r>
              <w:t>Summary</w:t>
            </w:r>
          </w:p>
        </w:tc>
      </w:tr>
      <w:tr w:rsidR="00F171A5" w14:paraId="72DD3CBE" w14:textId="77777777" w:rsidTr="00115881">
        <w:tc>
          <w:tcPr>
            <w:tcW w:w="1413" w:type="dxa"/>
          </w:tcPr>
          <w:p w14:paraId="400A9BCE" w14:textId="77777777" w:rsidR="00F171A5" w:rsidRDefault="00F171A5">
            <w:r>
              <w:t>1.</w:t>
            </w:r>
          </w:p>
        </w:tc>
        <w:tc>
          <w:tcPr>
            <w:tcW w:w="7603" w:type="dxa"/>
          </w:tcPr>
          <w:p w14:paraId="720802E0" w14:textId="77777777" w:rsidR="00F171A5" w:rsidRDefault="00F171A5" w:rsidP="00F171A5">
            <w:pPr>
              <w:pStyle w:val="ListParagraph"/>
              <w:numPr>
                <w:ilvl w:val="0"/>
                <w:numId w:val="1"/>
              </w:numPr>
            </w:pPr>
            <w:r>
              <w:t xml:space="preserve"> </w:t>
            </w:r>
          </w:p>
          <w:p w14:paraId="386351CC" w14:textId="77777777" w:rsidR="00F171A5" w:rsidRDefault="00F171A5" w:rsidP="00F171A5">
            <w:pPr>
              <w:pStyle w:val="ListParagraph"/>
              <w:numPr>
                <w:ilvl w:val="0"/>
                <w:numId w:val="1"/>
              </w:numPr>
            </w:pPr>
            <w:r>
              <w:t xml:space="preserve"> </w:t>
            </w:r>
          </w:p>
          <w:p w14:paraId="5545D3DA" w14:textId="77777777" w:rsidR="00F171A5" w:rsidRDefault="00F171A5" w:rsidP="00F171A5">
            <w:pPr>
              <w:pStyle w:val="ListParagraph"/>
              <w:numPr>
                <w:ilvl w:val="0"/>
                <w:numId w:val="1"/>
              </w:numPr>
            </w:pPr>
            <w:r>
              <w:t xml:space="preserve">  </w:t>
            </w:r>
          </w:p>
        </w:tc>
      </w:tr>
      <w:tr w:rsidR="00F171A5" w14:paraId="6BF2EDC0" w14:textId="77777777" w:rsidTr="00115881">
        <w:tc>
          <w:tcPr>
            <w:tcW w:w="1413" w:type="dxa"/>
          </w:tcPr>
          <w:p w14:paraId="2C702A1A" w14:textId="77777777" w:rsidR="00F171A5" w:rsidRDefault="00F171A5">
            <w:r>
              <w:t>2.</w:t>
            </w:r>
          </w:p>
        </w:tc>
        <w:tc>
          <w:tcPr>
            <w:tcW w:w="7603" w:type="dxa"/>
          </w:tcPr>
          <w:p w14:paraId="660C02A2" w14:textId="77777777" w:rsidR="00F171A5" w:rsidRDefault="00F171A5" w:rsidP="00F171A5">
            <w:pPr>
              <w:pStyle w:val="ListParagraph"/>
              <w:numPr>
                <w:ilvl w:val="0"/>
                <w:numId w:val="1"/>
              </w:numPr>
            </w:pPr>
          </w:p>
          <w:p w14:paraId="75CDDCDC" w14:textId="77777777" w:rsidR="00F171A5" w:rsidRDefault="00F171A5" w:rsidP="00F171A5">
            <w:pPr>
              <w:pStyle w:val="ListParagraph"/>
              <w:numPr>
                <w:ilvl w:val="0"/>
                <w:numId w:val="1"/>
              </w:numPr>
            </w:pPr>
            <w:r>
              <w:t xml:space="preserve"> </w:t>
            </w:r>
          </w:p>
          <w:p w14:paraId="759EE638" w14:textId="77777777" w:rsidR="00F171A5" w:rsidRDefault="00F171A5" w:rsidP="00F171A5">
            <w:pPr>
              <w:pStyle w:val="ListParagraph"/>
              <w:numPr>
                <w:ilvl w:val="0"/>
                <w:numId w:val="1"/>
              </w:numPr>
            </w:pPr>
            <w:r>
              <w:t xml:space="preserve"> </w:t>
            </w:r>
          </w:p>
        </w:tc>
      </w:tr>
      <w:tr w:rsidR="00F171A5" w14:paraId="0EE9BE2D" w14:textId="77777777" w:rsidTr="00115881">
        <w:tc>
          <w:tcPr>
            <w:tcW w:w="1413" w:type="dxa"/>
          </w:tcPr>
          <w:p w14:paraId="6197BEE2" w14:textId="77777777" w:rsidR="00F171A5" w:rsidRDefault="00F171A5" w:rsidP="00F171A5">
            <w:r>
              <w:t>3.</w:t>
            </w:r>
          </w:p>
        </w:tc>
        <w:tc>
          <w:tcPr>
            <w:tcW w:w="7603" w:type="dxa"/>
          </w:tcPr>
          <w:p w14:paraId="1582BFBE" w14:textId="77777777" w:rsidR="00F171A5" w:rsidRDefault="00F171A5" w:rsidP="00F171A5">
            <w:pPr>
              <w:pStyle w:val="ListParagraph"/>
              <w:numPr>
                <w:ilvl w:val="0"/>
                <w:numId w:val="1"/>
              </w:numPr>
            </w:pPr>
            <w:r>
              <w:t xml:space="preserve"> </w:t>
            </w:r>
          </w:p>
          <w:p w14:paraId="5402951E" w14:textId="77777777" w:rsidR="00F171A5" w:rsidRDefault="00F171A5" w:rsidP="00F171A5">
            <w:pPr>
              <w:pStyle w:val="ListParagraph"/>
              <w:numPr>
                <w:ilvl w:val="0"/>
                <w:numId w:val="1"/>
              </w:numPr>
            </w:pPr>
            <w:r>
              <w:t xml:space="preserve"> </w:t>
            </w:r>
          </w:p>
          <w:p w14:paraId="021F897A" w14:textId="77777777" w:rsidR="00F171A5" w:rsidRDefault="00F171A5" w:rsidP="00F171A5">
            <w:pPr>
              <w:pStyle w:val="ListParagraph"/>
              <w:numPr>
                <w:ilvl w:val="0"/>
                <w:numId w:val="1"/>
              </w:numPr>
            </w:pPr>
            <w:r>
              <w:t xml:space="preserve">  </w:t>
            </w:r>
          </w:p>
        </w:tc>
      </w:tr>
      <w:tr w:rsidR="00F171A5" w14:paraId="3A8A4A63" w14:textId="77777777" w:rsidTr="00115881">
        <w:tc>
          <w:tcPr>
            <w:tcW w:w="1413" w:type="dxa"/>
          </w:tcPr>
          <w:p w14:paraId="38318850" w14:textId="77777777" w:rsidR="00F171A5" w:rsidRDefault="00F171A5" w:rsidP="00F171A5">
            <w:r>
              <w:t>4.</w:t>
            </w:r>
          </w:p>
        </w:tc>
        <w:tc>
          <w:tcPr>
            <w:tcW w:w="7603" w:type="dxa"/>
          </w:tcPr>
          <w:p w14:paraId="5F4725E0" w14:textId="77777777" w:rsidR="00F171A5" w:rsidRDefault="00F171A5" w:rsidP="00F171A5">
            <w:pPr>
              <w:pStyle w:val="ListParagraph"/>
              <w:numPr>
                <w:ilvl w:val="0"/>
                <w:numId w:val="1"/>
              </w:numPr>
            </w:pPr>
          </w:p>
          <w:p w14:paraId="4784E0C9" w14:textId="77777777" w:rsidR="00F171A5" w:rsidRDefault="00F171A5" w:rsidP="00F171A5">
            <w:pPr>
              <w:pStyle w:val="ListParagraph"/>
              <w:numPr>
                <w:ilvl w:val="0"/>
                <w:numId w:val="1"/>
              </w:numPr>
            </w:pPr>
            <w:r>
              <w:t xml:space="preserve"> </w:t>
            </w:r>
          </w:p>
          <w:p w14:paraId="4FB053C3" w14:textId="77777777" w:rsidR="00F171A5" w:rsidRDefault="00F171A5" w:rsidP="00F171A5">
            <w:pPr>
              <w:pStyle w:val="ListParagraph"/>
              <w:numPr>
                <w:ilvl w:val="0"/>
                <w:numId w:val="1"/>
              </w:numPr>
            </w:pPr>
            <w:r>
              <w:t xml:space="preserve"> </w:t>
            </w:r>
          </w:p>
        </w:tc>
      </w:tr>
      <w:tr w:rsidR="00F171A5" w14:paraId="05076B3B" w14:textId="77777777" w:rsidTr="00115881">
        <w:tc>
          <w:tcPr>
            <w:tcW w:w="1413" w:type="dxa"/>
          </w:tcPr>
          <w:p w14:paraId="66549D0B" w14:textId="77777777" w:rsidR="00F171A5" w:rsidRDefault="00F171A5" w:rsidP="00F171A5">
            <w:r>
              <w:t>5.</w:t>
            </w:r>
          </w:p>
        </w:tc>
        <w:tc>
          <w:tcPr>
            <w:tcW w:w="7603" w:type="dxa"/>
          </w:tcPr>
          <w:p w14:paraId="57198A1C" w14:textId="77777777" w:rsidR="00F171A5" w:rsidRDefault="00F171A5" w:rsidP="00F171A5">
            <w:pPr>
              <w:pStyle w:val="ListParagraph"/>
              <w:numPr>
                <w:ilvl w:val="0"/>
                <w:numId w:val="1"/>
              </w:numPr>
            </w:pPr>
            <w:r>
              <w:t xml:space="preserve"> </w:t>
            </w:r>
          </w:p>
          <w:p w14:paraId="09D42938" w14:textId="77777777" w:rsidR="00F171A5" w:rsidRDefault="00F171A5" w:rsidP="00F171A5">
            <w:pPr>
              <w:pStyle w:val="ListParagraph"/>
              <w:numPr>
                <w:ilvl w:val="0"/>
                <w:numId w:val="1"/>
              </w:numPr>
            </w:pPr>
            <w:r>
              <w:t xml:space="preserve"> </w:t>
            </w:r>
          </w:p>
          <w:p w14:paraId="2B3E030A" w14:textId="77777777" w:rsidR="00F171A5" w:rsidRDefault="00F171A5" w:rsidP="00F171A5">
            <w:pPr>
              <w:pStyle w:val="ListParagraph"/>
              <w:numPr>
                <w:ilvl w:val="0"/>
                <w:numId w:val="1"/>
              </w:numPr>
            </w:pPr>
            <w:r>
              <w:t xml:space="preserve">  </w:t>
            </w:r>
          </w:p>
        </w:tc>
      </w:tr>
      <w:tr w:rsidR="00F171A5" w14:paraId="5B1FA592" w14:textId="77777777" w:rsidTr="00115881">
        <w:tc>
          <w:tcPr>
            <w:tcW w:w="1413" w:type="dxa"/>
          </w:tcPr>
          <w:p w14:paraId="08A96CAF" w14:textId="77777777" w:rsidR="00F171A5" w:rsidRDefault="00F171A5" w:rsidP="00F171A5">
            <w:r>
              <w:t>6.</w:t>
            </w:r>
          </w:p>
        </w:tc>
        <w:tc>
          <w:tcPr>
            <w:tcW w:w="7603" w:type="dxa"/>
          </w:tcPr>
          <w:p w14:paraId="66BB3C87" w14:textId="77777777" w:rsidR="00F171A5" w:rsidRDefault="00F171A5" w:rsidP="00F171A5">
            <w:pPr>
              <w:pStyle w:val="ListParagraph"/>
              <w:numPr>
                <w:ilvl w:val="0"/>
                <w:numId w:val="1"/>
              </w:numPr>
            </w:pPr>
          </w:p>
          <w:p w14:paraId="380E07C5" w14:textId="77777777" w:rsidR="00F171A5" w:rsidRDefault="00F171A5" w:rsidP="00F171A5">
            <w:pPr>
              <w:pStyle w:val="ListParagraph"/>
              <w:numPr>
                <w:ilvl w:val="0"/>
                <w:numId w:val="1"/>
              </w:numPr>
            </w:pPr>
            <w:r>
              <w:t xml:space="preserve"> </w:t>
            </w:r>
          </w:p>
          <w:p w14:paraId="0D4CECA8" w14:textId="77777777" w:rsidR="00F171A5" w:rsidRDefault="00F171A5" w:rsidP="00F171A5">
            <w:pPr>
              <w:pStyle w:val="ListParagraph"/>
              <w:numPr>
                <w:ilvl w:val="0"/>
                <w:numId w:val="1"/>
              </w:numPr>
            </w:pPr>
            <w:r>
              <w:t xml:space="preserve"> </w:t>
            </w:r>
          </w:p>
        </w:tc>
      </w:tr>
      <w:tr w:rsidR="00F171A5" w14:paraId="0B40F10A" w14:textId="77777777" w:rsidTr="00115881">
        <w:tc>
          <w:tcPr>
            <w:tcW w:w="1413" w:type="dxa"/>
          </w:tcPr>
          <w:p w14:paraId="681FC93F" w14:textId="77777777" w:rsidR="00F171A5" w:rsidRDefault="00F171A5">
            <w:r>
              <w:t>7.</w:t>
            </w:r>
          </w:p>
        </w:tc>
        <w:tc>
          <w:tcPr>
            <w:tcW w:w="7603" w:type="dxa"/>
          </w:tcPr>
          <w:p w14:paraId="267875B7" w14:textId="77777777" w:rsidR="00F171A5" w:rsidRDefault="00F171A5" w:rsidP="00F171A5">
            <w:pPr>
              <w:pStyle w:val="ListParagraph"/>
              <w:numPr>
                <w:ilvl w:val="0"/>
                <w:numId w:val="1"/>
              </w:numPr>
            </w:pPr>
          </w:p>
          <w:p w14:paraId="7648C2AC" w14:textId="77777777" w:rsidR="00F171A5" w:rsidRDefault="00F171A5" w:rsidP="00F171A5">
            <w:pPr>
              <w:pStyle w:val="ListParagraph"/>
              <w:numPr>
                <w:ilvl w:val="0"/>
                <w:numId w:val="1"/>
              </w:numPr>
            </w:pPr>
            <w:r>
              <w:t xml:space="preserve"> </w:t>
            </w:r>
          </w:p>
          <w:p w14:paraId="60612E7A" w14:textId="77777777" w:rsidR="00F171A5" w:rsidRDefault="00F171A5" w:rsidP="00F171A5">
            <w:pPr>
              <w:pStyle w:val="ListParagraph"/>
              <w:numPr>
                <w:ilvl w:val="0"/>
                <w:numId w:val="1"/>
              </w:numPr>
            </w:pPr>
          </w:p>
        </w:tc>
      </w:tr>
    </w:tbl>
    <w:p w14:paraId="556BC3A1" w14:textId="77777777" w:rsidR="00F171A5" w:rsidRDefault="00F171A5" w:rsidP="00F171A5"/>
    <w:p w14:paraId="223CDDC4" w14:textId="77777777" w:rsidR="00F171A5" w:rsidRDefault="00F171A5" w:rsidP="00F171A5">
      <w:r>
        <w:t xml:space="preserve">2. What is the difference between a public and a private cloud? </w:t>
      </w:r>
    </w:p>
    <w:p w14:paraId="14147FB9" w14:textId="77777777" w:rsidR="00F171A5" w:rsidRDefault="00F171A5" w:rsidP="00F171A5">
      <w:r>
        <w:t>3.  For each layer of the cloud computing stack, state what is the service on offer, when does it make sense to use this service, and when does it not make sense:</w:t>
      </w:r>
    </w:p>
    <w:p w14:paraId="717495AD" w14:textId="77777777" w:rsidR="00F171A5" w:rsidRPr="00F171A5" w:rsidRDefault="00F171A5" w:rsidP="00115881">
      <w:pPr>
        <w:spacing w:before="160" w:after="0"/>
        <w:rPr>
          <w:b/>
        </w:rPr>
      </w:pPr>
      <w:r w:rsidRPr="00F171A5">
        <w:rPr>
          <w:b/>
        </w:rPr>
        <w:t>IaaS</w:t>
      </w:r>
    </w:p>
    <w:tbl>
      <w:tblPr>
        <w:tblStyle w:val="TableGrid"/>
        <w:tblW w:w="0" w:type="auto"/>
        <w:tblLook w:val="04A0" w:firstRow="1" w:lastRow="0" w:firstColumn="1" w:lastColumn="0" w:noHBand="0" w:noVBand="1"/>
      </w:tblPr>
      <w:tblGrid>
        <w:gridCol w:w="1129"/>
        <w:gridCol w:w="7887"/>
      </w:tblGrid>
      <w:tr w:rsidR="00F171A5" w14:paraId="46D091FB" w14:textId="77777777" w:rsidTr="00F171A5">
        <w:tc>
          <w:tcPr>
            <w:tcW w:w="1129" w:type="dxa"/>
          </w:tcPr>
          <w:p w14:paraId="209EF3E7" w14:textId="77777777" w:rsidR="00F171A5" w:rsidRDefault="00F171A5" w:rsidP="00F171A5">
            <w:r>
              <w:t>Services:</w:t>
            </w:r>
          </w:p>
        </w:tc>
        <w:tc>
          <w:tcPr>
            <w:tcW w:w="7887" w:type="dxa"/>
          </w:tcPr>
          <w:p w14:paraId="0CFFA7AF" w14:textId="77777777" w:rsidR="00F171A5" w:rsidRDefault="00F171A5" w:rsidP="00F171A5"/>
        </w:tc>
      </w:tr>
      <w:tr w:rsidR="00F171A5" w14:paraId="129BFB6F" w14:textId="77777777" w:rsidTr="00F171A5">
        <w:tc>
          <w:tcPr>
            <w:tcW w:w="1129" w:type="dxa"/>
          </w:tcPr>
          <w:p w14:paraId="4A7D26DF" w14:textId="77777777" w:rsidR="00F171A5" w:rsidRDefault="00F171A5" w:rsidP="00F171A5">
            <w:r>
              <w:t>Makes sense when:</w:t>
            </w:r>
          </w:p>
        </w:tc>
        <w:tc>
          <w:tcPr>
            <w:tcW w:w="7887" w:type="dxa"/>
          </w:tcPr>
          <w:p w14:paraId="3E4906F0" w14:textId="77777777" w:rsidR="00F171A5" w:rsidRDefault="00F171A5" w:rsidP="00F171A5"/>
        </w:tc>
      </w:tr>
      <w:tr w:rsidR="00F171A5" w14:paraId="7AECA500" w14:textId="77777777" w:rsidTr="00F171A5">
        <w:tc>
          <w:tcPr>
            <w:tcW w:w="1129" w:type="dxa"/>
          </w:tcPr>
          <w:p w14:paraId="0509876D" w14:textId="77777777" w:rsidR="00F171A5" w:rsidRDefault="00F171A5" w:rsidP="00F171A5">
            <w:r>
              <w:t>Does not make sense when:</w:t>
            </w:r>
          </w:p>
        </w:tc>
        <w:tc>
          <w:tcPr>
            <w:tcW w:w="7887" w:type="dxa"/>
          </w:tcPr>
          <w:p w14:paraId="599D199E" w14:textId="77777777" w:rsidR="00F171A5" w:rsidRDefault="00F171A5" w:rsidP="00F171A5"/>
        </w:tc>
      </w:tr>
    </w:tbl>
    <w:p w14:paraId="6382F2B3" w14:textId="77777777" w:rsidR="00F171A5" w:rsidRPr="00F171A5" w:rsidRDefault="00F171A5" w:rsidP="00115881">
      <w:pPr>
        <w:spacing w:before="160" w:after="0"/>
        <w:rPr>
          <w:b/>
        </w:rPr>
      </w:pPr>
      <w:r>
        <w:rPr>
          <w:b/>
        </w:rPr>
        <w:t>P</w:t>
      </w:r>
      <w:r w:rsidRPr="00F171A5">
        <w:rPr>
          <w:b/>
        </w:rPr>
        <w:t>aaS</w:t>
      </w:r>
    </w:p>
    <w:tbl>
      <w:tblPr>
        <w:tblStyle w:val="TableGrid"/>
        <w:tblW w:w="0" w:type="auto"/>
        <w:tblLook w:val="04A0" w:firstRow="1" w:lastRow="0" w:firstColumn="1" w:lastColumn="0" w:noHBand="0" w:noVBand="1"/>
      </w:tblPr>
      <w:tblGrid>
        <w:gridCol w:w="1129"/>
        <w:gridCol w:w="7887"/>
      </w:tblGrid>
      <w:tr w:rsidR="00F171A5" w14:paraId="02453F91" w14:textId="77777777" w:rsidTr="00E01B8D">
        <w:tc>
          <w:tcPr>
            <w:tcW w:w="1129" w:type="dxa"/>
          </w:tcPr>
          <w:p w14:paraId="31A5A70D" w14:textId="77777777" w:rsidR="00F171A5" w:rsidRDefault="00F171A5" w:rsidP="00E01B8D">
            <w:r>
              <w:t>Services:</w:t>
            </w:r>
          </w:p>
        </w:tc>
        <w:tc>
          <w:tcPr>
            <w:tcW w:w="7887" w:type="dxa"/>
          </w:tcPr>
          <w:p w14:paraId="3B067863" w14:textId="77777777" w:rsidR="00F171A5" w:rsidRDefault="00F171A5" w:rsidP="00E01B8D"/>
        </w:tc>
      </w:tr>
      <w:tr w:rsidR="00F171A5" w14:paraId="6DA03352" w14:textId="77777777" w:rsidTr="00E01B8D">
        <w:tc>
          <w:tcPr>
            <w:tcW w:w="1129" w:type="dxa"/>
          </w:tcPr>
          <w:p w14:paraId="35A449BC" w14:textId="77777777" w:rsidR="00F171A5" w:rsidRDefault="00F171A5" w:rsidP="00E01B8D">
            <w:r>
              <w:t>Makes sense when:</w:t>
            </w:r>
          </w:p>
        </w:tc>
        <w:tc>
          <w:tcPr>
            <w:tcW w:w="7887" w:type="dxa"/>
          </w:tcPr>
          <w:p w14:paraId="7AAD83A4" w14:textId="77777777" w:rsidR="00F171A5" w:rsidRDefault="00F171A5" w:rsidP="00E01B8D"/>
        </w:tc>
      </w:tr>
      <w:tr w:rsidR="00F171A5" w14:paraId="24D75263" w14:textId="77777777" w:rsidTr="00E01B8D">
        <w:tc>
          <w:tcPr>
            <w:tcW w:w="1129" w:type="dxa"/>
          </w:tcPr>
          <w:p w14:paraId="35DDBDA9" w14:textId="77777777" w:rsidR="00F171A5" w:rsidRDefault="00F171A5" w:rsidP="00E01B8D">
            <w:r>
              <w:t>Does not make sense when:</w:t>
            </w:r>
          </w:p>
        </w:tc>
        <w:tc>
          <w:tcPr>
            <w:tcW w:w="7887" w:type="dxa"/>
          </w:tcPr>
          <w:p w14:paraId="16C1D364" w14:textId="77777777" w:rsidR="00F171A5" w:rsidRDefault="00F171A5" w:rsidP="00E01B8D"/>
        </w:tc>
      </w:tr>
    </w:tbl>
    <w:p w14:paraId="73805623" w14:textId="77777777" w:rsidR="00F171A5" w:rsidRPr="00F171A5" w:rsidRDefault="00F171A5" w:rsidP="00115881">
      <w:pPr>
        <w:spacing w:before="160" w:after="0"/>
        <w:rPr>
          <w:b/>
        </w:rPr>
      </w:pPr>
      <w:r>
        <w:rPr>
          <w:b/>
        </w:rPr>
        <w:lastRenderedPageBreak/>
        <w:t>S</w:t>
      </w:r>
      <w:r w:rsidRPr="00F171A5">
        <w:rPr>
          <w:b/>
        </w:rPr>
        <w:t>aaS</w:t>
      </w:r>
    </w:p>
    <w:tbl>
      <w:tblPr>
        <w:tblStyle w:val="TableGrid"/>
        <w:tblW w:w="0" w:type="auto"/>
        <w:tblLook w:val="04A0" w:firstRow="1" w:lastRow="0" w:firstColumn="1" w:lastColumn="0" w:noHBand="0" w:noVBand="1"/>
      </w:tblPr>
      <w:tblGrid>
        <w:gridCol w:w="1413"/>
        <w:gridCol w:w="7603"/>
      </w:tblGrid>
      <w:tr w:rsidR="00F171A5" w14:paraId="61C32BD9" w14:textId="77777777" w:rsidTr="0045795F">
        <w:tc>
          <w:tcPr>
            <w:tcW w:w="1413" w:type="dxa"/>
          </w:tcPr>
          <w:p w14:paraId="1D756312" w14:textId="77777777" w:rsidR="00F171A5" w:rsidRDefault="00F171A5" w:rsidP="00E01B8D">
            <w:r>
              <w:t>Services:</w:t>
            </w:r>
          </w:p>
        </w:tc>
        <w:tc>
          <w:tcPr>
            <w:tcW w:w="7603" w:type="dxa"/>
          </w:tcPr>
          <w:p w14:paraId="3B6661D0" w14:textId="77777777" w:rsidR="00F171A5" w:rsidRDefault="00F171A5" w:rsidP="00E01B8D"/>
        </w:tc>
      </w:tr>
      <w:tr w:rsidR="00F171A5" w14:paraId="7908B293" w14:textId="77777777" w:rsidTr="0045795F">
        <w:tc>
          <w:tcPr>
            <w:tcW w:w="1413" w:type="dxa"/>
          </w:tcPr>
          <w:p w14:paraId="17760205" w14:textId="77777777" w:rsidR="00F171A5" w:rsidRDefault="00F171A5" w:rsidP="00E01B8D">
            <w:r>
              <w:t>Makes sense when:</w:t>
            </w:r>
          </w:p>
        </w:tc>
        <w:tc>
          <w:tcPr>
            <w:tcW w:w="7603" w:type="dxa"/>
          </w:tcPr>
          <w:p w14:paraId="253839A8" w14:textId="77777777" w:rsidR="00F171A5" w:rsidRDefault="00F171A5" w:rsidP="00E01B8D"/>
        </w:tc>
      </w:tr>
      <w:tr w:rsidR="00F171A5" w14:paraId="39FB058E" w14:textId="77777777" w:rsidTr="0045795F">
        <w:tc>
          <w:tcPr>
            <w:tcW w:w="1413" w:type="dxa"/>
          </w:tcPr>
          <w:p w14:paraId="5DB7BBB8" w14:textId="77777777" w:rsidR="00F171A5" w:rsidRDefault="00F171A5" w:rsidP="00E01B8D">
            <w:r>
              <w:t>Does not make sense when:</w:t>
            </w:r>
          </w:p>
        </w:tc>
        <w:tc>
          <w:tcPr>
            <w:tcW w:w="7603" w:type="dxa"/>
          </w:tcPr>
          <w:p w14:paraId="6CA967AB" w14:textId="77777777" w:rsidR="00F171A5" w:rsidRDefault="00F171A5" w:rsidP="00E01B8D"/>
        </w:tc>
      </w:tr>
    </w:tbl>
    <w:p w14:paraId="6E10EAEE" w14:textId="77777777" w:rsidR="00F171A5" w:rsidRDefault="00F171A5"/>
    <w:p w14:paraId="1A119E34" w14:textId="77777777" w:rsidR="00F171A5" w:rsidRDefault="00F171A5" w:rsidP="00F171A5">
      <w:r>
        <w:t xml:space="preserve">4. List </w:t>
      </w:r>
      <w:r w:rsidR="0045795F">
        <w:t>6</w:t>
      </w:r>
      <w:r>
        <w:t xml:space="preserve"> benefits cloud computing can bring to a country like Ireland:</w:t>
      </w:r>
    </w:p>
    <w:tbl>
      <w:tblPr>
        <w:tblStyle w:val="TableGrid"/>
        <w:tblW w:w="0" w:type="auto"/>
        <w:tblLook w:val="04A0" w:firstRow="1" w:lastRow="0" w:firstColumn="1" w:lastColumn="0" w:noHBand="0" w:noVBand="1"/>
      </w:tblPr>
      <w:tblGrid>
        <w:gridCol w:w="562"/>
        <w:gridCol w:w="8454"/>
      </w:tblGrid>
      <w:tr w:rsidR="00F171A5" w14:paraId="4F8CC791" w14:textId="77777777" w:rsidTr="00F171A5">
        <w:tc>
          <w:tcPr>
            <w:tcW w:w="562" w:type="dxa"/>
          </w:tcPr>
          <w:p w14:paraId="30EF008A" w14:textId="77777777" w:rsidR="00F171A5" w:rsidRDefault="00F171A5" w:rsidP="00F171A5">
            <w:r>
              <w:t>1.</w:t>
            </w:r>
          </w:p>
        </w:tc>
        <w:tc>
          <w:tcPr>
            <w:tcW w:w="8454" w:type="dxa"/>
          </w:tcPr>
          <w:p w14:paraId="5BF48B31" w14:textId="77777777" w:rsidR="00F171A5" w:rsidRDefault="00F171A5" w:rsidP="00F171A5"/>
        </w:tc>
      </w:tr>
      <w:tr w:rsidR="00F171A5" w14:paraId="0650ACDB" w14:textId="77777777" w:rsidTr="00F171A5">
        <w:tc>
          <w:tcPr>
            <w:tcW w:w="562" w:type="dxa"/>
          </w:tcPr>
          <w:p w14:paraId="66D0EDAD" w14:textId="77777777" w:rsidR="00F171A5" w:rsidRDefault="00F171A5" w:rsidP="00F171A5">
            <w:r>
              <w:t>2.</w:t>
            </w:r>
          </w:p>
        </w:tc>
        <w:tc>
          <w:tcPr>
            <w:tcW w:w="8454" w:type="dxa"/>
          </w:tcPr>
          <w:p w14:paraId="783AE42E" w14:textId="77777777" w:rsidR="00F171A5" w:rsidRDefault="00F171A5" w:rsidP="00F171A5"/>
        </w:tc>
      </w:tr>
      <w:tr w:rsidR="00F171A5" w14:paraId="30A40B4F" w14:textId="77777777" w:rsidTr="00F171A5">
        <w:tc>
          <w:tcPr>
            <w:tcW w:w="562" w:type="dxa"/>
          </w:tcPr>
          <w:p w14:paraId="6003EFA6" w14:textId="77777777" w:rsidR="00F171A5" w:rsidRDefault="00F171A5" w:rsidP="00F171A5">
            <w:r>
              <w:t>3.</w:t>
            </w:r>
          </w:p>
        </w:tc>
        <w:tc>
          <w:tcPr>
            <w:tcW w:w="8454" w:type="dxa"/>
          </w:tcPr>
          <w:p w14:paraId="120DA5F3" w14:textId="77777777" w:rsidR="00F171A5" w:rsidRDefault="00F171A5" w:rsidP="00F171A5"/>
        </w:tc>
      </w:tr>
      <w:tr w:rsidR="00F171A5" w14:paraId="1244E40C" w14:textId="77777777" w:rsidTr="00F171A5">
        <w:tc>
          <w:tcPr>
            <w:tcW w:w="562" w:type="dxa"/>
          </w:tcPr>
          <w:p w14:paraId="205299BD" w14:textId="77777777" w:rsidR="00F171A5" w:rsidRDefault="00F171A5" w:rsidP="00F171A5">
            <w:r>
              <w:t>4.</w:t>
            </w:r>
          </w:p>
        </w:tc>
        <w:tc>
          <w:tcPr>
            <w:tcW w:w="8454" w:type="dxa"/>
          </w:tcPr>
          <w:p w14:paraId="1BE09871" w14:textId="77777777" w:rsidR="00F171A5" w:rsidRDefault="00F171A5" w:rsidP="00F171A5"/>
        </w:tc>
      </w:tr>
      <w:tr w:rsidR="00F171A5" w14:paraId="105FC1FE" w14:textId="77777777" w:rsidTr="00F171A5">
        <w:tc>
          <w:tcPr>
            <w:tcW w:w="562" w:type="dxa"/>
          </w:tcPr>
          <w:p w14:paraId="77ED4E4A" w14:textId="77777777" w:rsidR="00F171A5" w:rsidRDefault="00F171A5" w:rsidP="00F171A5">
            <w:r>
              <w:t>5.</w:t>
            </w:r>
          </w:p>
        </w:tc>
        <w:tc>
          <w:tcPr>
            <w:tcW w:w="8454" w:type="dxa"/>
          </w:tcPr>
          <w:p w14:paraId="65E153FB" w14:textId="77777777" w:rsidR="00F171A5" w:rsidRDefault="00F171A5" w:rsidP="00F171A5"/>
        </w:tc>
      </w:tr>
      <w:tr w:rsidR="00F171A5" w14:paraId="1188630C" w14:textId="77777777" w:rsidTr="00F171A5">
        <w:tc>
          <w:tcPr>
            <w:tcW w:w="562" w:type="dxa"/>
          </w:tcPr>
          <w:p w14:paraId="44A1DFC6" w14:textId="77777777" w:rsidR="00F171A5" w:rsidRDefault="00F171A5" w:rsidP="00F171A5">
            <w:r>
              <w:t>6.</w:t>
            </w:r>
          </w:p>
        </w:tc>
        <w:tc>
          <w:tcPr>
            <w:tcW w:w="8454" w:type="dxa"/>
          </w:tcPr>
          <w:p w14:paraId="1112991B" w14:textId="77777777" w:rsidR="00F171A5" w:rsidRDefault="00F171A5" w:rsidP="00F171A5"/>
        </w:tc>
      </w:tr>
    </w:tbl>
    <w:p w14:paraId="384C8CB7" w14:textId="77777777" w:rsidR="00F171A5" w:rsidRDefault="00F171A5"/>
    <w:p w14:paraId="6BBF1BA6" w14:textId="77777777" w:rsidR="0045795F" w:rsidRDefault="00E01B8D">
      <w:r>
        <w:t>5</w:t>
      </w:r>
      <w:r w:rsidR="0045795F">
        <w:t>. Service level agreements</w:t>
      </w:r>
    </w:p>
    <w:tbl>
      <w:tblPr>
        <w:tblStyle w:val="TableGrid"/>
        <w:tblW w:w="0" w:type="auto"/>
        <w:tblInd w:w="-113" w:type="dxa"/>
        <w:tblLook w:val="04A0" w:firstRow="1" w:lastRow="0" w:firstColumn="1" w:lastColumn="0" w:noHBand="0" w:noVBand="1"/>
      </w:tblPr>
      <w:tblGrid>
        <w:gridCol w:w="1526"/>
        <w:gridCol w:w="7490"/>
      </w:tblGrid>
      <w:tr w:rsidR="0045795F" w14:paraId="41C9DBB2" w14:textId="77777777" w:rsidTr="00115881">
        <w:tc>
          <w:tcPr>
            <w:tcW w:w="1526" w:type="dxa"/>
          </w:tcPr>
          <w:p w14:paraId="1D94A0F9" w14:textId="77777777" w:rsidR="0045795F" w:rsidRDefault="0045795F" w:rsidP="0045795F">
            <w:pPr>
              <w:pStyle w:val="ListParagraph"/>
              <w:numPr>
                <w:ilvl w:val="0"/>
                <w:numId w:val="3"/>
              </w:numPr>
            </w:pPr>
            <w:r>
              <w:t>Warranty</w:t>
            </w:r>
          </w:p>
        </w:tc>
        <w:tc>
          <w:tcPr>
            <w:tcW w:w="7490" w:type="dxa"/>
          </w:tcPr>
          <w:p w14:paraId="69F0390F" w14:textId="77777777" w:rsidR="0045795F" w:rsidRDefault="0045795F" w:rsidP="00115881">
            <w:pPr>
              <w:pStyle w:val="ListParagraph"/>
              <w:numPr>
                <w:ilvl w:val="0"/>
                <w:numId w:val="7"/>
              </w:numPr>
            </w:pPr>
            <w:r>
              <w:t>What is it?</w:t>
            </w:r>
          </w:p>
          <w:p w14:paraId="3FC9F507" w14:textId="77777777" w:rsidR="0045795F" w:rsidRDefault="0045795F" w:rsidP="00115881">
            <w:pPr>
              <w:pStyle w:val="ListParagraph"/>
              <w:numPr>
                <w:ilvl w:val="0"/>
                <w:numId w:val="7"/>
              </w:numPr>
            </w:pPr>
            <w:r>
              <w:t>Do companies generally guarantee warranty?</w:t>
            </w:r>
          </w:p>
        </w:tc>
      </w:tr>
      <w:tr w:rsidR="0045795F" w14:paraId="55824603" w14:textId="77777777" w:rsidTr="00115881">
        <w:tc>
          <w:tcPr>
            <w:tcW w:w="1526" w:type="dxa"/>
          </w:tcPr>
          <w:p w14:paraId="77FE0072" w14:textId="77777777" w:rsidR="0045795F" w:rsidRDefault="0045795F" w:rsidP="0045795F">
            <w:pPr>
              <w:pStyle w:val="ListParagraph"/>
              <w:numPr>
                <w:ilvl w:val="0"/>
                <w:numId w:val="3"/>
              </w:numPr>
            </w:pPr>
            <w:r>
              <w:t>Liability</w:t>
            </w:r>
          </w:p>
        </w:tc>
        <w:tc>
          <w:tcPr>
            <w:tcW w:w="7490" w:type="dxa"/>
          </w:tcPr>
          <w:p w14:paraId="66640BE0" w14:textId="77777777" w:rsidR="0045795F" w:rsidRDefault="0045795F" w:rsidP="0045795F">
            <w:pPr>
              <w:pStyle w:val="ListParagraph"/>
              <w:numPr>
                <w:ilvl w:val="0"/>
                <w:numId w:val="4"/>
              </w:numPr>
            </w:pPr>
            <w:r>
              <w:t>What is it?</w:t>
            </w:r>
          </w:p>
          <w:p w14:paraId="272870F6" w14:textId="77777777" w:rsidR="0045795F" w:rsidRDefault="0045795F" w:rsidP="0045795F">
            <w:pPr>
              <w:pStyle w:val="ListParagraph"/>
              <w:numPr>
                <w:ilvl w:val="0"/>
                <w:numId w:val="4"/>
              </w:numPr>
            </w:pPr>
            <w:r>
              <w:t>Do companies generally accept liability?</w:t>
            </w:r>
          </w:p>
        </w:tc>
      </w:tr>
      <w:tr w:rsidR="0045795F" w14:paraId="157BA46F" w14:textId="77777777" w:rsidTr="00115881">
        <w:tc>
          <w:tcPr>
            <w:tcW w:w="1526" w:type="dxa"/>
          </w:tcPr>
          <w:p w14:paraId="01C4C739" w14:textId="77777777" w:rsidR="0045795F" w:rsidRDefault="0045795F" w:rsidP="0045795F">
            <w:pPr>
              <w:pStyle w:val="ListParagraph"/>
              <w:numPr>
                <w:ilvl w:val="0"/>
                <w:numId w:val="3"/>
              </w:numPr>
            </w:pPr>
            <w:r>
              <w:t>Data protection</w:t>
            </w:r>
          </w:p>
        </w:tc>
        <w:tc>
          <w:tcPr>
            <w:tcW w:w="7490" w:type="dxa"/>
          </w:tcPr>
          <w:p w14:paraId="751B78EC" w14:textId="77777777" w:rsidR="0045795F" w:rsidRDefault="0045795F" w:rsidP="00115881">
            <w:pPr>
              <w:pStyle w:val="ListParagraph"/>
              <w:numPr>
                <w:ilvl w:val="0"/>
                <w:numId w:val="8"/>
              </w:numPr>
            </w:pPr>
            <w:r>
              <w:t>What is it?</w:t>
            </w:r>
          </w:p>
          <w:p w14:paraId="39FADDD0" w14:textId="77777777" w:rsidR="0045795F" w:rsidRDefault="0045795F" w:rsidP="00115881">
            <w:pPr>
              <w:pStyle w:val="ListParagraph"/>
              <w:numPr>
                <w:ilvl w:val="0"/>
                <w:numId w:val="8"/>
              </w:numPr>
            </w:pPr>
            <w:r>
              <w:t>Who is liable if there is a security breach of your data hosted by a cloud provider?</w:t>
            </w:r>
          </w:p>
          <w:p w14:paraId="681C4A81" w14:textId="77777777" w:rsidR="0045795F" w:rsidRDefault="0045795F" w:rsidP="00115881">
            <w:pPr>
              <w:pStyle w:val="ListParagraph"/>
              <w:numPr>
                <w:ilvl w:val="0"/>
                <w:numId w:val="8"/>
              </w:numPr>
            </w:pPr>
            <w:r>
              <w:t>Is Data Protection legislation similar across EU countries?</w:t>
            </w:r>
          </w:p>
          <w:p w14:paraId="20631DD1" w14:textId="77777777" w:rsidR="0045795F" w:rsidRDefault="0045795F" w:rsidP="00115881">
            <w:pPr>
              <w:pStyle w:val="ListParagraph"/>
              <w:numPr>
                <w:ilvl w:val="0"/>
                <w:numId w:val="8"/>
              </w:numPr>
            </w:pPr>
            <w:r>
              <w:t>Is Data Protection legislation similar in non EU countries?</w:t>
            </w:r>
          </w:p>
        </w:tc>
      </w:tr>
    </w:tbl>
    <w:p w14:paraId="435FF111" w14:textId="77777777" w:rsidR="0045795F" w:rsidRDefault="0045795F" w:rsidP="0045795F">
      <w:bookmarkStart w:id="0" w:name="_GoBack"/>
      <w:bookmarkEnd w:id="0"/>
    </w:p>
    <w:sectPr w:rsidR="0045795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F4DB8" w14:textId="77777777" w:rsidR="00E01B8D" w:rsidRDefault="00E01B8D" w:rsidP="0045795F">
      <w:pPr>
        <w:spacing w:after="0" w:line="240" w:lineRule="auto"/>
      </w:pPr>
      <w:r>
        <w:separator/>
      </w:r>
    </w:p>
  </w:endnote>
  <w:endnote w:type="continuationSeparator" w:id="0">
    <w:p w14:paraId="266523C4" w14:textId="77777777" w:rsidR="00E01B8D" w:rsidRDefault="00E01B8D" w:rsidP="00457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454872"/>
      <w:docPartObj>
        <w:docPartGallery w:val="Page Numbers (Bottom of Page)"/>
        <w:docPartUnique/>
      </w:docPartObj>
    </w:sdtPr>
    <w:sdtEndPr>
      <w:rPr>
        <w:noProof/>
      </w:rPr>
    </w:sdtEndPr>
    <w:sdtContent>
      <w:p w14:paraId="079010ED" w14:textId="77777777" w:rsidR="00E01B8D" w:rsidRDefault="00E01B8D">
        <w:pPr>
          <w:pStyle w:val="Footer"/>
        </w:pPr>
        <w:r>
          <w:fldChar w:fldCharType="begin"/>
        </w:r>
        <w:r>
          <w:instrText xml:space="preserve"> PAGE   \* MERGEFORMAT </w:instrText>
        </w:r>
        <w:r>
          <w:fldChar w:fldCharType="separate"/>
        </w:r>
        <w:r w:rsidR="006F61E5">
          <w:rPr>
            <w:noProof/>
          </w:rPr>
          <w:t>2</w:t>
        </w:r>
        <w:r>
          <w:rPr>
            <w:noProof/>
          </w:rPr>
          <w:fldChar w:fldCharType="end"/>
        </w:r>
      </w:p>
    </w:sdtContent>
  </w:sdt>
  <w:p w14:paraId="3CE5FB49" w14:textId="77777777" w:rsidR="00E01B8D" w:rsidRDefault="00E01B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00299" w14:textId="77777777" w:rsidR="00E01B8D" w:rsidRDefault="00E01B8D" w:rsidP="0045795F">
      <w:pPr>
        <w:spacing w:after="0" w:line="240" w:lineRule="auto"/>
      </w:pPr>
      <w:r>
        <w:separator/>
      </w:r>
    </w:p>
  </w:footnote>
  <w:footnote w:type="continuationSeparator" w:id="0">
    <w:p w14:paraId="25965846" w14:textId="77777777" w:rsidR="00E01B8D" w:rsidRDefault="00E01B8D" w:rsidP="0045795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CAFE4" w14:textId="77777777" w:rsidR="00E01B8D" w:rsidRPr="0045795F" w:rsidRDefault="00E01B8D" w:rsidP="0045795F">
    <w:pPr>
      <w:jc w:val="center"/>
      <w:rPr>
        <w:b/>
      </w:rPr>
    </w:pPr>
    <w:r>
      <w:rPr>
        <w:b/>
      </w:rPr>
      <w:t>Enterprise and Cloud Computing</w:t>
    </w:r>
  </w:p>
  <w:p w14:paraId="41148084" w14:textId="77777777" w:rsidR="00E01B8D" w:rsidRDefault="00E01B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4F88"/>
    <w:multiLevelType w:val="hybridMultilevel"/>
    <w:tmpl w:val="BF42D7B6"/>
    <w:lvl w:ilvl="0" w:tplc="3488D098">
      <w:start w:val="1"/>
      <w:numFmt w:val="bullet"/>
      <w:lvlText w:val=""/>
      <w:lvlJc w:val="left"/>
      <w:pPr>
        <w:ind w:left="323" w:hanging="249"/>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6D3589"/>
    <w:multiLevelType w:val="hybridMultilevel"/>
    <w:tmpl w:val="720E2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8DD47B2"/>
    <w:multiLevelType w:val="hybridMultilevel"/>
    <w:tmpl w:val="041E49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AFF1B19"/>
    <w:multiLevelType w:val="hybridMultilevel"/>
    <w:tmpl w:val="91945E7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nsid w:val="23070BB5"/>
    <w:multiLevelType w:val="hybridMultilevel"/>
    <w:tmpl w:val="B4BC0028"/>
    <w:lvl w:ilvl="0" w:tplc="4BA67B6C">
      <w:start w:val="1"/>
      <w:numFmt w:val="bullet"/>
      <w:lvlText w:val=""/>
      <w:lvlJc w:val="left"/>
      <w:pPr>
        <w:ind w:left="284" w:hanging="21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C5B57D1"/>
    <w:multiLevelType w:val="hybridMultilevel"/>
    <w:tmpl w:val="622E08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03D2892"/>
    <w:multiLevelType w:val="hybridMultilevel"/>
    <w:tmpl w:val="414EE282"/>
    <w:lvl w:ilvl="0" w:tplc="C9007D96">
      <w:start w:val="1"/>
      <w:numFmt w:val="bullet"/>
      <w:lvlText w:val=""/>
      <w:lvlJc w:val="left"/>
      <w:pPr>
        <w:ind w:left="720" w:hanging="646"/>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3E363B8"/>
    <w:multiLevelType w:val="hybridMultilevel"/>
    <w:tmpl w:val="00E6BF6C"/>
    <w:lvl w:ilvl="0" w:tplc="E8E2D92C">
      <w:start w:val="1"/>
      <w:numFmt w:val="bullet"/>
      <w:lvlText w:val=""/>
      <w:lvlJc w:val="left"/>
      <w:pPr>
        <w:ind w:left="284" w:hanging="21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A5"/>
    <w:rsid w:val="00064668"/>
    <w:rsid w:val="00115881"/>
    <w:rsid w:val="0045795F"/>
    <w:rsid w:val="006F61E5"/>
    <w:rsid w:val="00851568"/>
    <w:rsid w:val="00C673EF"/>
    <w:rsid w:val="00E01B8D"/>
    <w:rsid w:val="00F171A5"/>
    <w:rsid w:val="00F33D4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2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1A5"/>
    <w:pPr>
      <w:ind w:left="720"/>
      <w:contextualSpacing/>
    </w:pPr>
  </w:style>
  <w:style w:type="paragraph" w:styleId="Header">
    <w:name w:val="header"/>
    <w:basedOn w:val="Normal"/>
    <w:link w:val="HeaderChar"/>
    <w:uiPriority w:val="99"/>
    <w:unhideWhenUsed/>
    <w:rsid w:val="00457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95F"/>
  </w:style>
  <w:style w:type="paragraph" w:styleId="Footer">
    <w:name w:val="footer"/>
    <w:basedOn w:val="Normal"/>
    <w:link w:val="FooterChar"/>
    <w:uiPriority w:val="99"/>
    <w:unhideWhenUsed/>
    <w:rsid w:val="00457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9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1A5"/>
    <w:pPr>
      <w:ind w:left="720"/>
      <w:contextualSpacing/>
    </w:pPr>
  </w:style>
  <w:style w:type="paragraph" w:styleId="Header">
    <w:name w:val="header"/>
    <w:basedOn w:val="Normal"/>
    <w:link w:val="HeaderChar"/>
    <w:uiPriority w:val="99"/>
    <w:unhideWhenUsed/>
    <w:rsid w:val="00457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95F"/>
  </w:style>
  <w:style w:type="paragraph" w:styleId="Footer">
    <w:name w:val="footer"/>
    <w:basedOn w:val="Normal"/>
    <w:link w:val="FooterChar"/>
    <w:uiPriority w:val="99"/>
    <w:unhideWhenUsed/>
    <w:rsid w:val="00457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165</Words>
  <Characters>941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Geraldine</dc:creator>
  <cp:keywords/>
  <dc:description/>
  <cp:lastModifiedBy>Geraldine Gray</cp:lastModifiedBy>
  <cp:revision>4</cp:revision>
  <dcterms:created xsi:type="dcterms:W3CDTF">2013-11-12T15:08:00Z</dcterms:created>
  <dcterms:modified xsi:type="dcterms:W3CDTF">2015-11-18T18:01:00Z</dcterms:modified>
</cp:coreProperties>
</file>