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-1416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8765"/>
      </w:tblGrid>
      <w:tr w:rsidR="00A84CA4" w:rsidRPr="00A84CA4" w14:paraId="5C234E41" w14:textId="77777777" w:rsidTr="00A84CA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B2F30" w14:textId="77777777" w:rsidR="00A84CA4" w:rsidRPr="00A84CA4" w:rsidRDefault="00A84CA4" w:rsidP="00A84CA4">
            <w:pPr>
              <w:pStyle w:val="Geenafstand"/>
              <w:rPr>
                <w:rFonts w:ascii="Segoe UI" w:hAnsi="Segoe UI"/>
                <w:sz w:val="21"/>
                <w:szCs w:val="21"/>
                <w:lang w:eastAsia="en-GB"/>
              </w:rPr>
            </w:pPr>
          </w:p>
          <w:p w14:paraId="559E3EA5" w14:textId="77777777" w:rsidR="00A84CA4" w:rsidRPr="00A84CA4" w:rsidRDefault="00A84CA4" w:rsidP="00A84CA4">
            <w:pPr>
              <w:pStyle w:val="Geenafstand"/>
              <w:rPr>
                <w:rFonts w:ascii="Segoe UI" w:hAnsi="Segoe UI"/>
                <w:sz w:val="21"/>
                <w:szCs w:val="21"/>
                <w:lang w:eastAsia="en-GB"/>
              </w:rPr>
            </w:pPr>
            <w:r w:rsidRPr="00A84CA4">
              <w:rPr>
                <w:rFonts w:ascii="Segoe UI" w:hAnsi="Segoe UI"/>
                <w:sz w:val="21"/>
                <w:szCs w:val="21"/>
                <w:lang w:eastAsia="en-GB"/>
              </w:rPr>
              <w:t xml:space="preserve">      </w:t>
            </w:r>
          </w:p>
          <w:p w14:paraId="32D623AC" w14:textId="77777777" w:rsidR="00A84CA4" w:rsidRPr="00A84CA4" w:rsidRDefault="00A84CA4" w:rsidP="00A84CA4">
            <w:pPr>
              <w:pStyle w:val="Geenafstand"/>
              <w:rPr>
                <w:rFonts w:ascii="Segoe UI" w:hAnsi="Segoe UI"/>
                <w:sz w:val="21"/>
                <w:szCs w:val="21"/>
                <w:lang w:eastAsia="en-GB"/>
              </w:rPr>
            </w:pPr>
            <w:r w:rsidRPr="00A84CA4">
              <w:rPr>
                <w:rFonts w:ascii="Segoe UI" w:hAnsi="Segoe UI"/>
                <w:sz w:val="21"/>
                <w:szCs w:val="21"/>
                <w:lang w:eastAsia="en-GB"/>
              </w:rPr>
              <w:t xml:space="preserve">      </w:t>
            </w:r>
          </w:p>
        </w:tc>
      </w:tr>
      <w:tr w:rsidR="00A84CA4" w:rsidRPr="00A84CA4" w14:paraId="11C8BB18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E0C79" w14:textId="77777777" w:rsid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6BB15745" w14:textId="77777777" w:rsid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0D6DDFB1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4B2B32E3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C0109" w14:textId="77777777" w:rsidR="00A84CA4" w:rsidRPr="00A84CA4" w:rsidRDefault="00A84CA4" w:rsidP="00B74887">
            <w:pPr>
              <w:pStyle w:val="Geenafstand"/>
              <w:rPr>
                <w:sz w:val="72"/>
                <w:szCs w:val="72"/>
                <w:lang w:eastAsia="en-GB"/>
              </w:rPr>
            </w:pPr>
            <w:r w:rsidRPr="00A84CA4">
              <w:rPr>
                <w:sz w:val="72"/>
                <w:szCs w:val="72"/>
                <w:lang w:eastAsia="en-GB"/>
              </w:rPr>
              <w:t>Toetsvragen:</w:t>
            </w:r>
          </w:p>
          <w:p w14:paraId="25D0968E" w14:textId="77777777" w:rsid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4E2C88B9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>1 Wat</w:t>
            </w:r>
            <w:r>
              <w:rPr>
                <w:lang w:eastAsia="en-GB"/>
              </w:rPr>
              <w:t xml:space="preserve"> </w:t>
            </w:r>
            <w:r w:rsidRPr="00A84CA4">
              <w:rPr>
                <w:lang w:eastAsia="en-GB"/>
              </w:rPr>
              <w:t xml:space="preserve">houdt het begrip </w:t>
            </w:r>
            <w:proofErr w:type="spellStart"/>
            <w:r w:rsidRPr="00A84CA4">
              <w:rPr>
                <w:lang w:eastAsia="en-GB"/>
              </w:rPr>
              <w:t>Extends</w:t>
            </w:r>
            <w:proofErr w:type="spellEnd"/>
            <w:r w:rsidRPr="00A84CA4">
              <w:rPr>
                <w:lang w:eastAsia="en-GB"/>
              </w:rPr>
              <w:t xml:space="preserve"> in?</w:t>
            </w:r>
          </w:p>
          <w:p w14:paraId="1D85F175" w14:textId="77777777" w:rsid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368CDD96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A Met </w:t>
            </w:r>
            <w:proofErr w:type="spellStart"/>
            <w:r w:rsidRPr="00A84CA4">
              <w:rPr>
                <w:lang w:eastAsia="en-GB"/>
              </w:rPr>
              <w:t>extends</w:t>
            </w:r>
            <w:proofErr w:type="spellEnd"/>
            <w:r w:rsidRPr="00A84CA4">
              <w:rPr>
                <w:lang w:eastAsia="en-GB"/>
              </w:rPr>
              <w:t xml:space="preserve"> kun je een klasse veranderen in een andere klasse.</w:t>
            </w:r>
          </w:p>
          <w:p w14:paraId="551D934A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6AA868E1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  <w:p w14:paraId="59CC6843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</w:tc>
      </w:tr>
      <w:tr w:rsidR="00A84CA4" w:rsidRPr="00A84CA4" w14:paraId="0ABACAC0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E38A5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0890033D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E0DA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B Met </w:t>
            </w:r>
            <w:proofErr w:type="spellStart"/>
            <w:r w:rsidRPr="00A84CA4">
              <w:rPr>
                <w:lang w:eastAsia="en-GB"/>
              </w:rPr>
              <w:t>extends</w:t>
            </w:r>
            <w:proofErr w:type="spellEnd"/>
            <w:r w:rsidRPr="00A84CA4">
              <w:rPr>
                <w:lang w:eastAsia="en-GB"/>
              </w:rPr>
              <w:t xml:space="preserve"> kun je een klasse hergebruiken en verlengen. </w:t>
            </w:r>
          </w:p>
          <w:p w14:paraId="7636CCAE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2F5725F9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  <w:p w14:paraId="3D58978D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</w:tc>
      </w:tr>
      <w:tr w:rsidR="00A84CA4" w:rsidRPr="00A84CA4" w14:paraId="35168D34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0E903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2CF7F9F3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C9B4C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>C Dat je een andere klasse aanroept.</w:t>
            </w:r>
          </w:p>
          <w:p w14:paraId="701E790A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5C166AF1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  <w:p w14:paraId="6311988F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</w:tc>
      </w:tr>
      <w:tr w:rsidR="00A84CA4" w:rsidRPr="00A84CA4" w14:paraId="6130C815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C2E8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05C90EE8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D9ED8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>D Dat je een klasse exporteert.</w:t>
            </w:r>
          </w:p>
          <w:p w14:paraId="75D37FA9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4DD56344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  <w:p w14:paraId="0E4DFEB3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</w:tc>
      </w:tr>
      <w:tr w:rsidR="00A84CA4" w:rsidRPr="00A84CA4" w14:paraId="42FEAD86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8AA2B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5B24F39C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8628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7D01883D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3ED498F3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7CFC87CD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  <w:p w14:paraId="7EF2C864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</w:tc>
      </w:tr>
      <w:tr w:rsidR="00A84CA4" w:rsidRPr="00A84CA4" w14:paraId="240A535D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B7A2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09B8A669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B47C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>2 Hoe noem je het als de subklasse het gedrag van de superklasse overschrijft en die kan erven en wijzigen.</w:t>
            </w:r>
          </w:p>
          <w:p w14:paraId="7A1C9E35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36EE5B0E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  <w:p w14:paraId="7127EF0A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</w:tc>
      </w:tr>
      <w:tr w:rsidR="00A84CA4" w:rsidRPr="00A84CA4" w14:paraId="32F03DE2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CCCA9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40B439E0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0EFB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>A Overwriting</w:t>
            </w:r>
          </w:p>
          <w:p w14:paraId="3ED48D66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7B415034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  <w:p w14:paraId="13AEC60B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</w:tc>
      </w:tr>
      <w:tr w:rsidR="00A84CA4" w:rsidRPr="00A84CA4" w14:paraId="31A45511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2CF2F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46530DDF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0F02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>B Overriding</w:t>
            </w:r>
          </w:p>
          <w:p w14:paraId="1674A841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14678814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  <w:p w14:paraId="62DC1F29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</w:tc>
      </w:tr>
      <w:tr w:rsidR="00A84CA4" w:rsidRPr="00A84CA4" w14:paraId="315DE649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399B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6E8EAD46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A3895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>C Overloading</w:t>
            </w:r>
          </w:p>
          <w:p w14:paraId="2179AA89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53900DBB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  <w:p w14:paraId="586B8F1B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</w:tc>
      </w:tr>
      <w:tr w:rsidR="00A84CA4" w:rsidRPr="00A84CA4" w14:paraId="2943F466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85270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295F7D50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72BD2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>D Prevailing</w:t>
            </w:r>
          </w:p>
          <w:p w14:paraId="5E38F53F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4A25698C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  <w:p w14:paraId="184EFCC6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</w:tc>
      </w:tr>
      <w:tr w:rsidR="00A84CA4" w:rsidRPr="00A84CA4" w14:paraId="0B154893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B6EF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3C8DCC69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B97F0" w14:textId="654853C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bookmarkStart w:id="0" w:name="_GoBack"/>
            <w:bookmarkEnd w:id="0"/>
            <w:r w:rsidRPr="00A84CA4">
              <w:rPr>
                <w:lang w:val="en-GB" w:eastAsia="en-GB"/>
              </w:rPr>
              <w:t xml:space="preserve"> </w:t>
            </w:r>
          </w:p>
          <w:p w14:paraId="3D80A3B6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</w:tc>
      </w:tr>
      <w:tr w:rsidR="00A84CA4" w:rsidRPr="00A84CA4" w14:paraId="44443945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DDF82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3FC4493B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2F74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3 </w:t>
            </w:r>
            <w:proofErr w:type="spellStart"/>
            <w:r w:rsidRPr="00A84CA4">
              <w:rPr>
                <w:lang w:val="en-GB" w:eastAsia="en-GB"/>
              </w:rPr>
              <w:t>Waar</w:t>
            </w:r>
            <w:proofErr w:type="spellEnd"/>
            <w:r w:rsidRPr="00A84CA4">
              <w:rPr>
                <w:lang w:val="en-GB" w:eastAsia="en-GB"/>
              </w:rPr>
              <w:t xml:space="preserve"> </w:t>
            </w:r>
            <w:proofErr w:type="spellStart"/>
            <w:r w:rsidRPr="00A84CA4">
              <w:rPr>
                <w:lang w:val="en-GB" w:eastAsia="en-GB"/>
              </w:rPr>
              <w:t>staat</w:t>
            </w:r>
            <w:proofErr w:type="spellEnd"/>
            <w:r w:rsidRPr="00A84CA4">
              <w:rPr>
                <w:lang w:val="en-GB" w:eastAsia="en-GB"/>
              </w:rPr>
              <w:t xml:space="preserve"> overloading </w:t>
            </w:r>
            <w:proofErr w:type="spellStart"/>
            <w:r w:rsidRPr="00A84CA4">
              <w:rPr>
                <w:lang w:val="en-GB" w:eastAsia="en-GB"/>
              </w:rPr>
              <w:t>voor</w:t>
            </w:r>
            <w:proofErr w:type="spellEnd"/>
            <w:r w:rsidRPr="00A84CA4">
              <w:rPr>
                <w:lang w:val="en-GB" w:eastAsia="en-GB"/>
              </w:rPr>
              <w:t>?</w:t>
            </w:r>
          </w:p>
          <w:p w14:paraId="1B3B58DF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4ECD33C9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  <w:p w14:paraId="31487884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</w:tc>
      </w:tr>
      <w:tr w:rsidR="00A84CA4" w:rsidRPr="00A84CA4" w14:paraId="5C70D599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D354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5F98E706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C326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>A De mogelijkheid om dezelfde methodenaam te hergebruiken zo vaak als het nodig is.</w:t>
            </w:r>
          </w:p>
          <w:p w14:paraId="47C246D8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0324B599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  <w:p w14:paraId="32575BFD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</w:tc>
      </w:tr>
      <w:tr w:rsidR="00A84CA4" w:rsidRPr="00A84CA4" w14:paraId="2BB28064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3382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1527F5C5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3DA4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>B De mogelijkheid om methodes over te schrijven.</w:t>
            </w:r>
          </w:p>
          <w:p w14:paraId="25A58376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59B11943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  <w:p w14:paraId="7A22FF8B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</w:tc>
      </w:tr>
      <w:tr w:rsidR="00A84CA4" w:rsidRPr="00A84CA4" w14:paraId="12750611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50C5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2CCB8A9B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12BA9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C De mogelijkheid om de gegevens in andere </w:t>
            </w:r>
            <w:proofErr w:type="spellStart"/>
            <w:r w:rsidRPr="00A84CA4">
              <w:rPr>
                <w:lang w:eastAsia="en-GB"/>
              </w:rPr>
              <w:t>klasses</w:t>
            </w:r>
            <w:proofErr w:type="spellEnd"/>
            <w:r w:rsidRPr="00A84CA4">
              <w:rPr>
                <w:lang w:eastAsia="en-GB"/>
              </w:rPr>
              <w:t xml:space="preserve"> te </w:t>
            </w:r>
            <w:proofErr w:type="spellStart"/>
            <w:r w:rsidRPr="00A84CA4">
              <w:rPr>
                <w:lang w:eastAsia="en-GB"/>
              </w:rPr>
              <w:t>overloaden</w:t>
            </w:r>
            <w:proofErr w:type="spellEnd"/>
            <w:r w:rsidRPr="00A84CA4">
              <w:rPr>
                <w:lang w:eastAsia="en-GB"/>
              </w:rPr>
              <w:t xml:space="preserve"> vanuit één klasse.</w:t>
            </w:r>
          </w:p>
          <w:p w14:paraId="3744B395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61AA3604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  <w:p w14:paraId="59E71DF4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</w:tc>
      </w:tr>
      <w:tr w:rsidR="00A84CA4" w:rsidRPr="00A84CA4" w14:paraId="5BC94AA4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66749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0F651C56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CC74A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607636A0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321A82AD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3E13E590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  <w:p w14:paraId="1C5AA06E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</w:tc>
      </w:tr>
      <w:tr w:rsidR="00A84CA4" w:rsidRPr="00A84CA4" w14:paraId="650C0684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55A3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697F22CF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73BCF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>4 Met welk sleutelwoord kun je de constructor van een superklasse aan roepen?</w:t>
            </w:r>
          </w:p>
          <w:p w14:paraId="0C6E6186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01A005AF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  <w:p w14:paraId="7306C04C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</w:t>
            </w:r>
          </w:p>
        </w:tc>
      </w:tr>
      <w:tr w:rsidR="00A84CA4" w:rsidRPr="00A84CA4" w14:paraId="03D31887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D258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</w:p>
          <w:p w14:paraId="7F2C2C04" w14:textId="77777777" w:rsidR="00A84CA4" w:rsidRPr="00A84CA4" w:rsidRDefault="00A84CA4" w:rsidP="00B74887">
            <w:pPr>
              <w:pStyle w:val="Geenafstand"/>
              <w:rPr>
                <w:lang w:eastAsia="en-GB"/>
              </w:rPr>
            </w:pPr>
            <w:r w:rsidRPr="00A84CA4">
              <w:rPr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1A28B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A extend </w:t>
            </w:r>
          </w:p>
          <w:p w14:paraId="3FE58989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63DA1AD8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  <w:p w14:paraId="4144B4A6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</w:tc>
      </w:tr>
      <w:tr w:rsidR="00A84CA4" w:rsidRPr="00A84CA4" w14:paraId="52776835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ACD0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1BD28321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D3B1D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B super </w:t>
            </w:r>
          </w:p>
          <w:p w14:paraId="0ED1B53C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1E226F47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  <w:p w14:paraId="2A13BE47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</w:tc>
      </w:tr>
      <w:tr w:rsidR="00A84CA4" w:rsidRPr="00A84CA4" w14:paraId="71F3BDD6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9EDB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090C1D17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4B38E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C </w:t>
            </w:r>
            <w:proofErr w:type="spellStart"/>
            <w:r w:rsidRPr="00A84CA4">
              <w:rPr>
                <w:lang w:val="en-GB" w:eastAsia="en-GB"/>
              </w:rPr>
              <w:t>superklasse</w:t>
            </w:r>
            <w:proofErr w:type="spellEnd"/>
            <w:r w:rsidRPr="00A84CA4">
              <w:rPr>
                <w:lang w:val="en-GB" w:eastAsia="en-GB"/>
              </w:rPr>
              <w:t xml:space="preserve"> extend</w:t>
            </w:r>
          </w:p>
          <w:p w14:paraId="05290AE8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1294223A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  <w:p w14:paraId="57F1CA89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</w:tc>
      </w:tr>
      <w:tr w:rsidR="00A84CA4" w:rsidRPr="00A84CA4" w14:paraId="6AFB9D07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6B34E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17D974DB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4ADE8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>D super add</w:t>
            </w:r>
          </w:p>
          <w:p w14:paraId="0D70678A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2C40CCD6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  <w:p w14:paraId="4CFEEDF5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</w:tc>
      </w:tr>
      <w:tr w:rsidR="00A84CA4" w:rsidRPr="00A84CA4" w14:paraId="28E07140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0B41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68F0A43D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9A04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</w:t>
            </w:r>
          </w:p>
          <w:p w14:paraId="20F66DD6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</w:tc>
      </w:tr>
      <w:tr w:rsidR="00A84CA4" w:rsidRPr="00A84CA4" w14:paraId="6D420C3A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57B2B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6132EF12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A6631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5 </w:t>
            </w:r>
            <w:proofErr w:type="spellStart"/>
            <w:r w:rsidRPr="00A84CA4">
              <w:rPr>
                <w:lang w:val="en-GB" w:eastAsia="en-GB"/>
              </w:rPr>
              <w:t>Welke</w:t>
            </w:r>
            <w:proofErr w:type="spellEnd"/>
            <w:r w:rsidRPr="00A84CA4">
              <w:rPr>
                <w:lang w:val="en-GB" w:eastAsia="en-GB"/>
              </w:rPr>
              <w:t xml:space="preserve"> statement is </w:t>
            </w:r>
            <w:proofErr w:type="spellStart"/>
            <w:r w:rsidRPr="00A84CA4">
              <w:rPr>
                <w:lang w:val="en-GB" w:eastAsia="en-GB"/>
              </w:rPr>
              <w:t>juist</w:t>
            </w:r>
            <w:proofErr w:type="spellEnd"/>
            <w:r w:rsidRPr="00A84CA4">
              <w:rPr>
                <w:lang w:val="en-GB" w:eastAsia="en-GB"/>
              </w:rPr>
              <w:t>?</w:t>
            </w:r>
          </w:p>
          <w:p w14:paraId="7BFF7223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11CAB12A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  <w:p w14:paraId="27FB42E5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</w:tc>
      </w:tr>
      <w:tr w:rsidR="00A84CA4" w:rsidRPr="00B74887" w14:paraId="40EC5C6C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C0063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28079E6C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6183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A Public class </w:t>
            </w:r>
            <w:proofErr w:type="spellStart"/>
            <w:r w:rsidRPr="00A84CA4">
              <w:rPr>
                <w:lang w:val="en-GB" w:eastAsia="en-GB"/>
              </w:rPr>
              <w:t>Superklasse</w:t>
            </w:r>
            <w:proofErr w:type="spellEnd"/>
            <w:r w:rsidRPr="00A84CA4">
              <w:rPr>
                <w:lang w:val="en-GB" w:eastAsia="en-GB"/>
              </w:rPr>
              <w:t xml:space="preserve"> extends </w:t>
            </w:r>
            <w:proofErr w:type="spellStart"/>
            <w:r w:rsidRPr="00A84CA4">
              <w:rPr>
                <w:lang w:val="en-GB" w:eastAsia="en-GB"/>
              </w:rPr>
              <w:t>Subklasse</w:t>
            </w:r>
            <w:proofErr w:type="spellEnd"/>
            <w:r w:rsidRPr="00A84CA4">
              <w:rPr>
                <w:lang w:val="en-GB" w:eastAsia="en-GB"/>
              </w:rPr>
              <w:t>{}</w:t>
            </w:r>
          </w:p>
          <w:p w14:paraId="318AB4FC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314DEB95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  <w:p w14:paraId="15538A46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lastRenderedPageBreak/>
              <w:t xml:space="preserve">      </w:t>
            </w:r>
          </w:p>
        </w:tc>
      </w:tr>
      <w:tr w:rsidR="00A84CA4" w:rsidRPr="00B74887" w14:paraId="73AF5BAB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26F87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609D7525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E3E3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B Public class </w:t>
            </w:r>
            <w:proofErr w:type="spellStart"/>
            <w:r w:rsidRPr="00A84CA4">
              <w:rPr>
                <w:lang w:val="en-GB" w:eastAsia="en-GB"/>
              </w:rPr>
              <w:t>Subklasse</w:t>
            </w:r>
            <w:proofErr w:type="spellEnd"/>
            <w:r w:rsidRPr="00A84CA4">
              <w:rPr>
                <w:lang w:val="en-GB" w:eastAsia="en-GB"/>
              </w:rPr>
              <w:t xml:space="preserve"> extends Super{}</w:t>
            </w:r>
          </w:p>
          <w:p w14:paraId="116A2DF8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317246E8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  <w:p w14:paraId="0816F486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</w:tc>
      </w:tr>
      <w:tr w:rsidR="00A84CA4" w:rsidRPr="00B74887" w14:paraId="05084F6C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A8A8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62BF007B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26B83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C Public class </w:t>
            </w:r>
            <w:proofErr w:type="spellStart"/>
            <w:r w:rsidRPr="00A84CA4">
              <w:rPr>
                <w:lang w:val="en-GB" w:eastAsia="en-GB"/>
              </w:rPr>
              <w:t>Subklasse</w:t>
            </w:r>
            <w:proofErr w:type="spellEnd"/>
            <w:r w:rsidRPr="00A84CA4">
              <w:rPr>
                <w:lang w:val="en-GB" w:eastAsia="en-GB"/>
              </w:rPr>
              <w:t xml:space="preserve"> extends </w:t>
            </w:r>
            <w:proofErr w:type="spellStart"/>
            <w:r w:rsidRPr="00A84CA4">
              <w:rPr>
                <w:lang w:val="en-GB" w:eastAsia="en-GB"/>
              </w:rPr>
              <w:t>Superklasse</w:t>
            </w:r>
            <w:proofErr w:type="spellEnd"/>
            <w:r w:rsidRPr="00A84CA4">
              <w:rPr>
                <w:lang w:val="en-GB" w:eastAsia="en-GB"/>
              </w:rPr>
              <w:t>{}</w:t>
            </w:r>
          </w:p>
          <w:p w14:paraId="2A6371F5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44179706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  <w:p w14:paraId="5809A4E8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</w:tc>
      </w:tr>
      <w:tr w:rsidR="00A84CA4" w:rsidRPr="00B74887" w14:paraId="7684F7E1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B8E5E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43F18577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ED7D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D Public class </w:t>
            </w:r>
            <w:proofErr w:type="spellStart"/>
            <w:r w:rsidRPr="00A84CA4">
              <w:rPr>
                <w:lang w:val="en-GB" w:eastAsia="en-GB"/>
              </w:rPr>
              <w:t>Subklasse</w:t>
            </w:r>
            <w:proofErr w:type="spellEnd"/>
            <w:r w:rsidRPr="00A84CA4">
              <w:rPr>
                <w:lang w:val="en-GB" w:eastAsia="en-GB"/>
              </w:rPr>
              <w:t xml:space="preserve"> extends </w:t>
            </w:r>
            <w:proofErr w:type="spellStart"/>
            <w:r w:rsidRPr="00A84CA4">
              <w:rPr>
                <w:lang w:val="en-GB" w:eastAsia="en-GB"/>
              </w:rPr>
              <w:t>Superklasse</w:t>
            </w:r>
            <w:proofErr w:type="spellEnd"/>
            <w:r w:rsidRPr="00A84CA4">
              <w:rPr>
                <w:lang w:val="en-GB" w:eastAsia="en-GB"/>
              </w:rPr>
              <w:t>(</w:t>
            </w:r>
            <w:proofErr w:type="spellStart"/>
            <w:r w:rsidRPr="00A84CA4">
              <w:rPr>
                <w:lang w:val="en-GB" w:eastAsia="en-GB"/>
              </w:rPr>
              <w:t>Subklasse</w:t>
            </w:r>
            <w:proofErr w:type="spellEnd"/>
            <w:r w:rsidRPr="00A84CA4">
              <w:rPr>
                <w:lang w:val="en-GB" w:eastAsia="en-GB"/>
              </w:rPr>
              <w:t>){}</w:t>
            </w:r>
          </w:p>
          <w:p w14:paraId="6338A448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0F035020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  <w:p w14:paraId="0D2599AB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</w:tc>
      </w:tr>
      <w:tr w:rsidR="00A84CA4" w:rsidRPr="00B74887" w14:paraId="70D1C2BA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66CDF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6B2B83D8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DF7B1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38C435D1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5A5157C9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7DA19115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  <w:p w14:paraId="3A47D561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</w:tc>
      </w:tr>
      <w:tr w:rsidR="00A84CA4" w:rsidRPr="00A84CA4" w14:paraId="4D8D466E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4744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3642D28C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40C57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proofErr w:type="spellStart"/>
            <w:r w:rsidRPr="00A84CA4">
              <w:rPr>
                <w:lang w:val="en-GB" w:eastAsia="en-GB"/>
              </w:rPr>
              <w:t>Antwoorden</w:t>
            </w:r>
            <w:proofErr w:type="spellEnd"/>
            <w:r w:rsidRPr="00A84CA4">
              <w:rPr>
                <w:lang w:val="en-GB" w:eastAsia="en-GB"/>
              </w:rPr>
              <w:t>:</w:t>
            </w:r>
          </w:p>
          <w:p w14:paraId="16AA4A63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1DF47735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  <w:p w14:paraId="468DEB6B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</w:t>
            </w:r>
          </w:p>
        </w:tc>
      </w:tr>
      <w:tr w:rsidR="00A84CA4" w:rsidRPr="00A84CA4" w14:paraId="096C2E89" w14:textId="77777777" w:rsidTr="00A84CA4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3CCA4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</w:p>
          <w:p w14:paraId="3B5E91E2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70EE" w14:textId="77777777" w:rsidR="00A84CA4" w:rsidRPr="00A84CA4" w:rsidRDefault="00A84CA4" w:rsidP="00B74887">
            <w:pPr>
              <w:pStyle w:val="Geenafstand"/>
              <w:rPr>
                <w:lang w:val="en-GB" w:eastAsia="en-GB"/>
              </w:rPr>
            </w:pPr>
            <w:r w:rsidRPr="00A84CA4">
              <w:rPr>
                <w:lang w:val="en-GB" w:eastAsia="en-GB"/>
              </w:rPr>
              <w:t>1B 2B 3A 4B 5C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8765"/>
      </w:tblGrid>
      <w:tr w:rsidR="00B74887" w:rsidRPr="00B74887" w14:paraId="4BAC391D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92FE" w14:textId="77777777" w:rsidR="00B74887" w:rsidRPr="00B74887" w:rsidRDefault="00B74887" w:rsidP="00B74887">
            <w:pPr>
              <w:pStyle w:val="Geenafstand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EE31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1 Welke uitspraak over een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final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klasse is waar?</w:t>
            </w:r>
          </w:p>
          <w:p w14:paraId="690FB86C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1B22F35C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  <w:p w14:paraId="26DEC805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</w:tc>
      </w:tr>
      <w:tr w:rsidR="00B74887" w:rsidRPr="00B74887" w14:paraId="06596708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7EA73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1589FA3F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0CC4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A Een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final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klasse is een klasse die geen subklasse kan hebben, maar wel zelf een subklasse kan zijn van een andere klasse.</w:t>
            </w:r>
          </w:p>
          <w:p w14:paraId="0BC098CB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76B25233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  <w:p w14:paraId="3208600B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</w:tc>
      </w:tr>
      <w:tr w:rsidR="00B74887" w:rsidRPr="00B74887" w14:paraId="4AB8EC94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25A00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56D37F66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B5E40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B Een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final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klasse is een klasse die een subklasse kan hebben en zelf een subklasse kan zijn van een andere klasse.</w:t>
            </w:r>
          </w:p>
          <w:p w14:paraId="36EB69D5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0047ED25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  <w:p w14:paraId="626152F8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</w:tc>
      </w:tr>
      <w:tr w:rsidR="00B74887" w:rsidRPr="00B74887" w14:paraId="000D866C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D4F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71EFC4F9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48736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C Een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final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klasse is een klasse die geen subklasse kan hebben en zelf geen subklasse kan zijn van een andere klasse.</w:t>
            </w:r>
          </w:p>
          <w:p w14:paraId="29A3D4BF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0D256AB9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  <w:p w14:paraId="6F7BEBAF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</w:tc>
      </w:tr>
      <w:tr w:rsidR="00B74887" w:rsidRPr="00B74887" w14:paraId="26381DFC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A9BC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4067D4A7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CF3A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D Een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final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klasse is een klasse die een subklasse kan hebben, maar niet zelf een subklasse kan zijn van een andere klasse.</w:t>
            </w:r>
          </w:p>
          <w:p w14:paraId="78FBC5A0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6DD977FE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  <w:p w14:paraId="4ADD48A1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</w:tc>
      </w:tr>
      <w:tr w:rsidR="00B74887" w:rsidRPr="00B74887" w14:paraId="6DC37B2E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309B0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0DF7872C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95B7A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E0755E0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3A764446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6625F95C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  <w:p w14:paraId="59DC26A5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</w:tc>
      </w:tr>
      <w:tr w:rsidR="00B74887" w:rsidRPr="00B74887" w14:paraId="46EFE1E4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97B7C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26E333EB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lastRenderedPageBreak/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7930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lastRenderedPageBreak/>
              <w:t xml:space="preserve">2 Wat kan je WEL toepassen op een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final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methode?</w:t>
            </w:r>
          </w:p>
          <w:p w14:paraId="6B7516D4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05F9AE8B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  <w:p w14:paraId="56A9B0C9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</w:tc>
      </w:tr>
      <w:tr w:rsidR="00B74887" w:rsidRPr="00B74887" w14:paraId="19C8599B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9BD9E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1FAC55C7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3850A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A Overerving</w:t>
            </w:r>
          </w:p>
          <w:p w14:paraId="51F3B0F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0CD9CA62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1A35B75E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3BF6BAE4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25B96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5F205FE2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B4B7F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B Overriding</w:t>
            </w:r>
          </w:p>
          <w:p w14:paraId="645C44A4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42C22B02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2DF8C6FE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52180B2E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C94A6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778F5348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ED16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 Overloading</w:t>
            </w:r>
          </w:p>
          <w:p w14:paraId="16E64F9E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1C892616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5486CA9F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3A61AF2F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1C03E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49E9173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D5DCC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D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Geen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van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bovenstaande</w:t>
            </w:r>
            <w:proofErr w:type="spellEnd"/>
          </w:p>
          <w:p w14:paraId="7D741E64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6ABEE6E0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38AC05A7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1AD41AD2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A7DE8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6C0D1355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B8CDA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  <w:p w14:paraId="6C477377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0C258821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16E4230C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49213AA8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471A98B3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B152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19407820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D153A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3 Hoe kan je een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final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variabele veranderen?</w:t>
            </w:r>
          </w:p>
          <w:p w14:paraId="7D343559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56EF8B05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  <w:p w14:paraId="3EB52A0A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</w:tc>
      </w:tr>
      <w:tr w:rsidR="00B74887" w:rsidRPr="00B74887" w14:paraId="2958270D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0E76A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3A9AA5E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C3576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A Door de variabele te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overriden</w:t>
            </w:r>
            <w:proofErr w:type="spellEnd"/>
          </w:p>
          <w:p w14:paraId="6FFBCAD4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29A1147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  <w:p w14:paraId="239BC16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</w:tc>
      </w:tr>
      <w:tr w:rsidR="00B74887" w:rsidRPr="00B74887" w14:paraId="5636F1F7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D6E5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40E6D95F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DE49B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B Door de variabele opnieuw te definiëren</w:t>
            </w:r>
          </w:p>
          <w:p w14:paraId="42A7F902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41088E61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  <w:p w14:paraId="004AF21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</w:tc>
      </w:tr>
      <w:tr w:rsidR="00B74887" w:rsidRPr="00B74887" w14:paraId="5CDF5CFD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D69C0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72FEA484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5DE1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C Door in de superklasse de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final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variabele abstract te maken</w:t>
            </w:r>
          </w:p>
          <w:p w14:paraId="78F05960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37A1B382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  <w:p w14:paraId="517050FA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</w:tc>
      </w:tr>
      <w:tr w:rsidR="00B74887" w:rsidRPr="00B74887" w14:paraId="71E3793D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F2B66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7B30F1EB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DCCF8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D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Geen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van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bovenstaande</w:t>
            </w:r>
            <w:proofErr w:type="spellEnd"/>
          </w:p>
          <w:p w14:paraId="4F6CFEAA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23729EEB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7F476B11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1A9AF52F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F01FC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5AEBFEE1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DF1E1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  <w:p w14:paraId="08550D0C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41E243B3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204C08AA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1FF5250C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121DC6E9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CCBEA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76E7A08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4B8B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4 Wat is het beste voorbeeld van een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final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variabele</w:t>
            </w:r>
          </w:p>
          <w:p w14:paraId="45E9D2F6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364EFB70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  <w:p w14:paraId="0F10C9E3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</w:tc>
      </w:tr>
      <w:tr w:rsidR="00B74887" w:rsidRPr="00B74887" w14:paraId="17A04A28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8A06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7B0FD68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lastRenderedPageBreak/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6DF47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lastRenderedPageBreak/>
              <w:t xml:space="preserve">A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snelheidsAfNamePerSeconde</w:t>
            </w:r>
            <w:proofErr w:type="spellEnd"/>
          </w:p>
          <w:p w14:paraId="01D06A9B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33967E8C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2F818A38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38E6D23D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9A2C4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52F628EC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CB8FB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B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topsnelheid</w:t>
            </w:r>
            <w:proofErr w:type="spellEnd"/>
          </w:p>
          <w:p w14:paraId="59A14774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1B3F17EA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5E853FA0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7C1D48C0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4455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79762001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D03B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C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snelheidVanHetLicht</w:t>
            </w:r>
            <w:proofErr w:type="spellEnd"/>
          </w:p>
          <w:p w14:paraId="575F49AA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7D99DD9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12D7CE98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6159C090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DC0C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73127A38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7A996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D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huidigeTijd</w:t>
            </w:r>
            <w:proofErr w:type="spellEnd"/>
          </w:p>
          <w:p w14:paraId="2061A10F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5C6C6D73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46AFCD0A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73BB1ABB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D3C8A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07484703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8FF80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  <w:p w14:paraId="71CEC14A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23DA3463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0518813A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18223795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2239E202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D5C56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71CC385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B41FE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5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Welke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statements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zijn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correct?</w:t>
            </w:r>
          </w:p>
          <w:p w14:paraId="593F9100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76AAA422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0B67A537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1F076518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034F4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1A1C4065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F2EAB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  <w:p w14:paraId="350E3701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7D60F5E1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0BC5B4C0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3AB3CE8A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63DEC578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DFED7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08E675FF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5CBB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I. Een variabele kan altijd aangepast worden</w:t>
            </w:r>
          </w:p>
          <w:p w14:paraId="75772209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7661A4A2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  <w:p w14:paraId="1AF5D450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</w:tc>
      </w:tr>
      <w:tr w:rsidR="00B74887" w:rsidRPr="00B74887" w14:paraId="4AEFE6A6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A8693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6A19AA83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F6031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II. Een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final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variabele kan nooit aangepast worden</w:t>
            </w:r>
          </w:p>
          <w:p w14:paraId="640A3AA0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7777EBA8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  <w:p w14:paraId="4E987C93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</w:tc>
      </w:tr>
      <w:tr w:rsidR="00B74887" w:rsidRPr="00B74887" w14:paraId="64264CDA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04093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1D6A322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3BC0C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621C7B7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78F78986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4B63D5E9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  <w:p w14:paraId="50122BC7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</w:tc>
      </w:tr>
      <w:tr w:rsidR="00B74887" w:rsidRPr="00B74887" w14:paraId="23AC5E6E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460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5E0F280E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077EF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A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beiden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zijn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correct</w:t>
            </w:r>
          </w:p>
          <w:p w14:paraId="0985ACF2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68487E54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4023421E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55A8A9EA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F5A29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30229337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660ED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B I is goed en II is fout</w:t>
            </w:r>
          </w:p>
          <w:p w14:paraId="0D712391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486E1F62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  <w:p w14:paraId="43B6C4CC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</w:tc>
      </w:tr>
      <w:tr w:rsidR="00B74887" w:rsidRPr="00B74887" w14:paraId="51127050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4DC0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75328D1F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CDE51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 II is fout en I is goed</w:t>
            </w:r>
          </w:p>
          <w:p w14:paraId="18C98D3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073C1F67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  <w:p w14:paraId="288D5569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</w:t>
            </w:r>
          </w:p>
        </w:tc>
      </w:tr>
      <w:tr w:rsidR="00B74887" w:rsidRPr="00B74887" w14:paraId="780AA5DD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9EBA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</w:p>
          <w:p w14:paraId="7AB53476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eastAsia="en-GB"/>
              </w:rPr>
            </w:pPr>
            <w:r w:rsidRPr="00B74887">
              <w:rPr>
                <w:rFonts w:eastAsia="Times New Roman" w:cs="Segoe UI"/>
                <w:color w:val="24292E"/>
                <w:lang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A8C7B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D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beiden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zijn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incorrect</w:t>
            </w:r>
          </w:p>
          <w:p w14:paraId="6DDBF6AA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2A92C980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5C490326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7F057F86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A000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0830DAC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A969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  <w:p w14:paraId="12DE112A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6C4540F0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37D9185F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1E88BE9E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0D958AF1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2680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67A3C8DA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D308F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  <w:p w14:paraId="3F1C9DD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47E0FECD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1D9BDE4F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7FAC3C62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32DB19ED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0576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44DE4567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9497A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proofErr w:type="spellStart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Antwoorden</w:t>
            </w:r>
            <w:proofErr w:type="spellEnd"/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:</w:t>
            </w:r>
          </w:p>
          <w:p w14:paraId="4B24849E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53007D2F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  <w:p w14:paraId="54CF6178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</w:t>
            </w:r>
          </w:p>
        </w:tc>
      </w:tr>
      <w:tr w:rsidR="00B74887" w:rsidRPr="00B74887" w14:paraId="4DCD2538" w14:textId="77777777" w:rsidTr="00B74887">
        <w:tc>
          <w:tcPr>
            <w:tcW w:w="169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7111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</w:p>
          <w:p w14:paraId="7FC45617" w14:textId="77777777" w:rsidR="00B74887" w:rsidRPr="00B74887" w:rsidRDefault="00B74887" w:rsidP="00B74887">
            <w:pPr>
              <w:pStyle w:val="Geenafstand"/>
              <w:rPr>
                <w:rFonts w:eastAsia="Times New Roman" w:cs="Segoe UI"/>
                <w:color w:val="24292E"/>
                <w:lang w:val="en-GB" w:eastAsia="en-GB"/>
              </w:rPr>
            </w:pPr>
            <w:r w:rsidRPr="00B74887">
              <w:rPr>
                <w:rFonts w:eastAsia="Times New Roman" w:cs="Segoe UI"/>
                <w:color w:val="24292E"/>
                <w:lang w:val="en-GB" w:eastAsia="en-GB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7A40C" w14:textId="77777777" w:rsidR="00B74887" w:rsidRPr="00B74887" w:rsidRDefault="00B74887" w:rsidP="00B74887">
            <w:pPr>
              <w:pStyle w:val="Geenafstand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B748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1A, 2D, 3D, 4C, 5C</w:t>
            </w:r>
          </w:p>
        </w:tc>
      </w:tr>
    </w:tbl>
    <w:p w14:paraId="1641E99B" w14:textId="77777777" w:rsidR="00854CF2" w:rsidRDefault="00854CF2" w:rsidP="00B74887">
      <w:pPr>
        <w:pStyle w:val="Geenafstand"/>
      </w:pPr>
    </w:p>
    <w:sectPr w:rsidR="00854CF2" w:rsidSect="00E37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A4"/>
    <w:rsid w:val="00854CF2"/>
    <w:rsid w:val="00A84CA4"/>
    <w:rsid w:val="00B74887"/>
    <w:rsid w:val="00E3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A9497E"/>
  <w15:chartTrackingRefBased/>
  <w15:docId w15:val="{6BDBFF85-4189-4F95-913B-E2D0712B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84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84CA4"/>
    <w:pPr>
      <w:spacing w:after="0" w:line="240" w:lineRule="auto"/>
    </w:pPr>
    <w:rPr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A84C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A84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84CA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bronkhorst</dc:creator>
  <cp:keywords/>
  <dc:description/>
  <cp:lastModifiedBy>brian bronkhorst</cp:lastModifiedBy>
  <cp:revision>3</cp:revision>
  <dcterms:created xsi:type="dcterms:W3CDTF">2019-06-17T11:23:00Z</dcterms:created>
  <dcterms:modified xsi:type="dcterms:W3CDTF">2019-06-17T11:40:00Z</dcterms:modified>
</cp:coreProperties>
</file>