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2C564" w14:textId="43666933" w:rsidR="00277A98" w:rsidRPr="00845473" w:rsidRDefault="00845473">
      <w:pPr>
        <w:rPr>
          <w:b/>
          <w:bCs/>
          <w:sz w:val="32"/>
          <w:szCs w:val="32"/>
        </w:rPr>
      </w:pPr>
      <w:r w:rsidRPr="00845473">
        <w:rPr>
          <w:b/>
          <w:bCs/>
          <w:sz w:val="32"/>
          <w:szCs w:val="32"/>
        </w:rPr>
        <w:t xml:space="preserve">Project </w:t>
      </w:r>
      <w:r w:rsidR="00077C1F">
        <w:rPr>
          <w:b/>
          <w:bCs/>
          <w:sz w:val="32"/>
          <w:szCs w:val="32"/>
        </w:rPr>
        <w:t>3</w:t>
      </w:r>
      <w:r w:rsidRPr="00845473">
        <w:rPr>
          <w:b/>
          <w:bCs/>
          <w:sz w:val="32"/>
          <w:szCs w:val="32"/>
        </w:rPr>
        <w:t xml:space="preserve"> </w:t>
      </w:r>
      <w:r w:rsidR="00077C1F">
        <w:rPr>
          <w:b/>
          <w:bCs/>
          <w:sz w:val="32"/>
          <w:szCs w:val="32"/>
        </w:rPr>
        <w:t>Collaboration and Competition</w:t>
      </w:r>
      <w:r w:rsidRPr="00845473">
        <w:rPr>
          <w:b/>
          <w:bCs/>
          <w:sz w:val="32"/>
          <w:szCs w:val="32"/>
        </w:rPr>
        <w:t xml:space="preserve"> (</w:t>
      </w:r>
      <w:r w:rsidR="00077C1F">
        <w:rPr>
          <w:b/>
          <w:bCs/>
          <w:sz w:val="32"/>
          <w:szCs w:val="32"/>
        </w:rPr>
        <w:t>Tennis</w:t>
      </w:r>
      <w:r w:rsidR="007A4710">
        <w:rPr>
          <w:b/>
          <w:bCs/>
          <w:sz w:val="32"/>
          <w:szCs w:val="32"/>
        </w:rPr>
        <w:t xml:space="preserve"> Environment</w:t>
      </w:r>
      <w:r w:rsidRPr="00845473">
        <w:rPr>
          <w:b/>
          <w:bCs/>
          <w:sz w:val="32"/>
          <w:szCs w:val="32"/>
        </w:rPr>
        <w:t>) Report</w:t>
      </w:r>
    </w:p>
    <w:p w14:paraId="1D8B5E6E" w14:textId="44DE0777" w:rsidR="00845473" w:rsidRDefault="00845473">
      <w:pPr>
        <w:pBdr>
          <w:bottom w:val="single" w:sz="6" w:space="1" w:color="auto"/>
        </w:pBdr>
        <w:rPr>
          <w:sz w:val="28"/>
          <w:szCs w:val="28"/>
        </w:rPr>
      </w:pPr>
      <w:r>
        <w:rPr>
          <w:sz w:val="28"/>
          <w:szCs w:val="28"/>
        </w:rPr>
        <w:t>Udacity Deep Reinforcement Learning Nanodegree</w:t>
      </w:r>
    </w:p>
    <w:p w14:paraId="6DF38AEC" w14:textId="794FB12D" w:rsidR="00845473" w:rsidRDefault="00845473">
      <w:pPr>
        <w:rPr>
          <w:b/>
          <w:bCs/>
          <w:sz w:val="24"/>
          <w:szCs w:val="24"/>
          <w:u w:val="single"/>
        </w:rPr>
      </w:pPr>
      <w:r w:rsidRPr="00845473">
        <w:rPr>
          <w:b/>
          <w:bCs/>
          <w:sz w:val="24"/>
          <w:szCs w:val="24"/>
          <w:u w:val="single"/>
        </w:rPr>
        <w:t>Algorithm Used</w:t>
      </w:r>
    </w:p>
    <w:p w14:paraId="64DD87A1" w14:textId="5779D8C8" w:rsidR="003B39E0" w:rsidRDefault="007A4710">
      <w:pPr>
        <w:rPr>
          <w:sz w:val="24"/>
          <w:szCs w:val="24"/>
        </w:rPr>
      </w:pPr>
      <w:r>
        <w:rPr>
          <w:sz w:val="24"/>
          <w:szCs w:val="24"/>
        </w:rPr>
        <w:t xml:space="preserve">This project uses the Deep Deterministic </w:t>
      </w:r>
      <w:r w:rsidR="003B39E0">
        <w:rPr>
          <w:sz w:val="24"/>
          <w:szCs w:val="24"/>
        </w:rPr>
        <w:t>Policy</w:t>
      </w:r>
      <w:r>
        <w:rPr>
          <w:sz w:val="24"/>
          <w:szCs w:val="24"/>
        </w:rPr>
        <w:t xml:space="preserve"> Gradient (DDPG) algorithm to train an Actor and a Critic to control </w:t>
      </w:r>
      <w:r w:rsidR="00077C1F">
        <w:rPr>
          <w:sz w:val="24"/>
          <w:szCs w:val="24"/>
        </w:rPr>
        <w:t>two tennis rackets</w:t>
      </w:r>
      <w:r>
        <w:rPr>
          <w:sz w:val="24"/>
          <w:szCs w:val="24"/>
        </w:rPr>
        <w:t xml:space="preserve"> – each </w:t>
      </w:r>
      <w:r w:rsidR="00077C1F">
        <w:rPr>
          <w:sz w:val="24"/>
          <w:szCs w:val="24"/>
        </w:rPr>
        <w:t>attempting to hit a ball over a net</w:t>
      </w:r>
      <w:r>
        <w:rPr>
          <w:sz w:val="24"/>
          <w:szCs w:val="24"/>
        </w:rPr>
        <w:t xml:space="preserve">. The environment state space </w:t>
      </w:r>
      <w:r w:rsidR="00077C1F">
        <w:rPr>
          <w:sz w:val="24"/>
          <w:szCs w:val="24"/>
        </w:rPr>
        <w:t xml:space="preserve">vector </w:t>
      </w:r>
      <w:r>
        <w:rPr>
          <w:sz w:val="24"/>
          <w:szCs w:val="24"/>
        </w:rPr>
        <w:t xml:space="preserve">has </w:t>
      </w:r>
      <w:r w:rsidR="00077C1F">
        <w:rPr>
          <w:sz w:val="24"/>
          <w:szCs w:val="24"/>
        </w:rPr>
        <w:t>24</w:t>
      </w:r>
      <w:r>
        <w:rPr>
          <w:sz w:val="24"/>
          <w:szCs w:val="24"/>
        </w:rPr>
        <w:t xml:space="preserve"> dimensions – </w:t>
      </w:r>
      <w:r w:rsidR="00077C1F">
        <w:rPr>
          <w:sz w:val="24"/>
          <w:szCs w:val="24"/>
        </w:rPr>
        <w:t>position and velocity of the ball along with position and velocity of the racket, stacked across 3 consecutive frames</w:t>
      </w:r>
      <w:r>
        <w:rPr>
          <w:sz w:val="24"/>
          <w:szCs w:val="24"/>
        </w:rPr>
        <w:t xml:space="preserve"> – and </w:t>
      </w:r>
      <w:r w:rsidR="00077C1F">
        <w:rPr>
          <w:sz w:val="24"/>
          <w:szCs w:val="24"/>
        </w:rPr>
        <w:t>2</w:t>
      </w:r>
      <w:r>
        <w:rPr>
          <w:sz w:val="24"/>
          <w:szCs w:val="24"/>
        </w:rPr>
        <w:t xml:space="preserve"> actions corresponding to </w:t>
      </w:r>
      <w:r w:rsidR="00077C1F">
        <w:rPr>
          <w:sz w:val="24"/>
          <w:szCs w:val="24"/>
        </w:rPr>
        <w:t>moving the racket back/forth and up/down</w:t>
      </w:r>
      <w:r>
        <w:rPr>
          <w:sz w:val="24"/>
          <w:szCs w:val="24"/>
        </w:rPr>
        <w:t>.</w:t>
      </w:r>
      <w:r w:rsidR="00002688">
        <w:rPr>
          <w:sz w:val="24"/>
          <w:szCs w:val="24"/>
        </w:rPr>
        <w:t xml:space="preserve"> </w:t>
      </w:r>
      <w:r w:rsidR="00077C1F">
        <w:rPr>
          <w:sz w:val="24"/>
          <w:szCs w:val="24"/>
        </w:rPr>
        <w:t xml:space="preserve">Each racket </w:t>
      </w:r>
      <w:r w:rsidR="00002688">
        <w:rPr>
          <w:sz w:val="24"/>
          <w:szCs w:val="24"/>
        </w:rPr>
        <w:t xml:space="preserve">perceives its own version of these state and action vectors. However, because each </w:t>
      </w:r>
      <w:r w:rsidR="00077C1F">
        <w:rPr>
          <w:sz w:val="24"/>
          <w:szCs w:val="24"/>
        </w:rPr>
        <w:t>racket</w:t>
      </w:r>
      <w:r w:rsidR="00002688">
        <w:rPr>
          <w:sz w:val="24"/>
          <w:szCs w:val="24"/>
        </w:rPr>
        <w:t xml:space="preserve"> follows the same rules (i.e., good state</w:t>
      </w:r>
      <w:r w:rsidR="00002688" w:rsidRPr="00002688">
        <w:rPr>
          <w:sz w:val="24"/>
          <w:szCs w:val="24"/>
        </w:rPr>
        <w:sym w:font="Wingdings" w:char="F0E0"/>
      </w:r>
      <w:r w:rsidR="00002688">
        <w:rPr>
          <w:sz w:val="24"/>
          <w:szCs w:val="24"/>
        </w:rPr>
        <w:t xml:space="preserve">action decisions for one </w:t>
      </w:r>
      <w:r w:rsidR="00077C1F">
        <w:rPr>
          <w:sz w:val="24"/>
          <w:szCs w:val="24"/>
        </w:rPr>
        <w:t>racket</w:t>
      </w:r>
      <w:r w:rsidR="00002688">
        <w:rPr>
          <w:sz w:val="24"/>
          <w:szCs w:val="24"/>
        </w:rPr>
        <w:t xml:space="preserve"> apply to </w:t>
      </w:r>
      <w:r w:rsidR="00077C1F">
        <w:rPr>
          <w:sz w:val="24"/>
          <w:szCs w:val="24"/>
        </w:rPr>
        <w:t>both rackets</w:t>
      </w:r>
      <w:r w:rsidR="00002688">
        <w:rPr>
          <w:sz w:val="24"/>
          <w:szCs w:val="24"/>
        </w:rPr>
        <w:t xml:space="preserve">), only one Actor/Critic pair is needed to control </w:t>
      </w:r>
      <w:r w:rsidR="00077C1F">
        <w:rPr>
          <w:sz w:val="24"/>
          <w:szCs w:val="24"/>
        </w:rPr>
        <w:t>both agents</w:t>
      </w:r>
      <w:r w:rsidR="00002688">
        <w:rPr>
          <w:sz w:val="24"/>
          <w:szCs w:val="24"/>
        </w:rPr>
        <w:t>.</w:t>
      </w:r>
    </w:p>
    <w:p w14:paraId="1AF2B7F5" w14:textId="08C0C5AE" w:rsidR="005F66DC" w:rsidRDefault="00077C1F">
      <w:pPr>
        <w:rPr>
          <w:sz w:val="24"/>
          <w:szCs w:val="24"/>
        </w:rPr>
      </w:pPr>
      <w:r>
        <w:rPr>
          <w:sz w:val="24"/>
          <w:szCs w:val="24"/>
        </w:rPr>
        <w:t>Good</w:t>
      </w:r>
      <w:r w:rsidR="003B39E0">
        <w:rPr>
          <w:sz w:val="24"/>
          <w:szCs w:val="24"/>
        </w:rPr>
        <w:t xml:space="preserve"> performance was observed using </w:t>
      </w:r>
      <w:r>
        <w:rPr>
          <w:sz w:val="24"/>
          <w:szCs w:val="24"/>
        </w:rPr>
        <w:t>similar</w:t>
      </w:r>
      <w:r w:rsidR="003B39E0">
        <w:rPr>
          <w:sz w:val="24"/>
          <w:szCs w:val="24"/>
        </w:rPr>
        <w:t xml:space="preserve"> neural network structures for the Actor and Critic. The </w:t>
      </w:r>
      <w:r>
        <w:rPr>
          <w:sz w:val="24"/>
          <w:szCs w:val="24"/>
        </w:rPr>
        <w:t>24</w:t>
      </w:r>
      <w:r w:rsidR="003B39E0">
        <w:rPr>
          <w:sz w:val="24"/>
          <w:szCs w:val="24"/>
        </w:rPr>
        <w:t xml:space="preserve">-input environment state vector was input to a </w:t>
      </w:r>
      <w:r>
        <w:rPr>
          <w:sz w:val="24"/>
          <w:szCs w:val="24"/>
        </w:rPr>
        <w:t>128</w:t>
      </w:r>
      <w:r w:rsidR="003B39E0">
        <w:rPr>
          <w:sz w:val="24"/>
          <w:szCs w:val="24"/>
        </w:rPr>
        <w:t xml:space="preserve">-element hidden layer, followed by a </w:t>
      </w:r>
      <w:r>
        <w:rPr>
          <w:sz w:val="24"/>
          <w:szCs w:val="24"/>
        </w:rPr>
        <w:t>1</w:t>
      </w:r>
      <w:r w:rsidR="003B39E0">
        <w:rPr>
          <w:sz w:val="24"/>
          <w:szCs w:val="24"/>
        </w:rPr>
        <w:t>00-element hidden layer</w:t>
      </w:r>
      <w:r w:rsidR="006A7D54">
        <w:rPr>
          <w:sz w:val="24"/>
          <w:szCs w:val="24"/>
        </w:rPr>
        <w:t xml:space="preserve"> – each with a reLU activation applied – and </w:t>
      </w:r>
      <w:r w:rsidR="003B39E0">
        <w:rPr>
          <w:sz w:val="24"/>
          <w:szCs w:val="24"/>
        </w:rPr>
        <w:t xml:space="preserve">finally a </w:t>
      </w:r>
      <w:r>
        <w:rPr>
          <w:sz w:val="24"/>
          <w:szCs w:val="24"/>
        </w:rPr>
        <w:t>2</w:t>
      </w:r>
      <w:r w:rsidR="003B39E0">
        <w:rPr>
          <w:sz w:val="24"/>
          <w:szCs w:val="24"/>
        </w:rPr>
        <w:t>-element output layer</w:t>
      </w:r>
      <w:r w:rsidR="006A7D54">
        <w:rPr>
          <w:sz w:val="24"/>
          <w:szCs w:val="24"/>
        </w:rPr>
        <w:t xml:space="preserve"> with tanh applied</w:t>
      </w:r>
      <w:r w:rsidR="003B39E0">
        <w:rPr>
          <w:sz w:val="24"/>
          <w:szCs w:val="24"/>
        </w:rPr>
        <w:t xml:space="preserve"> to determine the actions to be taken</w:t>
      </w:r>
      <w:r>
        <w:rPr>
          <w:sz w:val="24"/>
          <w:szCs w:val="24"/>
        </w:rPr>
        <w:t xml:space="preserve"> by the Actor, whereas the Critic outputs 1 element</w:t>
      </w:r>
      <w:r w:rsidR="006A7D54">
        <w:rPr>
          <w:sz w:val="24"/>
          <w:szCs w:val="24"/>
        </w:rPr>
        <w:t xml:space="preserve"> with no activation applied</w:t>
      </w:r>
      <w:r w:rsidR="00E57DC4">
        <w:rPr>
          <w:sz w:val="24"/>
          <w:szCs w:val="24"/>
        </w:rPr>
        <w:t xml:space="preserve"> (and incorporates the </w:t>
      </w:r>
      <w:r w:rsidR="007C3A3A">
        <w:rPr>
          <w:sz w:val="24"/>
          <w:szCs w:val="24"/>
        </w:rPr>
        <w:t xml:space="preserve">2-element </w:t>
      </w:r>
      <w:r w:rsidR="00E57DC4">
        <w:rPr>
          <w:sz w:val="24"/>
          <w:szCs w:val="24"/>
        </w:rPr>
        <w:t>action in the first hidden layer)</w:t>
      </w:r>
      <w:r w:rsidR="003B39E0">
        <w:rPr>
          <w:sz w:val="24"/>
          <w:szCs w:val="24"/>
        </w:rPr>
        <w:t>.</w:t>
      </w:r>
      <w:r w:rsidR="005F66DC">
        <w:rPr>
          <w:sz w:val="24"/>
          <w:szCs w:val="24"/>
        </w:rPr>
        <w:t xml:space="preserve"> Th</w:t>
      </w:r>
      <w:r>
        <w:rPr>
          <w:sz w:val="24"/>
          <w:szCs w:val="24"/>
        </w:rPr>
        <w:t>e</w:t>
      </w:r>
      <w:r w:rsidR="005F66DC">
        <w:rPr>
          <w:sz w:val="24"/>
          <w:szCs w:val="24"/>
        </w:rPr>
        <w:t xml:space="preserve"> network</w:t>
      </w:r>
      <w:r w:rsidR="00674349">
        <w:rPr>
          <w:sz w:val="24"/>
          <w:szCs w:val="24"/>
        </w:rPr>
        <w:t xml:space="preserve"> structure</w:t>
      </w:r>
      <w:r>
        <w:rPr>
          <w:sz w:val="24"/>
          <w:szCs w:val="24"/>
        </w:rPr>
        <w:t xml:space="preserve">s for the Actor and Critic are </w:t>
      </w:r>
      <w:r w:rsidR="005F66DC">
        <w:rPr>
          <w:sz w:val="24"/>
          <w:szCs w:val="24"/>
        </w:rPr>
        <w:t>depicted in Figure</w:t>
      </w:r>
      <w:r>
        <w:rPr>
          <w:sz w:val="24"/>
          <w:szCs w:val="24"/>
        </w:rPr>
        <w:t>s</w:t>
      </w:r>
      <w:r w:rsidR="005F66DC">
        <w:rPr>
          <w:sz w:val="24"/>
          <w:szCs w:val="24"/>
        </w:rPr>
        <w:t xml:space="preserve"> 1</w:t>
      </w:r>
      <w:r>
        <w:rPr>
          <w:sz w:val="24"/>
          <w:szCs w:val="24"/>
        </w:rPr>
        <w:t xml:space="preserve"> and 2, respectively</w:t>
      </w:r>
      <w:r w:rsidR="005F66DC">
        <w:rPr>
          <w:sz w:val="24"/>
          <w:szCs w:val="24"/>
        </w:rPr>
        <w:t xml:space="preserve">. </w:t>
      </w:r>
    </w:p>
    <w:p w14:paraId="63507CBD" w14:textId="798EBD42" w:rsidR="00845473" w:rsidRDefault="006A7D54" w:rsidP="00845473">
      <w:pPr>
        <w:jc w:val="center"/>
        <w:rPr>
          <w:sz w:val="24"/>
          <w:szCs w:val="24"/>
        </w:rPr>
      </w:pPr>
      <w:r>
        <w:rPr>
          <w:noProof/>
          <w:sz w:val="24"/>
          <w:szCs w:val="24"/>
        </w:rPr>
        <w:drawing>
          <wp:inline distT="0" distB="0" distL="0" distR="0" wp14:anchorId="4DC0C55E" wp14:editId="2A6CA4F9">
            <wp:extent cx="2456762" cy="3317631"/>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74621" cy="3341748"/>
                    </a:xfrm>
                    <a:prstGeom prst="rect">
                      <a:avLst/>
                    </a:prstGeom>
                    <a:noFill/>
                  </pic:spPr>
                </pic:pic>
              </a:graphicData>
            </a:graphic>
          </wp:inline>
        </w:drawing>
      </w:r>
    </w:p>
    <w:p w14:paraId="41F66666" w14:textId="700EBF6C" w:rsidR="00514DDC" w:rsidRDefault="00514DDC" w:rsidP="00845473">
      <w:pPr>
        <w:jc w:val="center"/>
        <w:rPr>
          <w:sz w:val="24"/>
          <w:szCs w:val="24"/>
        </w:rPr>
      </w:pPr>
      <w:r>
        <w:rPr>
          <w:sz w:val="24"/>
          <w:szCs w:val="24"/>
        </w:rPr>
        <w:t xml:space="preserve">Figure 1. A representation of our </w:t>
      </w:r>
      <w:r w:rsidR="00E15C80">
        <w:rPr>
          <w:sz w:val="24"/>
          <w:szCs w:val="24"/>
        </w:rPr>
        <w:t xml:space="preserve">Actor </w:t>
      </w:r>
      <w:r>
        <w:rPr>
          <w:sz w:val="24"/>
          <w:szCs w:val="24"/>
        </w:rPr>
        <w:t>neural network</w:t>
      </w:r>
    </w:p>
    <w:p w14:paraId="3624DE37" w14:textId="4FD42944" w:rsidR="005F66DC" w:rsidRDefault="005F66DC" w:rsidP="00CF7EC0">
      <w:pPr>
        <w:rPr>
          <w:sz w:val="24"/>
          <w:szCs w:val="24"/>
        </w:rPr>
      </w:pPr>
    </w:p>
    <w:p w14:paraId="59E29ED7" w14:textId="547B50BD" w:rsidR="00E57DC4" w:rsidRDefault="006A7D54" w:rsidP="00E57DC4">
      <w:pPr>
        <w:jc w:val="center"/>
        <w:rPr>
          <w:sz w:val="24"/>
          <w:szCs w:val="24"/>
        </w:rPr>
      </w:pPr>
      <w:r>
        <w:rPr>
          <w:noProof/>
          <w:sz w:val="24"/>
          <w:szCs w:val="24"/>
        </w:rPr>
        <w:lastRenderedPageBreak/>
        <w:drawing>
          <wp:inline distT="0" distB="0" distL="0" distR="0" wp14:anchorId="11F17E21" wp14:editId="0331DF40">
            <wp:extent cx="2514600" cy="34236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4356" cy="3436940"/>
                    </a:xfrm>
                    <a:prstGeom prst="rect">
                      <a:avLst/>
                    </a:prstGeom>
                    <a:noFill/>
                  </pic:spPr>
                </pic:pic>
              </a:graphicData>
            </a:graphic>
          </wp:inline>
        </w:drawing>
      </w:r>
    </w:p>
    <w:p w14:paraId="65F471E0" w14:textId="711D3F07" w:rsidR="00E57DC4" w:rsidRDefault="00E57DC4" w:rsidP="00E57DC4">
      <w:pPr>
        <w:jc w:val="center"/>
        <w:rPr>
          <w:sz w:val="24"/>
          <w:szCs w:val="24"/>
        </w:rPr>
      </w:pPr>
      <w:r>
        <w:rPr>
          <w:sz w:val="24"/>
          <w:szCs w:val="24"/>
        </w:rPr>
        <w:t>Figure 2. A representation of our Critic neural network</w:t>
      </w:r>
    </w:p>
    <w:p w14:paraId="193FEA7A" w14:textId="77777777" w:rsidR="00E57DC4" w:rsidRDefault="00E57DC4" w:rsidP="00CF7EC0">
      <w:pPr>
        <w:rPr>
          <w:sz w:val="24"/>
          <w:szCs w:val="24"/>
        </w:rPr>
      </w:pPr>
    </w:p>
    <w:p w14:paraId="0589DDD3" w14:textId="5EE7B3F4" w:rsidR="005F66DC" w:rsidRDefault="005F66DC" w:rsidP="00CF7EC0">
      <w:pPr>
        <w:rPr>
          <w:sz w:val="24"/>
          <w:szCs w:val="24"/>
        </w:rPr>
      </w:pPr>
      <w:r>
        <w:rPr>
          <w:sz w:val="24"/>
          <w:szCs w:val="24"/>
        </w:rPr>
        <w:t xml:space="preserve">These networks were trained over a maximum of </w:t>
      </w:r>
      <w:r w:rsidR="00975540">
        <w:rPr>
          <w:sz w:val="24"/>
          <w:szCs w:val="24"/>
        </w:rPr>
        <w:t>6</w:t>
      </w:r>
      <w:r w:rsidR="00E57DC4">
        <w:rPr>
          <w:sz w:val="24"/>
          <w:szCs w:val="24"/>
        </w:rPr>
        <w:t>000</w:t>
      </w:r>
      <w:r>
        <w:rPr>
          <w:sz w:val="24"/>
          <w:szCs w:val="24"/>
        </w:rPr>
        <w:t xml:space="preserve"> episodes while using soft updates with a tau value of 0.001 and minibatches of size </w:t>
      </w:r>
      <w:r w:rsidR="00E57DC4">
        <w:rPr>
          <w:sz w:val="24"/>
          <w:szCs w:val="24"/>
        </w:rPr>
        <w:t>256</w:t>
      </w:r>
      <w:r>
        <w:rPr>
          <w:sz w:val="24"/>
          <w:szCs w:val="24"/>
        </w:rPr>
        <w:t xml:space="preserve">, each helping to prevent action values from oscillating or diverging), and a modest discount factor of 0.99 seen to be useful in earlier projects. </w:t>
      </w:r>
      <w:r w:rsidR="00E57DC4">
        <w:rPr>
          <w:sz w:val="24"/>
          <w:szCs w:val="24"/>
        </w:rPr>
        <w:t>After much experimentation, the learning rates of the Actor and Critic settled to be 0.0002 and 0.0003, respectively. The replay buffer size was also lowered from the previous project from 1,000,000 to 100,000 because timesteps that were much older seemed to hinder training.</w:t>
      </w:r>
      <w:r w:rsidR="00023400">
        <w:rPr>
          <w:sz w:val="24"/>
          <w:szCs w:val="24"/>
        </w:rPr>
        <w:t xml:space="preserve"> In this project, success was not seen until the weight decay value for the Adam optimizer was </w:t>
      </w:r>
      <w:r w:rsidR="00F15D73">
        <w:rPr>
          <w:sz w:val="24"/>
          <w:szCs w:val="24"/>
        </w:rPr>
        <w:t>reduced</w:t>
      </w:r>
      <w:r w:rsidR="00023400">
        <w:rPr>
          <w:sz w:val="24"/>
          <w:szCs w:val="24"/>
        </w:rPr>
        <w:t xml:space="preserve"> to 0 (previously it was 0.0001).</w:t>
      </w:r>
    </w:p>
    <w:p w14:paraId="3309C556" w14:textId="04CA50B4" w:rsidR="00E57DC4" w:rsidRDefault="00E57DC4" w:rsidP="00CF7EC0">
      <w:pPr>
        <w:rPr>
          <w:sz w:val="24"/>
          <w:szCs w:val="24"/>
        </w:rPr>
      </w:pPr>
      <w:r>
        <w:rPr>
          <w:sz w:val="24"/>
          <w:szCs w:val="24"/>
        </w:rPr>
        <w:t>A</w:t>
      </w:r>
      <w:r w:rsidR="00023400">
        <w:rPr>
          <w:sz w:val="24"/>
          <w:szCs w:val="24"/>
        </w:rPr>
        <w:t>n</w:t>
      </w:r>
      <w:r>
        <w:rPr>
          <w:sz w:val="24"/>
          <w:szCs w:val="24"/>
        </w:rPr>
        <w:t xml:space="preserve"> “</w:t>
      </w:r>
      <w:r w:rsidR="00023400">
        <w:rPr>
          <w:sz w:val="24"/>
          <w:szCs w:val="24"/>
        </w:rPr>
        <w:t>economy</w:t>
      </w:r>
      <w:r>
        <w:rPr>
          <w:sz w:val="24"/>
          <w:szCs w:val="24"/>
        </w:rPr>
        <w:t>” version of Prioritized Experience Replay was seen to be effective by using the following strategy:</w:t>
      </w:r>
    </w:p>
    <w:p w14:paraId="161B8614" w14:textId="76C41523" w:rsidR="00E57DC4" w:rsidRDefault="00E57DC4" w:rsidP="00E57DC4">
      <w:pPr>
        <w:pStyle w:val="ListParagraph"/>
        <w:numPr>
          <w:ilvl w:val="0"/>
          <w:numId w:val="1"/>
        </w:numPr>
        <w:rPr>
          <w:sz w:val="24"/>
          <w:szCs w:val="24"/>
        </w:rPr>
      </w:pPr>
      <w:r>
        <w:rPr>
          <w:sz w:val="24"/>
          <w:szCs w:val="24"/>
        </w:rPr>
        <w:t xml:space="preserve">reward value &lt; 0.03 </w:t>
      </w:r>
      <w:r w:rsidRPr="00E57DC4">
        <w:rPr>
          <w:sz w:val="24"/>
          <w:szCs w:val="24"/>
        </w:rPr>
        <w:sym w:font="Wingdings" w:char="F0E8"/>
      </w:r>
      <w:r>
        <w:rPr>
          <w:sz w:val="24"/>
          <w:szCs w:val="24"/>
        </w:rPr>
        <w:t xml:space="preserve"> add experience/reward to replay buffer once</w:t>
      </w:r>
    </w:p>
    <w:p w14:paraId="5B6BCB4F" w14:textId="3A7D27FE" w:rsidR="00E57DC4" w:rsidRDefault="00E57DC4" w:rsidP="00E57DC4">
      <w:pPr>
        <w:pStyle w:val="ListParagraph"/>
        <w:numPr>
          <w:ilvl w:val="0"/>
          <w:numId w:val="1"/>
        </w:numPr>
        <w:rPr>
          <w:sz w:val="24"/>
          <w:szCs w:val="24"/>
        </w:rPr>
      </w:pPr>
      <w:r>
        <w:rPr>
          <w:sz w:val="24"/>
          <w:szCs w:val="24"/>
        </w:rPr>
        <w:t xml:space="preserve">0.03 </w:t>
      </w:r>
      <w:r w:rsidR="00023400">
        <w:rPr>
          <w:rFonts w:cstheme="minorHAnsi"/>
          <w:sz w:val="24"/>
          <w:szCs w:val="24"/>
        </w:rPr>
        <w:t>≤</w:t>
      </w:r>
      <w:r>
        <w:rPr>
          <w:sz w:val="24"/>
          <w:szCs w:val="24"/>
        </w:rPr>
        <w:t xml:space="preserve"> reward value &lt; 0.1 </w:t>
      </w:r>
      <w:r w:rsidRPr="00E57DC4">
        <w:rPr>
          <w:sz w:val="24"/>
          <w:szCs w:val="24"/>
        </w:rPr>
        <w:sym w:font="Wingdings" w:char="F0E8"/>
      </w:r>
      <w:r>
        <w:rPr>
          <w:sz w:val="24"/>
          <w:szCs w:val="24"/>
        </w:rPr>
        <w:t xml:space="preserve"> add experience/reward to replay buffer reward * 300 times</w:t>
      </w:r>
    </w:p>
    <w:p w14:paraId="46BE818B" w14:textId="3DD6D67B" w:rsidR="00E57DC4" w:rsidRPr="00E57DC4" w:rsidRDefault="00E57DC4" w:rsidP="00E57DC4">
      <w:pPr>
        <w:pStyle w:val="ListParagraph"/>
        <w:numPr>
          <w:ilvl w:val="0"/>
          <w:numId w:val="1"/>
        </w:numPr>
        <w:rPr>
          <w:sz w:val="24"/>
          <w:szCs w:val="24"/>
        </w:rPr>
      </w:pPr>
      <w:r>
        <w:rPr>
          <w:sz w:val="24"/>
          <w:szCs w:val="24"/>
        </w:rPr>
        <w:t xml:space="preserve">0.1 </w:t>
      </w:r>
      <w:r w:rsidR="00023400">
        <w:rPr>
          <w:rFonts w:cstheme="minorHAnsi"/>
          <w:sz w:val="24"/>
          <w:szCs w:val="24"/>
        </w:rPr>
        <w:t>≤</w:t>
      </w:r>
      <w:r>
        <w:rPr>
          <w:sz w:val="24"/>
          <w:szCs w:val="24"/>
        </w:rPr>
        <w:t xml:space="preserve"> reward value </w:t>
      </w:r>
      <w:r w:rsidRPr="00E57DC4">
        <w:rPr>
          <w:sz w:val="24"/>
          <w:szCs w:val="24"/>
        </w:rPr>
        <w:sym w:font="Wingdings" w:char="F0E8"/>
      </w:r>
      <w:r>
        <w:rPr>
          <w:sz w:val="24"/>
          <w:szCs w:val="24"/>
        </w:rPr>
        <w:t xml:space="preserve"> add experience/reward to replay buffer reward * 150 times</w:t>
      </w:r>
    </w:p>
    <w:p w14:paraId="077DA55C" w14:textId="1CC2EDBF" w:rsidR="00E57DC4" w:rsidRDefault="00023400" w:rsidP="00CF7EC0">
      <w:pPr>
        <w:rPr>
          <w:sz w:val="24"/>
          <w:szCs w:val="24"/>
        </w:rPr>
      </w:pPr>
      <w:r>
        <w:rPr>
          <w:sz w:val="24"/>
          <w:szCs w:val="24"/>
        </w:rPr>
        <w:t xml:space="preserve">Because many early steps resulted in a reward of 0, they were likely to overpopulate the replay buffer. With this strategy, </w:t>
      </w:r>
      <w:r w:rsidR="00EA5750">
        <w:rPr>
          <w:sz w:val="24"/>
          <w:szCs w:val="24"/>
        </w:rPr>
        <w:t>higher</w:t>
      </w:r>
      <w:r>
        <w:rPr>
          <w:sz w:val="24"/>
          <w:szCs w:val="24"/>
        </w:rPr>
        <w:t xml:space="preserve"> rewards are added to the replay buffer multiple times, so the random sampling during the learning process is more likely to include “helpful” observations from which to learn.</w:t>
      </w:r>
    </w:p>
    <w:p w14:paraId="1B488B14" w14:textId="474AF6E7" w:rsidR="00514DDC" w:rsidRDefault="00514DDC" w:rsidP="00CF7EC0">
      <w:pPr>
        <w:rPr>
          <w:sz w:val="24"/>
          <w:szCs w:val="24"/>
        </w:rPr>
      </w:pPr>
      <w:r>
        <w:rPr>
          <w:sz w:val="24"/>
          <w:szCs w:val="24"/>
        </w:rPr>
        <w:lastRenderedPageBreak/>
        <w:t>Using these parameters, the environment was solved (i.e., achieved a score of at least +</w:t>
      </w:r>
      <w:r w:rsidR="00C4388C">
        <w:rPr>
          <w:sz w:val="24"/>
          <w:szCs w:val="24"/>
        </w:rPr>
        <w:t>0.5</w:t>
      </w:r>
      <w:r>
        <w:rPr>
          <w:sz w:val="24"/>
          <w:szCs w:val="24"/>
        </w:rPr>
        <w:t xml:space="preserve"> over 100 consecutive episodes</w:t>
      </w:r>
      <w:r w:rsidR="00674349">
        <w:rPr>
          <w:sz w:val="24"/>
          <w:szCs w:val="24"/>
        </w:rPr>
        <w:t xml:space="preserve"> </w:t>
      </w:r>
      <w:r w:rsidR="00C4388C">
        <w:rPr>
          <w:sz w:val="24"/>
          <w:szCs w:val="24"/>
        </w:rPr>
        <w:t>after taking the maximum score across both agents</w:t>
      </w:r>
      <w:r>
        <w:rPr>
          <w:sz w:val="24"/>
          <w:szCs w:val="24"/>
        </w:rPr>
        <w:t xml:space="preserve">) </w:t>
      </w:r>
      <w:r w:rsidR="00D358A1">
        <w:rPr>
          <w:sz w:val="24"/>
          <w:szCs w:val="24"/>
        </w:rPr>
        <w:t>by episode 2594</w:t>
      </w:r>
      <w:r w:rsidR="008B4A22">
        <w:rPr>
          <w:sz w:val="24"/>
          <w:szCs w:val="24"/>
        </w:rPr>
        <w:t>.</w:t>
      </w:r>
      <w:r w:rsidR="0051044D">
        <w:rPr>
          <w:sz w:val="24"/>
          <w:szCs w:val="24"/>
        </w:rPr>
        <w:t xml:space="preserve"> </w:t>
      </w:r>
      <w:r w:rsidR="00C4388C">
        <w:rPr>
          <w:sz w:val="24"/>
          <w:szCs w:val="24"/>
        </w:rPr>
        <w:t xml:space="preserve">For good measure, I </w:t>
      </w:r>
      <w:r w:rsidR="008E760D">
        <w:rPr>
          <w:sz w:val="24"/>
          <w:szCs w:val="24"/>
        </w:rPr>
        <w:t>increased</w:t>
      </w:r>
      <w:r w:rsidR="00C4388C">
        <w:rPr>
          <w:sz w:val="24"/>
          <w:szCs w:val="24"/>
        </w:rPr>
        <w:t xml:space="preserve"> my “success” </w:t>
      </w:r>
      <w:r w:rsidR="002104B6">
        <w:rPr>
          <w:sz w:val="24"/>
          <w:szCs w:val="24"/>
        </w:rPr>
        <w:t>value</w:t>
      </w:r>
      <w:r w:rsidR="00C4388C">
        <w:rPr>
          <w:sz w:val="24"/>
          <w:szCs w:val="24"/>
        </w:rPr>
        <w:t xml:space="preserve"> to 0.6 which was overtaken in </w:t>
      </w:r>
      <w:r w:rsidR="00D358A1">
        <w:rPr>
          <w:sz w:val="24"/>
          <w:szCs w:val="24"/>
        </w:rPr>
        <w:t>2717</w:t>
      </w:r>
      <w:r w:rsidR="00C4388C">
        <w:rPr>
          <w:sz w:val="24"/>
          <w:szCs w:val="24"/>
        </w:rPr>
        <w:t xml:space="preserve"> episodes. </w:t>
      </w:r>
      <w:r w:rsidR="0051044D">
        <w:rPr>
          <w:sz w:val="24"/>
          <w:szCs w:val="24"/>
        </w:rPr>
        <w:t xml:space="preserve">A plot of the scores over these episodes is shown in Figure </w:t>
      </w:r>
      <w:r w:rsidR="008E760D">
        <w:rPr>
          <w:sz w:val="24"/>
          <w:szCs w:val="24"/>
        </w:rPr>
        <w:t>3</w:t>
      </w:r>
      <w:r w:rsidR="0051044D">
        <w:rPr>
          <w:sz w:val="24"/>
          <w:szCs w:val="24"/>
        </w:rPr>
        <w:t xml:space="preserve"> below.</w:t>
      </w:r>
      <w:r w:rsidR="00674349">
        <w:rPr>
          <w:sz w:val="24"/>
          <w:szCs w:val="24"/>
        </w:rPr>
        <w:t xml:space="preserve"> </w:t>
      </w:r>
    </w:p>
    <w:p w14:paraId="682E45BF" w14:textId="18513E5A" w:rsidR="00514DDC" w:rsidRDefault="00D358A1" w:rsidP="00514DDC">
      <w:pPr>
        <w:jc w:val="center"/>
        <w:rPr>
          <w:sz w:val="24"/>
          <w:szCs w:val="24"/>
        </w:rPr>
      </w:pPr>
      <w:r>
        <w:rPr>
          <w:noProof/>
          <w:sz w:val="24"/>
          <w:szCs w:val="24"/>
        </w:rPr>
        <w:drawing>
          <wp:inline distT="0" distB="0" distL="0" distR="0" wp14:anchorId="2A115082" wp14:editId="5009C46D">
            <wp:extent cx="3741161" cy="25556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3391" cy="2570816"/>
                    </a:xfrm>
                    <a:prstGeom prst="rect">
                      <a:avLst/>
                    </a:prstGeom>
                    <a:noFill/>
                    <a:ln>
                      <a:noFill/>
                    </a:ln>
                  </pic:spPr>
                </pic:pic>
              </a:graphicData>
            </a:graphic>
          </wp:inline>
        </w:drawing>
      </w:r>
    </w:p>
    <w:p w14:paraId="223C6D11" w14:textId="7B3CA787" w:rsidR="00514DDC" w:rsidRDefault="00514DDC" w:rsidP="00514DDC">
      <w:pPr>
        <w:jc w:val="center"/>
        <w:rPr>
          <w:sz w:val="24"/>
          <w:szCs w:val="24"/>
        </w:rPr>
      </w:pPr>
      <w:r>
        <w:rPr>
          <w:sz w:val="24"/>
          <w:szCs w:val="24"/>
        </w:rPr>
        <w:t xml:space="preserve">Figure </w:t>
      </w:r>
      <w:r w:rsidR="007C3A3A">
        <w:rPr>
          <w:sz w:val="24"/>
          <w:szCs w:val="24"/>
        </w:rPr>
        <w:t>3</w:t>
      </w:r>
      <w:r>
        <w:rPr>
          <w:sz w:val="24"/>
          <w:szCs w:val="24"/>
        </w:rPr>
        <w:t xml:space="preserve">. A plot of </w:t>
      </w:r>
      <w:r w:rsidR="00C4388C">
        <w:rPr>
          <w:sz w:val="24"/>
          <w:szCs w:val="24"/>
        </w:rPr>
        <w:t xml:space="preserve">scores (blue) and </w:t>
      </w:r>
      <w:r w:rsidR="007C3A3A">
        <w:rPr>
          <w:sz w:val="24"/>
          <w:szCs w:val="24"/>
        </w:rPr>
        <w:t>moving</w:t>
      </w:r>
      <w:r w:rsidR="00674349">
        <w:rPr>
          <w:sz w:val="24"/>
          <w:szCs w:val="24"/>
        </w:rPr>
        <w:t xml:space="preserve"> average </w:t>
      </w:r>
      <w:r>
        <w:rPr>
          <w:sz w:val="24"/>
          <w:szCs w:val="24"/>
        </w:rPr>
        <w:t xml:space="preserve">score </w:t>
      </w:r>
      <w:r w:rsidR="00C4388C">
        <w:rPr>
          <w:sz w:val="24"/>
          <w:szCs w:val="24"/>
        </w:rPr>
        <w:t xml:space="preserve">(orange) </w:t>
      </w:r>
      <w:r>
        <w:rPr>
          <w:sz w:val="24"/>
          <w:szCs w:val="24"/>
        </w:rPr>
        <w:t>over training episodes</w:t>
      </w:r>
    </w:p>
    <w:p w14:paraId="7664129E" w14:textId="77777777" w:rsidR="00844288" w:rsidRDefault="00844288" w:rsidP="008442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20A8BCEB" w14:textId="77777777" w:rsidR="00D358A1" w:rsidRPr="00D358A1" w:rsidRDefault="00D358A1" w:rsidP="00D358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358A1">
        <w:rPr>
          <w:rFonts w:ascii="Courier New" w:eastAsia="Times New Roman" w:hAnsi="Courier New" w:cs="Courier New"/>
          <w:color w:val="000000"/>
          <w:sz w:val="21"/>
          <w:szCs w:val="21"/>
        </w:rPr>
        <w:t>Episode 2500</w:t>
      </w:r>
      <w:r w:rsidRPr="00D358A1">
        <w:rPr>
          <w:rFonts w:ascii="Courier New" w:eastAsia="Times New Roman" w:hAnsi="Courier New" w:cs="Courier New"/>
          <w:color w:val="000000"/>
          <w:sz w:val="21"/>
          <w:szCs w:val="21"/>
        </w:rPr>
        <w:tab/>
        <w:t>100-Ep. Avg.: 0.40</w:t>
      </w:r>
      <w:r w:rsidRPr="00D358A1">
        <w:rPr>
          <w:rFonts w:ascii="Courier New" w:eastAsia="Times New Roman" w:hAnsi="Courier New" w:cs="Courier New"/>
          <w:color w:val="000000"/>
          <w:sz w:val="21"/>
          <w:szCs w:val="21"/>
        </w:rPr>
        <w:tab/>
        <w:t>Max Ep. Score: 2.60</w:t>
      </w:r>
    </w:p>
    <w:p w14:paraId="37475CD3" w14:textId="77777777" w:rsidR="00D358A1" w:rsidRDefault="00D358A1" w:rsidP="00D358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358A1">
        <w:rPr>
          <w:rFonts w:ascii="Courier New" w:eastAsia="Times New Roman" w:hAnsi="Courier New" w:cs="Courier New"/>
          <w:color w:val="000000"/>
          <w:sz w:val="21"/>
          <w:szCs w:val="21"/>
        </w:rPr>
        <w:t>Episode 2593</w:t>
      </w:r>
      <w:r w:rsidRPr="00D358A1">
        <w:rPr>
          <w:rFonts w:ascii="Courier New" w:eastAsia="Times New Roman" w:hAnsi="Courier New" w:cs="Courier New"/>
          <w:color w:val="000000"/>
          <w:sz w:val="21"/>
          <w:szCs w:val="21"/>
        </w:rPr>
        <w:tab/>
        <w:t>100-Ep. Avg.: 0.49</w:t>
      </w:r>
      <w:r w:rsidRPr="00D358A1">
        <w:rPr>
          <w:rFonts w:ascii="Courier New" w:eastAsia="Times New Roman" w:hAnsi="Courier New" w:cs="Courier New"/>
          <w:color w:val="000000"/>
          <w:sz w:val="21"/>
          <w:szCs w:val="21"/>
        </w:rPr>
        <w:tab/>
        <w:t>Max Ep. Score: 2.60</w:t>
      </w:r>
    </w:p>
    <w:p w14:paraId="04643A26" w14:textId="187ABA3C" w:rsidR="00D358A1" w:rsidRPr="00D358A1" w:rsidRDefault="00D358A1" w:rsidP="00D358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sidRPr="00D358A1">
        <w:rPr>
          <w:rFonts w:ascii="Courier New" w:eastAsia="Times New Roman" w:hAnsi="Courier New" w:cs="Courier New"/>
          <w:b/>
          <w:bCs/>
          <w:color w:val="000000"/>
          <w:sz w:val="21"/>
          <w:szCs w:val="21"/>
        </w:rPr>
        <w:t>** Passed 0.5 at episode 2594 **</w:t>
      </w:r>
    </w:p>
    <w:p w14:paraId="14176ED1" w14:textId="77777777" w:rsidR="00D358A1" w:rsidRPr="00D358A1" w:rsidRDefault="00D358A1" w:rsidP="00D358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358A1">
        <w:rPr>
          <w:rFonts w:ascii="Courier New" w:eastAsia="Times New Roman" w:hAnsi="Courier New" w:cs="Courier New"/>
          <w:color w:val="000000"/>
          <w:sz w:val="21"/>
          <w:szCs w:val="21"/>
        </w:rPr>
        <w:t>Episode 2600</w:t>
      </w:r>
      <w:r w:rsidRPr="00D358A1">
        <w:rPr>
          <w:rFonts w:ascii="Courier New" w:eastAsia="Times New Roman" w:hAnsi="Courier New" w:cs="Courier New"/>
          <w:color w:val="000000"/>
          <w:sz w:val="21"/>
          <w:szCs w:val="21"/>
        </w:rPr>
        <w:tab/>
        <w:t>100-Ep. Avg.: 0.50</w:t>
      </w:r>
      <w:r w:rsidRPr="00D358A1">
        <w:rPr>
          <w:rFonts w:ascii="Courier New" w:eastAsia="Times New Roman" w:hAnsi="Courier New" w:cs="Courier New"/>
          <w:color w:val="000000"/>
          <w:sz w:val="21"/>
          <w:szCs w:val="21"/>
        </w:rPr>
        <w:tab/>
        <w:t>Max Ep. Score: 2.60</w:t>
      </w:r>
    </w:p>
    <w:p w14:paraId="62030571" w14:textId="77777777" w:rsidR="00D358A1" w:rsidRPr="00D358A1" w:rsidRDefault="00D358A1" w:rsidP="00D358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358A1">
        <w:rPr>
          <w:rFonts w:ascii="Courier New" w:eastAsia="Times New Roman" w:hAnsi="Courier New" w:cs="Courier New"/>
          <w:color w:val="000000"/>
          <w:sz w:val="21"/>
          <w:szCs w:val="21"/>
        </w:rPr>
        <w:t>Episode 2700</w:t>
      </w:r>
      <w:r w:rsidRPr="00D358A1">
        <w:rPr>
          <w:rFonts w:ascii="Courier New" w:eastAsia="Times New Roman" w:hAnsi="Courier New" w:cs="Courier New"/>
          <w:color w:val="000000"/>
          <w:sz w:val="21"/>
          <w:szCs w:val="21"/>
        </w:rPr>
        <w:tab/>
        <w:t>100-Ep. Avg.: 0.58</w:t>
      </w:r>
      <w:r w:rsidRPr="00D358A1">
        <w:rPr>
          <w:rFonts w:ascii="Courier New" w:eastAsia="Times New Roman" w:hAnsi="Courier New" w:cs="Courier New"/>
          <w:color w:val="000000"/>
          <w:sz w:val="21"/>
          <w:szCs w:val="21"/>
        </w:rPr>
        <w:tab/>
        <w:t>Max Ep. Score: 2.60</w:t>
      </w:r>
    </w:p>
    <w:p w14:paraId="3620E31E" w14:textId="199F9185" w:rsidR="00844288" w:rsidRPr="00D41430" w:rsidRDefault="00D358A1" w:rsidP="00D41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358A1">
        <w:rPr>
          <w:rFonts w:ascii="Courier New" w:eastAsia="Times New Roman" w:hAnsi="Courier New" w:cs="Courier New"/>
          <w:color w:val="000000"/>
          <w:sz w:val="21"/>
          <w:szCs w:val="21"/>
        </w:rPr>
        <w:t>Episode 2717</w:t>
      </w:r>
      <w:r w:rsidRPr="00D358A1">
        <w:rPr>
          <w:rFonts w:ascii="Courier New" w:eastAsia="Times New Roman" w:hAnsi="Courier New" w:cs="Courier New"/>
          <w:color w:val="000000"/>
          <w:sz w:val="21"/>
          <w:szCs w:val="21"/>
        </w:rPr>
        <w:tab/>
        <w:t>100-Ep. Avg.: 0.60</w:t>
      </w:r>
      <w:r w:rsidRPr="00D358A1">
        <w:rPr>
          <w:rFonts w:ascii="Courier New" w:eastAsia="Times New Roman" w:hAnsi="Courier New" w:cs="Courier New"/>
          <w:color w:val="000000"/>
          <w:sz w:val="21"/>
          <w:szCs w:val="21"/>
        </w:rPr>
        <w:tab/>
        <w:t>Max Ep. Score: 1.70</w:t>
      </w:r>
    </w:p>
    <w:p w14:paraId="6C04B39A" w14:textId="77777777" w:rsidR="00D41430" w:rsidRDefault="00D41430" w:rsidP="00542F1A">
      <w:pPr>
        <w:rPr>
          <w:sz w:val="24"/>
          <w:szCs w:val="24"/>
        </w:rPr>
      </w:pPr>
    </w:p>
    <w:p w14:paraId="3DF91FED" w14:textId="199E613A" w:rsidR="00844288" w:rsidRDefault="00844288" w:rsidP="00542F1A">
      <w:pPr>
        <w:rPr>
          <w:sz w:val="24"/>
          <w:szCs w:val="24"/>
        </w:rPr>
      </w:pPr>
      <w:r>
        <w:rPr>
          <w:sz w:val="24"/>
          <w:szCs w:val="24"/>
        </w:rPr>
        <w:t>In this case, “</w:t>
      </w:r>
      <w:r w:rsidR="007C3A3A">
        <w:rPr>
          <w:sz w:val="24"/>
          <w:szCs w:val="24"/>
        </w:rPr>
        <w:t xml:space="preserve">100-Ep. </w:t>
      </w:r>
      <w:r>
        <w:rPr>
          <w:sz w:val="24"/>
          <w:szCs w:val="24"/>
        </w:rPr>
        <w:t>Avg</w:t>
      </w:r>
      <w:r w:rsidR="007C3A3A">
        <w:rPr>
          <w:sz w:val="24"/>
          <w:szCs w:val="24"/>
        </w:rPr>
        <w:t>.</w:t>
      </w:r>
      <w:r>
        <w:rPr>
          <w:sz w:val="24"/>
          <w:szCs w:val="24"/>
        </w:rPr>
        <w:t xml:space="preserve">” is the average </w:t>
      </w:r>
      <w:r w:rsidR="007C3A3A">
        <w:rPr>
          <w:sz w:val="24"/>
          <w:szCs w:val="24"/>
        </w:rPr>
        <w:t xml:space="preserve">score </w:t>
      </w:r>
      <w:r>
        <w:rPr>
          <w:sz w:val="24"/>
          <w:szCs w:val="24"/>
        </w:rPr>
        <w:t>over the course of 100 episodes.</w:t>
      </w:r>
    </w:p>
    <w:p w14:paraId="01A5D664" w14:textId="77777777" w:rsidR="00844288" w:rsidRPr="00845473" w:rsidRDefault="00844288" w:rsidP="00542F1A">
      <w:pPr>
        <w:rPr>
          <w:sz w:val="24"/>
          <w:szCs w:val="24"/>
        </w:rPr>
      </w:pPr>
    </w:p>
    <w:p w14:paraId="3F50FB74" w14:textId="404B8F3D" w:rsidR="00845473" w:rsidRDefault="00845473">
      <w:pPr>
        <w:rPr>
          <w:b/>
          <w:bCs/>
          <w:sz w:val="24"/>
          <w:szCs w:val="24"/>
          <w:u w:val="single"/>
        </w:rPr>
      </w:pPr>
      <w:r w:rsidRPr="00845473">
        <w:rPr>
          <w:b/>
          <w:bCs/>
          <w:sz w:val="24"/>
          <w:szCs w:val="24"/>
          <w:u w:val="single"/>
        </w:rPr>
        <w:t>Future Work</w:t>
      </w:r>
    </w:p>
    <w:p w14:paraId="119B20A8" w14:textId="4508DA5A" w:rsidR="00674349" w:rsidRDefault="00CA4D15">
      <w:pPr>
        <w:rPr>
          <w:sz w:val="24"/>
          <w:szCs w:val="24"/>
        </w:rPr>
      </w:pPr>
      <w:r>
        <w:rPr>
          <w:sz w:val="24"/>
          <w:szCs w:val="24"/>
        </w:rPr>
        <w:t xml:space="preserve">This algorithm would likely benefit from </w:t>
      </w:r>
      <w:r w:rsidR="00806F3D">
        <w:rPr>
          <w:sz w:val="24"/>
          <w:szCs w:val="24"/>
        </w:rPr>
        <w:t xml:space="preserve">a </w:t>
      </w:r>
      <w:r w:rsidR="00EA5750">
        <w:rPr>
          <w:sz w:val="24"/>
          <w:szCs w:val="24"/>
        </w:rPr>
        <w:t xml:space="preserve">less </w:t>
      </w:r>
      <w:r w:rsidR="00EA5750" w:rsidRPr="00EA5750">
        <w:rPr>
          <w:i/>
          <w:iCs/>
          <w:sz w:val="24"/>
          <w:szCs w:val="24"/>
        </w:rPr>
        <w:t>ad hoc</w:t>
      </w:r>
      <w:r w:rsidR="00EA5750">
        <w:rPr>
          <w:sz w:val="24"/>
          <w:szCs w:val="24"/>
        </w:rPr>
        <w:t xml:space="preserve"> </w:t>
      </w:r>
      <w:r w:rsidR="00806F3D">
        <w:rPr>
          <w:sz w:val="24"/>
          <w:szCs w:val="24"/>
        </w:rPr>
        <w:t>P</w:t>
      </w:r>
      <w:r>
        <w:rPr>
          <w:sz w:val="24"/>
          <w:szCs w:val="24"/>
        </w:rPr>
        <w:t>rioritiz</w:t>
      </w:r>
      <w:r w:rsidR="00806F3D">
        <w:rPr>
          <w:sz w:val="24"/>
          <w:szCs w:val="24"/>
        </w:rPr>
        <w:t>ed</w:t>
      </w:r>
      <w:r>
        <w:rPr>
          <w:sz w:val="24"/>
          <w:szCs w:val="24"/>
        </w:rPr>
        <w:t xml:space="preserve"> </w:t>
      </w:r>
      <w:r w:rsidR="00806F3D">
        <w:rPr>
          <w:sz w:val="24"/>
          <w:szCs w:val="24"/>
        </w:rPr>
        <w:t>E</w:t>
      </w:r>
      <w:r>
        <w:rPr>
          <w:sz w:val="24"/>
          <w:szCs w:val="24"/>
        </w:rPr>
        <w:t xml:space="preserve">xperience </w:t>
      </w:r>
      <w:r w:rsidR="00806F3D">
        <w:rPr>
          <w:sz w:val="24"/>
          <w:szCs w:val="24"/>
        </w:rPr>
        <w:t>R</w:t>
      </w:r>
      <w:r>
        <w:rPr>
          <w:sz w:val="24"/>
          <w:szCs w:val="24"/>
        </w:rPr>
        <w:t>epla</w:t>
      </w:r>
      <w:r w:rsidR="00EA5750">
        <w:rPr>
          <w:sz w:val="24"/>
          <w:szCs w:val="24"/>
        </w:rPr>
        <w:t xml:space="preserve">y implementation. For example, rather than break up the memory addition process into discrete sections based </w:t>
      </w:r>
      <w:r w:rsidR="00DE78F6">
        <w:rPr>
          <w:sz w:val="24"/>
          <w:szCs w:val="24"/>
        </w:rPr>
        <w:t xml:space="preserve">solely </w:t>
      </w:r>
      <w:r w:rsidR="00EA5750">
        <w:rPr>
          <w:sz w:val="24"/>
          <w:szCs w:val="24"/>
        </w:rPr>
        <w:t xml:space="preserve">on reward value, it might be more effective to add them using a smooth function based on </w:t>
      </w:r>
      <w:r w:rsidR="00EA5750">
        <w:rPr>
          <w:i/>
          <w:iCs/>
          <w:sz w:val="24"/>
          <w:szCs w:val="24"/>
        </w:rPr>
        <w:t>relative</w:t>
      </w:r>
      <w:r w:rsidR="00EA5750">
        <w:rPr>
          <w:sz w:val="24"/>
          <w:szCs w:val="24"/>
        </w:rPr>
        <w:t xml:space="preserve"> reward value; e.g., if the latest reward were statistically much higher than previous rewards, there is likely more to learn from that memory. With the current implementation, high enough values can end up overpopulating the buffer just as low values do in the beginning of the process.</w:t>
      </w:r>
    </w:p>
    <w:p w14:paraId="0E70E07B" w14:textId="53B301E1" w:rsidR="00EA5750" w:rsidRDefault="00EA5750">
      <w:pPr>
        <w:rPr>
          <w:sz w:val="24"/>
          <w:szCs w:val="24"/>
        </w:rPr>
      </w:pPr>
      <w:r>
        <w:rPr>
          <w:sz w:val="24"/>
          <w:szCs w:val="24"/>
        </w:rPr>
        <w:lastRenderedPageBreak/>
        <w:t>Currently, we transfer weights from the online network to the target network for every update. If instead we set a hyperparameter to decide how often we transfer these weights – for example, after every 2-4 updates – this might result in slightly more stable learning</w:t>
      </w:r>
      <w:r w:rsidR="001967F1">
        <w:rPr>
          <w:sz w:val="24"/>
          <w:szCs w:val="24"/>
        </w:rPr>
        <w:t>.</w:t>
      </w:r>
    </w:p>
    <w:p w14:paraId="155BEC68" w14:textId="77777777" w:rsidR="001967F1" w:rsidRDefault="001967F1">
      <w:pPr>
        <w:rPr>
          <w:sz w:val="24"/>
          <w:szCs w:val="24"/>
        </w:rPr>
      </w:pPr>
    </w:p>
    <w:sectPr w:rsidR="001967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46A99" w14:textId="77777777" w:rsidR="00015E6D" w:rsidRDefault="00015E6D" w:rsidP="001967F1">
      <w:pPr>
        <w:spacing w:after="0" w:line="240" w:lineRule="auto"/>
      </w:pPr>
      <w:r>
        <w:separator/>
      </w:r>
    </w:p>
  </w:endnote>
  <w:endnote w:type="continuationSeparator" w:id="0">
    <w:p w14:paraId="11D22FDE" w14:textId="77777777" w:rsidR="00015E6D" w:rsidRDefault="00015E6D" w:rsidP="00196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3AF44" w14:textId="77777777" w:rsidR="00015E6D" w:rsidRDefault="00015E6D" w:rsidP="001967F1">
      <w:pPr>
        <w:spacing w:after="0" w:line="240" w:lineRule="auto"/>
      </w:pPr>
      <w:r>
        <w:separator/>
      </w:r>
    </w:p>
  </w:footnote>
  <w:footnote w:type="continuationSeparator" w:id="0">
    <w:p w14:paraId="7F4B8187" w14:textId="77777777" w:rsidR="00015E6D" w:rsidRDefault="00015E6D" w:rsidP="001967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E4884"/>
    <w:multiLevelType w:val="hybridMultilevel"/>
    <w:tmpl w:val="84BCC262"/>
    <w:lvl w:ilvl="0" w:tplc="2F36721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473"/>
    <w:rsid w:val="00002688"/>
    <w:rsid w:val="00015E6D"/>
    <w:rsid w:val="00023400"/>
    <w:rsid w:val="00077C1F"/>
    <w:rsid w:val="001967F1"/>
    <w:rsid w:val="001A7C20"/>
    <w:rsid w:val="002104B6"/>
    <w:rsid w:val="003B39E0"/>
    <w:rsid w:val="00492872"/>
    <w:rsid w:val="0051044D"/>
    <w:rsid w:val="00514DDC"/>
    <w:rsid w:val="00542F1A"/>
    <w:rsid w:val="005F66DC"/>
    <w:rsid w:val="006134FE"/>
    <w:rsid w:val="00674349"/>
    <w:rsid w:val="006A7D54"/>
    <w:rsid w:val="007A4710"/>
    <w:rsid w:val="007C3A3A"/>
    <w:rsid w:val="007C7D4F"/>
    <w:rsid w:val="00806F3D"/>
    <w:rsid w:val="00844288"/>
    <w:rsid w:val="00845473"/>
    <w:rsid w:val="008540F6"/>
    <w:rsid w:val="008B4A22"/>
    <w:rsid w:val="008E760D"/>
    <w:rsid w:val="00900CB8"/>
    <w:rsid w:val="00975540"/>
    <w:rsid w:val="00A760DF"/>
    <w:rsid w:val="00AF3414"/>
    <w:rsid w:val="00B95233"/>
    <w:rsid w:val="00C4388C"/>
    <w:rsid w:val="00CA4D15"/>
    <w:rsid w:val="00CD77C8"/>
    <w:rsid w:val="00CF7EC0"/>
    <w:rsid w:val="00D358A1"/>
    <w:rsid w:val="00D37EDE"/>
    <w:rsid w:val="00D41430"/>
    <w:rsid w:val="00DE78F6"/>
    <w:rsid w:val="00E15C80"/>
    <w:rsid w:val="00E57393"/>
    <w:rsid w:val="00E57DC4"/>
    <w:rsid w:val="00EA5750"/>
    <w:rsid w:val="00EF48E0"/>
    <w:rsid w:val="00F15D73"/>
    <w:rsid w:val="00F80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FEE70"/>
  <w15:chartTrackingRefBased/>
  <w15:docId w15:val="{59BEA5B6-E1DD-4239-9E2D-F667B0FB2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44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4288"/>
    <w:rPr>
      <w:rFonts w:ascii="Courier New" w:eastAsia="Times New Roman" w:hAnsi="Courier New" w:cs="Courier New"/>
      <w:sz w:val="20"/>
      <w:szCs w:val="20"/>
    </w:rPr>
  </w:style>
  <w:style w:type="paragraph" w:styleId="ListParagraph">
    <w:name w:val="List Paragraph"/>
    <w:basedOn w:val="Normal"/>
    <w:uiPriority w:val="34"/>
    <w:qFormat/>
    <w:rsid w:val="00E57DC4"/>
    <w:pPr>
      <w:ind w:left="720"/>
      <w:contextualSpacing/>
    </w:pPr>
  </w:style>
  <w:style w:type="paragraph" w:styleId="Header">
    <w:name w:val="header"/>
    <w:basedOn w:val="Normal"/>
    <w:link w:val="HeaderChar"/>
    <w:uiPriority w:val="99"/>
    <w:unhideWhenUsed/>
    <w:rsid w:val="001967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67F1"/>
  </w:style>
  <w:style w:type="paragraph" w:styleId="Footer">
    <w:name w:val="footer"/>
    <w:basedOn w:val="Normal"/>
    <w:link w:val="FooterChar"/>
    <w:uiPriority w:val="99"/>
    <w:unhideWhenUsed/>
    <w:rsid w:val="001967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67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076103">
      <w:bodyDiv w:val="1"/>
      <w:marLeft w:val="0"/>
      <w:marRight w:val="0"/>
      <w:marTop w:val="0"/>
      <w:marBottom w:val="0"/>
      <w:divBdr>
        <w:top w:val="none" w:sz="0" w:space="0" w:color="auto"/>
        <w:left w:val="none" w:sz="0" w:space="0" w:color="auto"/>
        <w:bottom w:val="none" w:sz="0" w:space="0" w:color="auto"/>
        <w:right w:val="none" w:sz="0" w:space="0" w:color="auto"/>
      </w:divBdr>
      <w:divsChild>
        <w:div w:id="1783569652">
          <w:marLeft w:val="0"/>
          <w:marRight w:val="0"/>
          <w:marTop w:val="0"/>
          <w:marBottom w:val="0"/>
          <w:divBdr>
            <w:top w:val="none" w:sz="0" w:space="0" w:color="auto"/>
            <w:left w:val="none" w:sz="0" w:space="0" w:color="auto"/>
            <w:bottom w:val="none" w:sz="0" w:space="0" w:color="auto"/>
            <w:right w:val="none" w:sz="0" w:space="0" w:color="auto"/>
          </w:divBdr>
        </w:div>
      </w:divsChild>
    </w:div>
    <w:div w:id="1769810817">
      <w:bodyDiv w:val="1"/>
      <w:marLeft w:val="0"/>
      <w:marRight w:val="0"/>
      <w:marTop w:val="0"/>
      <w:marBottom w:val="0"/>
      <w:divBdr>
        <w:top w:val="none" w:sz="0" w:space="0" w:color="auto"/>
        <w:left w:val="none" w:sz="0" w:space="0" w:color="auto"/>
        <w:bottom w:val="none" w:sz="0" w:space="0" w:color="auto"/>
        <w:right w:val="none" w:sz="0" w:space="0" w:color="auto"/>
      </w:divBdr>
    </w:div>
    <w:div w:id="1935823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4</Pages>
  <Words>680</Words>
  <Characters>3880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Northrop Grumman Corporation</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Bronsberg, Mark A [US] (MS)</dc:creator>
  <cp:keywords/>
  <dc:description/>
  <cp:lastModifiedBy>Bronsberg, Mark A [US] (MS)</cp:lastModifiedBy>
  <cp:revision>23</cp:revision>
  <dcterms:created xsi:type="dcterms:W3CDTF">2022-02-28T00:42:00Z</dcterms:created>
  <dcterms:modified xsi:type="dcterms:W3CDTF">2022-04-08T01:26:00Z</dcterms:modified>
</cp:coreProperties>
</file>