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8B445" w14:textId="6E3C8231" w:rsidR="00734655" w:rsidRPr="001D4B1B" w:rsidRDefault="001D4B1B" w:rsidP="001D4B1B">
      <w:pPr>
        <w:spacing w:after="0"/>
        <w:rPr>
          <w:b/>
          <w:bCs/>
        </w:rPr>
      </w:pPr>
      <w:r>
        <w:rPr>
          <w:b/>
          <w:bCs/>
        </w:rPr>
        <w:t xml:space="preserve">Recommended Intake of Three </w:t>
      </w:r>
      <w:r w:rsidR="0023693C">
        <w:rPr>
          <w:b/>
          <w:bCs/>
        </w:rPr>
        <w:t xml:space="preserve">Healthy Dietary Patterns </w:t>
      </w:r>
      <w:r>
        <w:rPr>
          <w:b/>
          <w:bCs/>
        </w:rPr>
        <w:t>D</w:t>
      </w:r>
      <w:r w:rsidR="0023693C">
        <w:rPr>
          <w:b/>
          <w:bCs/>
        </w:rPr>
        <w:t xml:space="preserve">efined by the </w:t>
      </w:r>
      <w:r w:rsidR="00734655" w:rsidRPr="001D4B1B">
        <w:rPr>
          <w:b/>
          <w:bCs/>
        </w:rPr>
        <w:t>Dietary Guideline 2020-2025</w:t>
      </w:r>
    </w:p>
    <w:p w14:paraId="63786857" w14:textId="600B8677" w:rsidR="00C5244A" w:rsidRPr="001D4B1B" w:rsidRDefault="00C5244A" w:rsidP="001D4B1B">
      <w:pPr>
        <w:spacing w:after="0"/>
        <w:rPr>
          <w:sz w:val="2"/>
          <w:szCs w:val="2"/>
        </w:rPr>
      </w:pPr>
    </w:p>
    <w:tbl>
      <w:tblPr>
        <w:tblStyle w:val="TableGrid"/>
        <w:tblW w:w="96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5"/>
        <w:gridCol w:w="1096"/>
        <w:gridCol w:w="1249"/>
        <w:gridCol w:w="1435"/>
        <w:gridCol w:w="1527"/>
      </w:tblGrid>
      <w:tr w:rsidR="001D4B1B" w:rsidRPr="00324BC2" w14:paraId="1E679997" w14:textId="68A0B37B" w:rsidTr="001D4B1B">
        <w:trPr>
          <w:trHeight w:val="475"/>
          <w:tblHeader/>
        </w:trPr>
        <w:tc>
          <w:tcPr>
            <w:tcW w:w="4315" w:type="dxa"/>
            <w:shd w:val="clear" w:color="auto" w:fill="D9D9D9" w:themeFill="background1" w:themeFillShade="D9"/>
            <w:noWrap/>
            <w:vAlign w:val="center"/>
          </w:tcPr>
          <w:p w14:paraId="2CCD7E68" w14:textId="77777777" w:rsidR="001D4B1B" w:rsidRPr="001D4B1B" w:rsidRDefault="001D4B1B" w:rsidP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096" w:type="dxa"/>
            <w:shd w:val="clear" w:color="auto" w:fill="D9D9D9" w:themeFill="background1" w:themeFillShade="D9"/>
            <w:vAlign w:val="center"/>
          </w:tcPr>
          <w:p w14:paraId="2BF400FA" w14:textId="3F9162A5" w:rsidR="001D4B1B" w:rsidRPr="00A07196" w:rsidRDefault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proofErr w:type="spellStart"/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Current</w:t>
            </w:r>
            <w:r w:rsidR="009B39BB" w:rsidRPr="009B39BB">
              <w:rPr>
                <w:rFonts w:ascii="Arial" w:hAnsi="Arial" w:cs="Arial"/>
                <w:b/>
                <w:bCs/>
                <w:color w:val="833C0B" w:themeColor="accent2" w:themeShade="80"/>
                <w:sz w:val="20"/>
                <w:vertAlign w:val="superscript"/>
              </w:rPr>
              <w:t>a</w:t>
            </w:r>
            <w:proofErr w:type="spellEnd"/>
          </w:p>
        </w:tc>
        <w:tc>
          <w:tcPr>
            <w:tcW w:w="1249" w:type="dxa"/>
            <w:shd w:val="clear" w:color="auto" w:fill="D9D9D9" w:themeFill="background1" w:themeFillShade="D9"/>
            <w:noWrap/>
            <w:vAlign w:val="center"/>
          </w:tcPr>
          <w:p w14:paraId="62772788" w14:textId="13CC9EC7" w:rsidR="001D4B1B" w:rsidRPr="00A07196" w:rsidRDefault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US- Style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14:paraId="10347EC0" w14:textId="614A33B7" w:rsidR="001D4B1B" w:rsidRPr="00A07196" w:rsidRDefault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Vegetarian</w:t>
            </w:r>
          </w:p>
        </w:tc>
        <w:tc>
          <w:tcPr>
            <w:tcW w:w="1527" w:type="dxa"/>
            <w:shd w:val="clear" w:color="auto" w:fill="D9D9D9" w:themeFill="background1" w:themeFillShade="D9"/>
            <w:vAlign w:val="center"/>
          </w:tcPr>
          <w:p w14:paraId="1140D321" w14:textId="0533D825" w:rsidR="001D4B1B" w:rsidRPr="00A07196" w:rsidRDefault="001D4B1B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Mediterranean</w:t>
            </w:r>
          </w:p>
        </w:tc>
      </w:tr>
      <w:tr w:rsidR="001D4B1B" w:rsidRPr="00324BC2" w14:paraId="111A4CF5" w14:textId="74AC34E1" w:rsidTr="001D4B1B">
        <w:trPr>
          <w:trHeight w:val="288"/>
          <w:tblHeader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6970196" w14:textId="6E23837E" w:rsidR="001D4B1B" w:rsidRPr="001D4B1B" w:rsidRDefault="001D4B1B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Food group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163B2A9C" w14:textId="7777777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  <w:noWrap/>
            <w:hideMark/>
          </w:tcPr>
          <w:p w14:paraId="1A24DA52" w14:textId="4AD631A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2F6FBFE5" w14:textId="7D5710E6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  <w:shd w:val="clear" w:color="auto" w:fill="D9D9D9" w:themeFill="background1" w:themeFillShade="D9"/>
          </w:tcPr>
          <w:p w14:paraId="641C9E1E" w14:textId="1030434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</w:p>
        </w:tc>
      </w:tr>
      <w:tr w:rsidR="001D4B1B" w:rsidRPr="00324BC2" w14:paraId="6AE96036" w14:textId="722BD278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39071757" w14:textId="24F9BA89" w:rsidR="001D4B1B" w:rsidRPr="001D4B1B" w:rsidRDefault="001D4B1B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Vegetables</w:t>
            </w:r>
            <w:r w:rsidRPr="001D4B1B">
              <w:rPr>
                <w:rFonts w:ascii="Arial" w:hAnsi="Arial" w:cs="Arial"/>
                <w:sz w:val="20"/>
              </w:rPr>
              <w:t xml:space="preserve"> (cup eq/day)</w:t>
            </w:r>
            <w:r w:rsidR="009B39BB"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gramEnd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,d</w:t>
            </w:r>
            <w:proofErr w:type="spellEnd"/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D4222F5" w14:textId="3DD63F6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1.6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60173141" w14:textId="76DE67D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2.5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3B163D4B" w14:textId="281A9869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2.5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20BB294D" w14:textId="546E20D0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2.5</w:t>
            </w:r>
          </w:p>
        </w:tc>
      </w:tr>
      <w:tr w:rsidR="001D4B1B" w:rsidRPr="00324BC2" w14:paraId="65F13DBA" w14:textId="3AB619B7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4D3CB2F8" w14:textId="07CE3857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Dark-Green Vegetables </w:t>
            </w:r>
            <w:r w:rsidRPr="001D4B1B">
              <w:rPr>
                <w:rFonts w:ascii="Arial" w:hAnsi="Arial" w:cs="Arial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  <w:r w:rsidR="009B39BB"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</w:p>
        </w:tc>
        <w:tc>
          <w:tcPr>
            <w:tcW w:w="1096" w:type="dxa"/>
          </w:tcPr>
          <w:p w14:paraId="2F8449F0" w14:textId="4378379B" w:rsidR="001D4B1B" w:rsidRPr="00A07196" w:rsidRDefault="009B39B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1.2</w:t>
            </w:r>
          </w:p>
        </w:tc>
        <w:tc>
          <w:tcPr>
            <w:tcW w:w="1249" w:type="dxa"/>
            <w:shd w:val="clear" w:color="auto" w:fill="auto"/>
            <w:noWrap/>
          </w:tcPr>
          <w:p w14:paraId="2CAAAF95" w14:textId="7D43DD0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1.5</w:t>
            </w:r>
          </w:p>
        </w:tc>
        <w:tc>
          <w:tcPr>
            <w:tcW w:w="1435" w:type="dxa"/>
          </w:tcPr>
          <w:p w14:paraId="5A238D5E" w14:textId="1F55AD5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1.5</w:t>
            </w:r>
          </w:p>
        </w:tc>
        <w:tc>
          <w:tcPr>
            <w:tcW w:w="1527" w:type="dxa"/>
          </w:tcPr>
          <w:p w14:paraId="03F01EEB" w14:textId="1FEDA76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1.5</w:t>
            </w:r>
          </w:p>
        </w:tc>
      </w:tr>
      <w:tr w:rsidR="001D4B1B" w:rsidRPr="00324BC2" w14:paraId="09368F4A" w14:textId="256D34DE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2D9F9EF" w14:textId="055FC872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Red and Orange Vegetables (</w:t>
            </w:r>
            <w:r w:rsidRPr="001D4B1B">
              <w:rPr>
                <w:rFonts w:ascii="Arial" w:hAnsi="Arial" w:cs="Arial"/>
                <w:sz w:val="20"/>
              </w:rPr>
              <w:t>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96" w:type="dxa"/>
          </w:tcPr>
          <w:p w14:paraId="292DAC41" w14:textId="132BD2A2" w:rsidR="001D4B1B" w:rsidRPr="00A07196" w:rsidRDefault="009B39B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2.6</w:t>
            </w:r>
          </w:p>
        </w:tc>
        <w:tc>
          <w:tcPr>
            <w:tcW w:w="1249" w:type="dxa"/>
            <w:shd w:val="clear" w:color="auto" w:fill="auto"/>
            <w:noWrap/>
          </w:tcPr>
          <w:p w14:paraId="2F563F36" w14:textId="01154CB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5.5</w:t>
            </w:r>
          </w:p>
        </w:tc>
        <w:tc>
          <w:tcPr>
            <w:tcW w:w="1435" w:type="dxa"/>
          </w:tcPr>
          <w:p w14:paraId="2E132594" w14:textId="34E6C69B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5.5</w:t>
            </w:r>
          </w:p>
        </w:tc>
        <w:tc>
          <w:tcPr>
            <w:tcW w:w="1527" w:type="dxa"/>
          </w:tcPr>
          <w:p w14:paraId="57696D3A" w14:textId="7B3CCE98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5.5</w:t>
            </w:r>
          </w:p>
        </w:tc>
      </w:tr>
      <w:tr w:rsidR="001D4B1B" w:rsidRPr="00324BC2" w14:paraId="06CC073A" w14:textId="1C0145F0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D23BCD6" w14:textId="5D4EA046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Beans, Peas, Lentils (</w:t>
            </w:r>
            <w:r w:rsidRPr="001D4B1B">
              <w:rPr>
                <w:rFonts w:ascii="Arial" w:hAnsi="Arial" w:cs="Arial"/>
                <w:sz w:val="20"/>
              </w:rPr>
              <w:t>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96" w:type="dxa"/>
          </w:tcPr>
          <w:p w14:paraId="299B9419" w14:textId="2CADB849" w:rsidR="001D4B1B" w:rsidRPr="00E76796" w:rsidRDefault="009B39B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0.8</w:t>
            </w:r>
          </w:p>
        </w:tc>
        <w:tc>
          <w:tcPr>
            <w:tcW w:w="1249" w:type="dxa"/>
            <w:shd w:val="clear" w:color="auto" w:fill="auto"/>
            <w:noWrap/>
          </w:tcPr>
          <w:p w14:paraId="2F102500" w14:textId="5835F8ED" w:rsidR="001D4B1B" w:rsidRPr="00E767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000000"/>
                <w:sz w:val="20"/>
              </w:rPr>
              <w:t>1.5</w:t>
            </w:r>
          </w:p>
        </w:tc>
        <w:tc>
          <w:tcPr>
            <w:tcW w:w="1435" w:type="dxa"/>
          </w:tcPr>
          <w:p w14:paraId="14A25F96" w14:textId="145DFB68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1.5</w:t>
            </w:r>
          </w:p>
        </w:tc>
        <w:tc>
          <w:tcPr>
            <w:tcW w:w="1527" w:type="dxa"/>
          </w:tcPr>
          <w:p w14:paraId="720B8D4B" w14:textId="66CEA0CA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1.5</w:t>
            </w:r>
          </w:p>
        </w:tc>
      </w:tr>
      <w:tr w:rsidR="001D4B1B" w:rsidRPr="00324BC2" w14:paraId="79F1D344" w14:textId="1E1FAD80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5C3DFED4" w14:textId="40ECC42A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Starchy Vegetables </w:t>
            </w:r>
            <w:r w:rsidRPr="001D4B1B">
              <w:rPr>
                <w:rFonts w:ascii="Arial" w:hAnsi="Arial" w:cs="Arial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096" w:type="dxa"/>
          </w:tcPr>
          <w:p w14:paraId="56BA635E" w14:textId="703582A2" w:rsidR="001D4B1B" w:rsidRPr="00A07196" w:rsidRDefault="009B39B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3.0</w:t>
            </w:r>
          </w:p>
        </w:tc>
        <w:tc>
          <w:tcPr>
            <w:tcW w:w="1249" w:type="dxa"/>
            <w:shd w:val="clear" w:color="auto" w:fill="auto"/>
            <w:noWrap/>
          </w:tcPr>
          <w:p w14:paraId="51660526" w14:textId="508D45C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1435" w:type="dxa"/>
          </w:tcPr>
          <w:p w14:paraId="26355586" w14:textId="7482891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1527" w:type="dxa"/>
          </w:tcPr>
          <w:p w14:paraId="4DBB29C4" w14:textId="1FFB641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</w:tr>
      <w:tr w:rsidR="001D4B1B" w:rsidRPr="00324BC2" w14:paraId="385AFD6D" w14:textId="4F34C9F0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4D42DA87" w14:textId="5B0FA44D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Other Vegetables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(cup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04EF9D8F" w14:textId="4AEC2073" w:rsidR="001D4B1B" w:rsidRPr="00A07196" w:rsidRDefault="009B39B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3.8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18C64C94" w14:textId="4782EDF5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</w:tcPr>
          <w:p w14:paraId="213D5352" w14:textId="4ED3108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</w:tcPr>
          <w:p w14:paraId="0C6C22A4" w14:textId="0A3B7FC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4</w:t>
            </w:r>
          </w:p>
        </w:tc>
      </w:tr>
      <w:tr w:rsidR="001D4B1B" w:rsidRPr="00324BC2" w14:paraId="0F70A82F" w14:textId="5C054C70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161CF6C6" w14:textId="2CBE3667" w:rsidR="001D4B1B" w:rsidRPr="001D4B1B" w:rsidRDefault="001D4B1B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Fruits</w:t>
            </w:r>
            <w:r w:rsidRPr="001D4B1B">
              <w:rPr>
                <w:rFonts w:ascii="Arial" w:hAnsi="Arial" w:cs="Arial"/>
                <w:sz w:val="20"/>
              </w:rPr>
              <w:t xml:space="preserve"> (cup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1718965" w14:textId="20A7C87A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0.9</w:t>
            </w:r>
            <w:r w:rsidR="00DD3797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7033C6D8" w14:textId="20D53E8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9FFDE81" w14:textId="34930713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73AE431" w14:textId="2FCBAFA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2.5</w:t>
            </w:r>
          </w:p>
        </w:tc>
      </w:tr>
      <w:tr w:rsidR="001D4B1B" w:rsidRPr="00324BC2" w14:paraId="1545BD5C" w14:textId="37891A7A" w:rsidTr="001D4B1B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6FF0C918" w14:textId="70E9E92A" w:rsidR="001D4B1B" w:rsidRPr="001D4B1B" w:rsidRDefault="001D4B1B" w:rsidP="00502361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Grains</w:t>
            </w:r>
            <w:r w:rsidRPr="001D4B1B">
              <w:rPr>
                <w:rFonts w:ascii="Arial" w:hAnsi="Arial" w:cs="Arial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</w:p>
        </w:tc>
        <w:tc>
          <w:tcPr>
            <w:tcW w:w="1096" w:type="dxa"/>
            <w:shd w:val="clear" w:color="auto" w:fill="BDD6EE" w:themeFill="accent5" w:themeFillTint="66"/>
          </w:tcPr>
          <w:p w14:paraId="3D4CC779" w14:textId="6B26046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6.1</w:t>
            </w:r>
          </w:p>
        </w:tc>
        <w:tc>
          <w:tcPr>
            <w:tcW w:w="1249" w:type="dxa"/>
            <w:shd w:val="clear" w:color="auto" w:fill="BDD6EE" w:themeFill="accent5" w:themeFillTint="66"/>
            <w:noWrap/>
            <w:hideMark/>
          </w:tcPr>
          <w:p w14:paraId="035F9C80" w14:textId="2BB0EBA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6</w:t>
            </w:r>
          </w:p>
        </w:tc>
        <w:tc>
          <w:tcPr>
            <w:tcW w:w="1435" w:type="dxa"/>
            <w:shd w:val="clear" w:color="auto" w:fill="BDD6EE" w:themeFill="accent5" w:themeFillTint="66"/>
          </w:tcPr>
          <w:p w14:paraId="12D0689A" w14:textId="5270932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6.5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26E478A3" w14:textId="5E1F2379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6</w:t>
            </w:r>
          </w:p>
        </w:tc>
      </w:tr>
      <w:tr w:rsidR="001D4B1B" w:rsidRPr="00324BC2" w14:paraId="72052E62" w14:textId="4A042012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89B6618" w14:textId="53577BAC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Whole Grains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096" w:type="dxa"/>
          </w:tcPr>
          <w:p w14:paraId="56B9BF1A" w14:textId="67890C8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0.87</w:t>
            </w:r>
          </w:p>
        </w:tc>
        <w:tc>
          <w:tcPr>
            <w:tcW w:w="1249" w:type="dxa"/>
            <w:shd w:val="clear" w:color="auto" w:fill="auto"/>
            <w:noWrap/>
          </w:tcPr>
          <w:p w14:paraId="7CA891A3" w14:textId="458D3F1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435" w:type="dxa"/>
          </w:tcPr>
          <w:p w14:paraId="01F8C96F" w14:textId="3DC075C9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3.5</w:t>
            </w:r>
          </w:p>
        </w:tc>
        <w:tc>
          <w:tcPr>
            <w:tcW w:w="1527" w:type="dxa"/>
          </w:tcPr>
          <w:p w14:paraId="3A9A363D" w14:textId="6BA0C4C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</w:tr>
      <w:tr w:rsidR="001D4B1B" w:rsidRPr="00324BC2" w14:paraId="7F60AD9D" w14:textId="48354D99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4BD156AB" w14:textId="19222EA4" w:rsidR="001D4B1B" w:rsidRPr="001D4B1B" w:rsidRDefault="001D4B1B" w:rsidP="00502361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Refined Grains </w:t>
            </w:r>
            <w:r w:rsidRPr="001D4B1B">
              <w:rPr>
                <w:rFonts w:ascii="Arial" w:hAnsi="Arial" w:cs="Arial"/>
                <w:color w:val="000000"/>
                <w:sz w:val="20"/>
              </w:rPr>
              <w:t>(ounce eq/day)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27AEB8B4" w14:textId="599ABF3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5.2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38F6BBB5" w14:textId="2EE5244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</w:tcPr>
          <w:p w14:paraId="00D2C924" w14:textId="2E7EE042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</w:tcPr>
          <w:p w14:paraId="5A747768" w14:textId="11A9EEB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</w:tr>
      <w:tr w:rsidR="001D4B1B" w:rsidRPr="00324BC2" w14:paraId="669327AF" w14:textId="46CE7018" w:rsidTr="001D4B1B">
        <w:trPr>
          <w:trHeight w:val="142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2F7E345C" w14:textId="2A896752" w:rsidR="001D4B1B" w:rsidRPr="001D4B1B" w:rsidRDefault="001D4B1B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Dairy </w:t>
            </w:r>
            <w:r w:rsidRPr="001D4B1B">
              <w:rPr>
                <w:rFonts w:ascii="Arial" w:hAnsi="Arial" w:cs="Arial"/>
                <w:sz w:val="20"/>
              </w:rPr>
              <w:t>(cup eq/day)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c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4AA76480" w14:textId="291E4739" w:rsidR="001D4B1B" w:rsidRPr="00A07196" w:rsidRDefault="00EB6FEF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1.4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17AB8145" w14:textId="74F0883C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59FEAFB5" w14:textId="6391BEB3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7958EF3F" w14:textId="4157E24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</w:t>
            </w:r>
          </w:p>
        </w:tc>
      </w:tr>
      <w:tr w:rsidR="001D4B1B" w:rsidRPr="00324BC2" w14:paraId="114E8DBD" w14:textId="71F01811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366663E1" w14:textId="71314572" w:rsidR="001D4B1B" w:rsidRPr="001D4B1B" w:rsidRDefault="001D4B1B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Protein Foods (ounce eq/day)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06143CEF" w14:textId="57DB9CB9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5.4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  <w:noWrap/>
            <w:hideMark/>
          </w:tcPr>
          <w:p w14:paraId="11127985" w14:textId="12C76256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5.5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2B6E6679" w14:textId="0A8F951B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3.5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  <w:shd w:val="clear" w:color="auto" w:fill="BDD6EE" w:themeFill="accent5" w:themeFillTint="66"/>
          </w:tcPr>
          <w:p w14:paraId="06B15EA0" w14:textId="10845208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6.5</w:t>
            </w:r>
          </w:p>
        </w:tc>
      </w:tr>
      <w:tr w:rsidR="001D4B1B" w:rsidRPr="00324BC2" w14:paraId="09C69EE3" w14:textId="5C0F22A4" w:rsidTr="001D4B1B">
        <w:trPr>
          <w:trHeight w:val="288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060718B2" w14:textId="710246C8" w:rsidR="001D4B1B" w:rsidRPr="001D4B1B" w:rsidRDefault="001D4B1B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Meats, Poultry, Eggs (ounce 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96" w:type="dxa"/>
            <w:shd w:val="clear" w:color="auto" w:fill="DEEAF6" w:themeFill="accent5" w:themeFillTint="33"/>
          </w:tcPr>
          <w:p w14:paraId="2BC41186" w14:textId="59D486F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32</w:t>
            </w:r>
          </w:p>
        </w:tc>
        <w:tc>
          <w:tcPr>
            <w:tcW w:w="1249" w:type="dxa"/>
            <w:shd w:val="clear" w:color="auto" w:fill="DEEAF6" w:themeFill="accent5" w:themeFillTint="33"/>
            <w:noWrap/>
          </w:tcPr>
          <w:p w14:paraId="594B27E0" w14:textId="51725F6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26</w:t>
            </w:r>
          </w:p>
        </w:tc>
        <w:tc>
          <w:tcPr>
            <w:tcW w:w="1435" w:type="dxa"/>
            <w:shd w:val="clear" w:color="auto" w:fill="DEEAF6" w:themeFill="accent5" w:themeFillTint="33"/>
          </w:tcPr>
          <w:p w14:paraId="4268B744" w14:textId="4C69D855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527" w:type="dxa"/>
            <w:shd w:val="clear" w:color="auto" w:fill="DEEAF6" w:themeFill="accent5" w:themeFillTint="33"/>
          </w:tcPr>
          <w:p w14:paraId="417C8DB5" w14:textId="64C804B9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26</w:t>
            </w:r>
          </w:p>
        </w:tc>
      </w:tr>
      <w:tr w:rsidR="001D4B1B" w:rsidRPr="00324BC2" w14:paraId="12BFBCF4" w14:textId="5ABC2490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18603D4C" w14:textId="04D0C8EA" w:rsidR="001D4B1B" w:rsidRPr="001D4B1B" w:rsidRDefault="001D4B1B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Red meat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096" w:type="dxa"/>
          </w:tcPr>
          <w:p w14:paraId="21D33E11" w14:textId="077230E1" w:rsidR="001D4B1B" w:rsidRPr="00A07196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10.7</w:t>
            </w:r>
          </w:p>
        </w:tc>
        <w:tc>
          <w:tcPr>
            <w:tcW w:w="1249" w:type="dxa"/>
            <w:shd w:val="clear" w:color="auto" w:fill="auto"/>
            <w:noWrap/>
          </w:tcPr>
          <w:p w14:paraId="3F1C5883" w14:textId="1BE1003F" w:rsidR="001D4B1B" w:rsidRPr="00460417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460417">
              <w:rPr>
                <w:rFonts w:ascii="Arial" w:hAnsi="Arial" w:cs="Arial"/>
                <w:b/>
                <w:bCs/>
                <w:color w:val="0070C0"/>
                <w:sz w:val="20"/>
              </w:rPr>
              <w:t>4</w:t>
            </w:r>
          </w:p>
        </w:tc>
        <w:tc>
          <w:tcPr>
            <w:tcW w:w="1435" w:type="dxa"/>
          </w:tcPr>
          <w:p w14:paraId="3D7C7381" w14:textId="6A8C6051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0</w:t>
            </w:r>
          </w:p>
        </w:tc>
        <w:tc>
          <w:tcPr>
            <w:tcW w:w="1527" w:type="dxa"/>
          </w:tcPr>
          <w:p w14:paraId="6A67F480" w14:textId="663176E5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4</w:t>
            </w:r>
          </w:p>
        </w:tc>
      </w:tr>
      <w:tr w:rsidR="001D4B1B" w:rsidRPr="00324BC2" w14:paraId="4281CDDD" w14:textId="16A19C66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60C0A4DF" w14:textId="70999320" w:rsidR="001D4B1B" w:rsidRPr="001D4B1B" w:rsidRDefault="001D4B1B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Processed meats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proofErr w:type="spellStart"/>
            <w:proofErr w:type="gramStart"/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b,c</w:t>
            </w:r>
            <w:proofErr w:type="spellEnd"/>
            <w:proofErr w:type="gramEnd"/>
          </w:p>
        </w:tc>
        <w:tc>
          <w:tcPr>
            <w:tcW w:w="1096" w:type="dxa"/>
          </w:tcPr>
          <w:p w14:paraId="792FA363" w14:textId="4997C617" w:rsidR="001D4B1B" w:rsidRPr="00A07196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6.5</w:t>
            </w:r>
          </w:p>
        </w:tc>
        <w:tc>
          <w:tcPr>
            <w:tcW w:w="1249" w:type="dxa"/>
            <w:shd w:val="clear" w:color="auto" w:fill="auto"/>
            <w:noWrap/>
          </w:tcPr>
          <w:p w14:paraId="5981DCBF" w14:textId="4000C919" w:rsidR="001D4B1B" w:rsidRPr="00460417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460417">
              <w:rPr>
                <w:rFonts w:ascii="Arial" w:hAnsi="Arial" w:cs="Arial"/>
                <w:b/>
                <w:bCs/>
                <w:color w:val="0070C0"/>
                <w:sz w:val="20"/>
              </w:rPr>
              <w:t>0</w:t>
            </w:r>
          </w:p>
        </w:tc>
        <w:tc>
          <w:tcPr>
            <w:tcW w:w="1435" w:type="dxa"/>
          </w:tcPr>
          <w:p w14:paraId="65FE6E24" w14:textId="2657E4C2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0</w:t>
            </w:r>
          </w:p>
        </w:tc>
        <w:tc>
          <w:tcPr>
            <w:tcW w:w="1527" w:type="dxa"/>
          </w:tcPr>
          <w:p w14:paraId="6CD4445A" w14:textId="12AB165F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0</w:t>
            </w:r>
          </w:p>
        </w:tc>
      </w:tr>
      <w:tr w:rsidR="001D4B1B" w:rsidRPr="00324BC2" w14:paraId="67FDD9F8" w14:textId="1610AC14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78187E5E" w14:textId="3818734D" w:rsidR="001D4B1B" w:rsidRPr="001D4B1B" w:rsidRDefault="001D4B1B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Poultry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096" w:type="dxa"/>
          </w:tcPr>
          <w:p w14:paraId="04F6F945" w14:textId="774FB12A" w:rsidR="001D4B1B" w:rsidRPr="00A07196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10.9</w:t>
            </w:r>
          </w:p>
        </w:tc>
        <w:tc>
          <w:tcPr>
            <w:tcW w:w="1249" w:type="dxa"/>
            <w:shd w:val="clear" w:color="auto" w:fill="auto"/>
            <w:noWrap/>
          </w:tcPr>
          <w:p w14:paraId="5EB4DF45" w14:textId="339C0EF7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16</w:t>
            </w:r>
          </w:p>
        </w:tc>
        <w:tc>
          <w:tcPr>
            <w:tcW w:w="1435" w:type="dxa"/>
          </w:tcPr>
          <w:p w14:paraId="5BE65579" w14:textId="14EFBE72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0</w:t>
            </w:r>
          </w:p>
        </w:tc>
        <w:tc>
          <w:tcPr>
            <w:tcW w:w="1527" w:type="dxa"/>
          </w:tcPr>
          <w:p w14:paraId="2E69E304" w14:textId="4885F28F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16</w:t>
            </w:r>
          </w:p>
        </w:tc>
      </w:tr>
      <w:tr w:rsidR="001D4B1B" w:rsidRPr="00324BC2" w14:paraId="619A3E91" w14:textId="3D641DC7" w:rsidTr="001D4B1B">
        <w:trPr>
          <w:trHeight w:val="288"/>
        </w:trPr>
        <w:tc>
          <w:tcPr>
            <w:tcW w:w="4315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08C365F7" w14:textId="1D0C1FF3" w:rsidR="001D4B1B" w:rsidRPr="001D4B1B" w:rsidRDefault="001D4B1B" w:rsidP="009604BE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1D4B1B">
              <w:rPr>
                <w:rFonts w:ascii="Arial" w:hAnsi="Arial" w:cs="Arial"/>
                <w:color w:val="000000"/>
                <w:sz w:val="20"/>
              </w:rPr>
              <w:t>Egg (ounce eq/</w:t>
            </w:r>
            <w:proofErr w:type="spellStart"/>
            <w:r w:rsidRPr="001D4B1B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096" w:type="dxa"/>
            <w:tcBorders>
              <w:bottom w:val="single" w:sz="4" w:space="0" w:color="BFBFBF" w:themeColor="background1" w:themeShade="BF"/>
            </w:tcBorders>
          </w:tcPr>
          <w:p w14:paraId="5E620432" w14:textId="38D680CA" w:rsidR="001D4B1B" w:rsidRPr="00A07196" w:rsidRDefault="001D4B1B" w:rsidP="00414C3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4.1</w:t>
            </w:r>
          </w:p>
        </w:tc>
        <w:tc>
          <w:tcPr>
            <w:tcW w:w="1249" w:type="dxa"/>
            <w:tcBorders>
              <w:bottom w:val="single" w:sz="4" w:space="0" w:color="BFBFBF" w:themeColor="background1" w:themeShade="BF"/>
            </w:tcBorders>
            <w:shd w:val="clear" w:color="auto" w:fill="auto"/>
            <w:noWrap/>
          </w:tcPr>
          <w:p w14:paraId="4B2B5D91" w14:textId="11C56FE3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  <w:tc>
          <w:tcPr>
            <w:tcW w:w="1435" w:type="dxa"/>
            <w:tcBorders>
              <w:bottom w:val="single" w:sz="4" w:space="0" w:color="BFBFBF" w:themeColor="background1" w:themeShade="BF"/>
            </w:tcBorders>
          </w:tcPr>
          <w:p w14:paraId="59B15D4A" w14:textId="5EDF5443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  <w:tc>
          <w:tcPr>
            <w:tcW w:w="1527" w:type="dxa"/>
            <w:tcBorders>
              <w:bottom w:val="single" w:sz="4" w:space="0" w:color="BFBFBF" w:themeColor="background1" w:themeShade="BF"/>
            </w:tcBorders>
          </w:tcPr>
          <w:p w14:paraId="0454C304" w14:textId="55B72CB1" w:rsidR="001D4B1B" w:rsidRPr="00CE58B1" w:rsidRDefault="001D4B1B" w:rsidP="009604BE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CE58B1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</w:tr>
      <w:tr w:rsidR="001D4B1B" w:rsidRPr="00324BC2" w14:paraId="2F5BD49C" w14:textId="0F072C10" w:rsidTr="001D4B1B">
        <w:trPr>
          <w:trHeight w:val="97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23CA2B94" w14:textId="0A769110" w:rsidR="001D4B1B" w:rsidRPr="001D4B1B" w:rsidRDefault="001D4B1B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Seafood (ounce 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 w:rsidR="009B39B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</w:t>
            </w:r>
          </w:p>
        </w:tc>
        <w:tc>
          <w:tcPr>
            <w:tcW w:w="1096" w:type="dxa"/>
            <w:shd w:val="clear" w:color="auto" w:fill="DEEAF6" w:themeFill="accent5" w:themeFillTint="33"/>
          </w:tcPr>
          <w:p w14:paraId="6CF0D6EF" w14:textId="55BA61D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</w:t>
            </w:r>
          </w:p>
        </w:tc>
        <w:tc>
          <w:tcPr>
            <w:tcW w:w="1249" w:type="dxa"/>
            <w:shd w:val="clear" w:color="auto" w:fill="DEEAF6" w:themeFill="accent5" w:themeFillTint="33"/>
            <w:noWrap/>
          </w:tcPr>
          <w:p w14:paraId="1DF6A0B0" w14:textId="7147DCDC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8</w:t>
            </w:r>
          </w:p>
        </w:tc>
        <w:tc>
          <w:tcPr>
            <w:tcW w:w="1435" w:type="dxa"/>
            <w:shd w:val="clear" w:color="auto" w:fill="DEEAF6" w:themeFill="accent5" w:themeFillTint="33"/>
          </w:tcPr>
          <w:p w14:paraId="5A6BB5E0" w14:textId="139D0235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0</w:t>
            </w:r>
          </w:p>
        </w:tc>
        <w:tc>
          <w:tcPr>
            <w:tcW w:w="1527" w:type="dxa"/>
            <w:shd w:val="clear" w:color="auto" w:fill="DEEAF6" w:themeFill="accent5" w:themeFillTint="33"/>
          </w:tcPr>
          <w:p w14:paraId="7B518E11" w14:textId="4815B81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15</w:t>
            </w:r>
          </w:p>
        </w:tc>
      </w:tr>
      <w:tr w:rsidR="001D4B1B" w:rsidRPr="00324BC2" w14:paraId="7D3DB3A2" w14:textId="188753A5" w:rsidTr="001D4B1B">
        <w:trPr>
          <w:trHeight w:val="288"/>
        </w:trPr>
        <w:tc>
          <w:tcPr>
            <w:tcW w:w="4315" w:type="dxa"/>
            <w:shd w:val="clear" w:color="auto" w:fill="DEEAF6" w:themeFill="accent5" w:themeFillTint="33"/>
            <w:noWrap/>
          </w:tcPr>
          <w:p w14:paraId="70F83A16" w14:textId="341F97BA" w:rsidR="001D4B1B" w:rsidRPr="001D4B1B" w:rsidRDefault="001D4B1B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Nuts, Seeds, Soy Products (ounce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eq/</w:t>
            </w:r>
            <w:proofErr w:type="spellStart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wk</w:t>
            </w:r>
            <w:proofErr w:type="spellEnd"/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96" w:type="dxa"/>
            <w:shd w:val="clear" w:color="auto" w:fill="DEEAF6" w:themeFill="accent5" w:themeFillTint="33"/>
          </w:tcPr>
          <w:p w14:paraId="3ADD5D30" w14:textId="3B0C9B87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6.1</w:t>
            </w:r>
          </w:p>
        </w:tc>
        <w:tc>
          <w:tcPr>
            <w:tcW w:w="1249" w:type="dxa"/>
            <w:shd w:val="clear" w:color="auto" w:fill="DEEAF6" w:themeFill="accent5" w:themeFillTint="33"/>
            <w:noWrap/>
          </w:tcPr>
          <w:p w14:paraId="7DD960E3" w14:textId="6E72882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  <w:tc>
          <w:tcPr>
            <w:tcW w:w="1435" w:type="dxa"/>
            <w:shd w:val="clear" w:color="auto" w:fill="DEEAF6" w:themeFill="accent5" w:themeFillTint="33"/>
          </w:tcPr>
          <w:p w14:paraId="6C879157" w14:textId="0AE64AAD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21</w:t>
            </w:r>
          </w:p>
        </w:tc>
        <w:tc>
          <w:tcPr>
            <w:tcW w:w="1527" w:type="dxa"/>
            <w:shd w:val="clear" w:color="auto" w:fill="DEEAF6" w:themeFill="accent5" w:themeFillTint="33"/>
          </w:tcPr>
          <w:p w14:paraId="37A4695D" w14:textId="044420FA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5</w:t>
            </w:r>
          </w:p>
        </w:tc>
      </w:tr>
      <w:tr w:rsidR="00E76796" w:rsidRPr="007428EA" w14:paraId="507784BD" w14:textId="77777777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1D2A67B6" w14:textId="1ABCCA16" w:rsidR="00E76796" w:rsidRPr="007428EA" w:rsidRDefault="00E76796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7428EA">
              <w:rPr>
                <w:rFonts w:ascii="Arial" w:hAnsi="Arial" w:cs="Arial"/>
                <w:color w:val="000000"/>
                <w:sz w:val="20"/>
              </w:rPr>
              <w:t>Nuts</w:t>
            </w:r>
            <w:r>
              <w:rPr>
                <w:rFonts w:ascii="Arial" w:hAnsi="Arial" w:cs="Arial"/>
                <w:color w:val="000000"/>
                <w:sz w:val="20"/>
              </w:rPr>
              <w:t>/</w:t>
            </w:r>
            <w:r w:rsidRPr="007428EA">
              <w:rPr>
                <w:rFonts w:ascii="Arial" w:hAnsi="Arial" w:cs="Arial"/>
                <w:color w:val="000000"/>
                <w:sz w:val="20"/>
              </w:rPr>
              <w:t>seeds (ounce eq/</w:t>
            </w:r>
            <w:proofErr w:type="spellStart"/>
            <w:r w:rsidRPr="007428EA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7428EA">
              <w:rPr>
                <w:rFonts w:ascii="Arial" w:hAnsi="Arial" w:cs="Arial"/>
                <w:color w:val="000000"/>
                <w:sz w:val="20"/>
              </w:rPr>
              <w:t>)</w:t>
            </w:r>
            <w:r w:rsidRPr="001D4B1B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b</w:t>
            </w:r>
          </w:p>
        </w:tc>
        <w:tc>
          <w:tcPr>
            <w:tcW w:w="1096" w:type="dxa"/>
          </w:tcPr>
          <w:p w14:paraId="7ED96B1C" w14:textId="77777777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5.4</w:t>
            </w:r>
          </w:p>
        </w:tc>
        <w:tc>
          <w:tcPr>
            <w:tcW w:w="1249" w:type="dxa"/>
            <w:shd w:val="clear" w:color="auto" w:fill="auto"/>
            <w:noWrap/>
          </w:tcPr>
          <w:p w14:paraId="75EF01A3" w14:textId="66482CAB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4.5</w:t>
            </w:r>
          </w:p>
        </w:tc>
        <w:tc>
          <w:tcPr>
            <w:tcW w:w="1435" w:type="dxa"/>
          </w:tcPr>
          <w:p w14:paraId="6D1EBCC7" w14:textId="77777777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7</w:t>
            </w:r>
          </w:p>
        </w:tc>
        <w:tc>
          <w:tcPr>
            <w:tcW w:w="1527" w:type="dxa"/>
          </w:tcPr>
          <w:p w14:paraId="4F3D1428" w14:textId="1A8A6920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4.5</w:t>
            </w:r>
          </w:p>
        </w:tc>
      </w:tr>
      <w:tr w:rsidR="00E76796" w:rsidRPr="00BE320D" w14:paraId="5D84E07D" w14:textId="77777777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36983FC" w14:textId="77777777" w:rsidR="00E76796" w:rsidRPr="00BE320D" w:rsidRDefault="00E76796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</w:rPr>
            </w:pPr>
            <w:r w:rsidRPr="00BE320D">
              <w:rPr>
                <w:rFonts w:ascii="Arial" w:hAnsi="Arial" w:cs="Arial"/>
                <w:color w:val="000000"/>
                <w:sz w:val="20"/>
              </w:rPr>
              <w:t>Soy product (ounce eq/</w:t>
            </w:r>
            <w:proofErr w:type="spellStart"/>
            <w:r w:rsidRPr="00BE320D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BE320D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096" w:type="dxa"/>
          </w:tcPr>
          <w:p w14:paraId="01F911A0" w14:textId="7AE6C89E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0.</w:t>
            </w: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69</w:t>
            </w:r>
          </w:p>
        </w:tc>
        <w:tc>
          <w:tcPr>
            <w:tcW w:w="1249" w:type="dxa"/>
            <w:shd w:val="clear" w:color="auto" w:fill="auto"/>
            <w:noWrap/>
          </w:tcPr>
          <w:p w14:paraId="4B25C7A5" w14:textId="3FB9A880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0.5</w:t>
            </w:r>
          </w:p>
        </w:tc>
        <w:tc>
          <w:tcPr>
            <w:tcW w:w="1435" w:type="dxa"/>
          </w:tcPr>
          <w:p w14:paraId="0368D858" w14:textId="77777777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8</w:t>
            </w:r>
          </w:p>
        </w:tc>
        <w:tc>
          <w:tcPr>
            <w:tcW w:w="1527" w:type="dxa"/>
          </w:tcPr>
          <w:p w14:paraId="68405273" w14:textId="4AEFA227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0.5</w:t>
            </w:r>
          </w:p>
        </w:tc>
      </w:tr>
      <w:tr w:rsidR="00E76796" w:rsidRPr="00324BC2" w14:paraId="6A199494" w14:textId="1F87063B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43F50C3F" w14:textId="749FA379" w:rsidR="00E76796" w:rsidRPr="001D4B1B" w:rsidRDefault="00E76796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A07196">
              <w:rPr>
                <w:rFonts w:ascii="Arial" w:hAnsi="Arial" w:cs="Arial"/>
                <w:color w:val="000000"/>
                <w:sz w:val="20"/>
              </w:rPr>
              <w:t>Beans, Peas, Lentils (ounce eq/</w:t>
            </w:r>
            <w:proofErr w:type="spellStart"/>
            <w:r w:rsidRPr="00A07196">
              <w:rPr>
                <w:rFonts w:ascii="Arial" w:hAnsi="Arial" w:cs="Arial"/>
                <w:color w:val="000000"/>
                <w:sz w:val="20"/>
              </w:rPr>
              <w:t>wk</w:t>
            </w:r>
            <w:proofErr w:type="spellEnd"/>
            <w:r w:rsidRPr="00A07196">
              <w:rPr>
                <w:rFonts w:ascii="Arial" w:hAnsi="Arial" w:cs="Arial"/>
                <w:color w:val="000000"/>
                <w:sz w:val="20"/>
              </w:rPr>
              <w:t>)</w:t>
            </w:r>
          </w:p>
        </w:tc>
        <w:tc>
          <w:tcPr>
            <w:tcW w:w="1096" w:type="dxa"/>
          </w:tcPr>
          <w:p w14:paraId="73C8F5D7" w14:textId="54BDAB59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  <w:highlight w:val="yellow"/>
              </w:rPr>
            </w:pPr>
            <w:r w:rsidRPr="00E767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0</w:t>
            </w:r>
          </w:p>
        </w:tc>
        <w:tc>
          <w:tcPr>
            <w:tcW w:w="1249" w:type="dxa"/>
            <w:shd w:val="clear" w:color="auto" w:fill="auto"/>
            <w:noWrap/>
          </w:tcPr>
          <w:p w14:paraId="2AE3AE12" w14:textId="676510E3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0</w:t>
            </w:r>
          </w:p>
        </w:tc>
        <w:tc>
          <w:tcPr>
            <w:tcW w:w="1435" w:type="dxa"/>
          </w:tcPr>
          <w:p w14:paraId="7B99B291" w14:textId="5C6A7F07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 w:themeColor="text1"/>
                <w:sz w:val="20"/>
              </w:rPr>
              <w:t>6</w:t>
            </w:r>
          </w:p>
        </w:tc>
        <w:tc>
          <w:tcPr>
            <w:tcW w:w="1527" w:type="dxa"/>
          </w:tcPr>
          <w:p w14:paraId="52645032" w14:textId="5662D621" w:rsidR="00E76796" w:rsidRP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</w:pPr>
            <w:r w:rsidRPr="00E76796">
              <w:rPr>
                <w:rFonts w:ascii="Arial" w:hAnsi="Arial" w:cs="Arial"/>
                <w:b/>
                <w:bCs/>
                <w:color w:val="2F5496" w:themeColor="accent1" w:themeShade="BF"/>
                <w:sz w:val="20"/>
              </w:rPr>
              <w:t>0</w:t>
            </w:r>
          </w:p>
        </w:tc>
      </w:tr>
      <w:tr w:rsidR="001D4B1B" w:rsidRPr="00324BC2" w14:paraId="14731C24" w14:textId="0EEC5CBB" w:rsidTr="001D4B1B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0DA0425C" w14:textId="45B593CD" w:rsidR="001D4B1B" w:rsidRPr="001D4B1B" w:rsidRDefault="001D4B1B" w:rsidP="00AA11F9">
            <w:pPr>
              <w:tabs>
                <w:tab w:val="left" w:pos="850"/>
              </w:tabs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Oils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 </w:t>
            </w: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(grams/day)</w:t>
            </w:r>
          </w:p>
        </w:tc>
        <w:tc>
          <w:tcPr>
            <w:tcW w:w="1096" w:type="dxa"/>
            <w:shd w:val="clear" w:color="auto" w:fill="BDD6EE" w:themeFill="accent5" w:themeFillTint="66"/>
          </w:tcPr>
          <w:p w14:paraId="24E391A7" w14:textId="32225834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27.5</w:t>
            </w:r>
          </w:p>
        </w:tc>
        <w:tc>
          <w:tcPr>
            <w:tcW w:w="1249" w:type="dxa"/>
            <w:shd w:val="clear" w:color="auto" w:fill="BDD6EE" w:themeFill="accent5" w:themeFillTint="66"/>
            <w:noWrap/>
            <w:hideMark/>
          </w:tcPr>
          <w:p w14:paraId="581E8DD3" w14:textId="1588319A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27</w:t>
            </w:r>
          </w:p>
        </w:tc>
        <w:tc>
          <w:tcPr>
            <w:tcW w:w="1435" w:type="dxa"/>
            <w:shd w:val="clear" w:color="auto" w:fill="BDD6EE" w:themeFill="accent5" w:themeFillTint="66"/>
          </w:tcPr>
          <w:p w14:paraId="4AD70792" w14:textId="0C09FBAF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27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57906A72" w14:textId="59A7EC50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27</w:t>
            </w:r>
          </w:p>
        </w:tc>
      </w:tr>
      <w:tr w:rsidR="001D4B1B" w:rsidRPr="00324BC2" w14:paraId="5C864935" w14:textId="5FE989CD" w:rsidTr="001D4B1B">
        <w:trPr>
          <w:trHeight w:val="288"/>
        </w:trPr>
        <w:tc>
          <w:tcPr>
            <w:tcW w:w="4315" w:type="dxa"/>
            <w:shd w:val="clear" w:color="auto" w:fill="BDD6EE" w:themeFill="accent5" w:themeFillTint="66"/>
            <w:noWrap/>
            <w:hideMark/>
          </w:tcPr>
          <w:p w14:paraId="1F0B5963" w14:textId="1CC29122" w:rsidR="001D4B1B" w:rsidRPr="001D4B1B" w:rsidRDefault="001D4B1B" w:rsidP="0076187A">
            <w:pPr>
              <w:spacing w:before="20" w:after="20" w:line="240" w:lineRule="auto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Limit on calories for other uses (kcal/day)</w:t>
            </w:r>
          </w:p>
        </w:tc>
        <w:tc>
          <w:tcPr>
            <w:tcW w:w="1096" w:type="dxa"/>
            <w:shd w:val="clear" w:color="auto" w:fill="BDD6EE" w:themeFill="accent5" w:themeFillTint="66"/>
          </w:tcPr>
          <w:p w14:paraId="397E83B8" w14:textId="7C2A4BCA" w:rsidR="001D4B1B" w:rsidRPr="00A07196" w:rsidRDefault="00EB6FEF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478</w:t>
            </w:r>
          </w:p>
        </w:tc>
        <w:tc>
          <w:tcPr>
            <w:tcW w:w="1249" w:type="dxa"/>
            <w:shd w:val="clear" w:color="auto" w:fill="BDD6EE" w:themeFill="accent5" w:themeFillTint="66"/>
            <w:noWrap/>
            <w:hideMark/>
          </w:tcPr>
          <w:p w14:paraId="1170E94F" w14:textId="495769B1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240</w:t>
            </w:r>
          </w:p>
        </w:tc>
        <w:tc>
          <w:tcPr>
            <w:tcW w:w="1435" w:type="dxa"/>
            <w:shd w:val="clear" w:color="auto" w:fill="BDD6EE" w:themeFill="accent5" w:themeFillTint="66"/>
          </w:tcPr>
          <w:p w14:paraId="5853D256" w14:textId="0A00BD86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250</w:t>
            </w:r>
          </w:p>
        </w:tc>
        <w:tc>
          <w:tcPr>
            <w:tcW w:w="1527" w:type="dxa"/>
            <w:shd w:val="clear" w:color="auto" w:fill="BDD6EE" w:themeFill="accent5" w:themeFillTint="66"/>
          </w:tcPr>
          <w:p w14:paraId="5A18A7AA" w14:textId="247C28FB" w:rsidR="001D4B1B" w:rsidRPr="00A07196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A07196">
              <w:rPr>
                <w:rFonts w:ascii="Arial" w:hAnsi="Arial" w:cs="Arial"/>
                <w:b/>
                <w:bCs/>
                <w:color w:val="000000"/>
                <w:sz w:val="20"/>
              </w:rPr>
              <w:t>240</w:t>
            </w:r>
          </w:p>
        </w:tc>
      </w:tr>
      <w:tr w:rsidR="001D4B1B" w:rsidRPr="00324BC2" w14:paraId="7E589F96" w14:textId="60C2BDB7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250C5788" w14:textId="1E0FEDE1" w:rsidR="001D4B1B" w:rsidRPr="001D4B1B" w:rsidRDefault="001D4B1B" w:rsidP="008502CB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Limit on Calories for Other Uses (%/day</w:t>
            </w:r>
            <w:r>
              <w:rPr>
                <w:rFonts w:ascii="Arial" w:hAnsi="Arial" w:cs="Arial"/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1096" w:type="dxa"/>
          </w:tcPr>
          <w:p w14:paraId="3D18CE38" w14:textId="0F745A12" w:rsidR="001D4B1B" w:rsidRPr="00A07196" w:rsidRDefault="00D63D6D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24</w:t>
            </w:r>
          </w:p>
        </w:tc>
        <w:tc>
          <w:tcPr>
            <w:tcW w:w="1249" w:type="dxa"/>
            <w:shd w:val="clear" w:color="auto" w:fill="auto"/>
            <w:noWrap/>
          </w:tcPr>
          <w:p w14:paraId="6586D50B" w14:textId="458FEA35" w:rsidR="001D4B1B" w:rsidRPr="001D4B1B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12</w:t>
            </w:r>
          </w:p>
        </w:tc>
        <w:tc>
          <w:tcPr>
            <w:tcW w:w="1435" w:type="dxa"/>
          </w:tcPr>
          <w:p w14:paraId="2E856B7C" w14:textId="1D9542F2" w:rsidR="001D4B1B" w:rsidRPr="001D4B1B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13</w:t>
            </w:r>
          </w:p>
        </w:tc>
        <w:tc>
          <w:tcPr>
            <w:tcW w:w="1527" w:type="dxa"/>
          </w:tcPr>
          <w:p w14:paraId="3491A807" w14:textId="6C23C7DB" w:rsidR="001D4B1B" w:rsidRPr="001D4B1B" w:rsidRDefault="001D4B1B" w:rsidP="00502361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1D4B1B">
              <w:rPr>
                <w:rFonts w:ascii="Arial" w:hAnsi="Arial" w:cs="Arial"/>
                <w:b/>
                <w:bCs/>
                <w:color w:val="000000"/>
                <w:sz w:val="20"/>
              </w:rPr>
              <w:t>12</w:t>
            </w:r>
          </w:p>
        </w:tc>
      </w:tr>
      <w:tr w:rsidR="00E76796" w:rsidRPr="00324BC2" w14:paraId="06554169" w14:textId="369916ED" w:rsidTr="001D4B1B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0B4D4B47" w14:textId="6658A7ED" w:rsidR="00E76796" w:rsidRPr="002F0B46" w:rsidRDefault="00E76796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 xml:space="preserve">Added </w:t>
            </w:r>
            <w:proofErr w:type="spellStart"/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>sugars</w:t>
            </w:r>
            <w:r w:rsidRPr="002F0B46">
              <w:rPr>
                <w:rFonts w:ascii="Arial" w:hAnsi="Arial" w:cs="Arial"/>
                <w:b/>
                <w:bCs/>
                <w:color w:val="C45911" w:themeColor="accent2" w:themeShade="BF"/>
                <w:sz w:val="20"/>
                <w:vertAlign w:val="superscript"/>
              </w:rPr>
              <w:t>e</w:t>
            </w:r>
            <w:proofErr w:type="spellEnd"/>
          </w:p>
        </w:tc>
        <w:tc>
          <w:tcPr>
            <w:tcW w:w="1096" w:type="dxa"/>
          </w:tcPr>
          <w:p w14:paraId="10C08115" w14:textId="1B66CC26" w:rsidR="00E76796" w:rsidRPr="00A071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</w:tcPr>
          <w:p w14:paraId="2F4D89C2" w14:textId="7A10C72E" w:rsidR="00E76796" w:rsidRPr="000747B3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  <w:tc>
          <w:tcPr>
            <w:tcW w:w="1435" w:type="dxa"/>
          </w:tcPr>
          <w:p w14:paraId="4CAA9C56" w14:textId="6CD407A8" w:rsidR="00E76796" w:rsidRPr="001D4B1B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  <w:tc>
          <w:tcPr>
            <w:tcW w:w="1527" w:type="dxa"/>
          </w:tcPr>
          <w:p w14:paraId="483C664F" w14:textId="573E07DB" w:rsidR="00E76796" w:rsidRPr="001D4B1B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</w:tr>
      <w:tr w:rsidR="00E76796" w:rsidRPr="00324BC2" w14:paraId="21779C35" w14:textId="77777777" w:rsidTr="00FE012C">
        <w:trPr>
          <w:trHeight w:val="288"/>
        </w:trPr>
        <w:tc>
          <w:tcPr>
            <w:tcW w:w="4315" w:type="dxa"/>
            <w:shd w:val="clear" w:color="auto" w:fill="auto"/>
            <w:noWrap/>
          </w:tcPr>
          <w:p w14:paraId="3035AC0F" w14:textId="77777777" w:rsidR="00E76796" w:rsidRPr="002F0B46" w:rsidRDefault="00E76796" w:rsidP="00E76796">
            <w:pPr>
              <w:spacing w:before="20" w:after="20" w:line="240" w:lineRule="auto"/>
              <w:ind w:left="144" w:right="144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2F0B46">
              <w:rPr>
                <w:rFonts w:ascii="Arial" w:hAnsi="Arial" w:cs="Arial"/>
                <w:b/>
                <w:bCs/>
                <w:color w:val="000000"/>
                <w:sz w:val="20"/>
              </w:rPr>
              <w:t>Saturated fat</w:t>
            </w:r>
          </w:p>
        </w:tc>
        <w:tc>
          <w:tcPr>
            <w:tcW w:w="1096" w:type="dxa"/>
          </w:tcPr>
          <w:p w14:paraId="16168A20" w14:textId="77777777" w:rsidR="00E76796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</w:pPr>
            <w:r>
              <w:rPr>
                <w:rFonts w:ascii="Arial" w:hAnsi="Arial" w:cs="Arial"/>
                <w:b/>
                <w:bCs/>
                <w:color w:val="833C0B" w:themeColor="accent2" w:themeShade="80"/>
                <w:sz w:val="20"/>
              </w:rPr>
              <w:t>12</w:t>
            </w:r>
          </w:p>
        </w:tc>
        <w:tc>
          <w:tcPr>
            <w:tcW w:w="1249" w:type="dxa"/>
            <w:shd w:val="clear" w:color="auto" w:fill="auto"/>
            <w:noWrap/>
          </w:tcPr>
          <w:p w14:paraId="79BDBCD2" w14:textId="77777777" w:rsidR="00E76796" w:rsidRPr="000747B3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70C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  <w:tc>
          <w:tcPr>
            <w:tcW w:w="1435" w:type="dxa"/>
          </w:tcPr>
          <w:p w14:paraId="7F01C443" w14:textId="1D36B803" w:rsidR="00E76796" w:rsidRPr="001D4B1B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  <w:tc>
          <w:tcPr>
            <w:tcW w:w="1527" w:type="dxa"/>
          </w:tcPr>
          <w:p w14:paraId="01D347D6" w14:textId="01C04251" w:rsidR="00E76796" w:rsidRPr="001D4B1B" w:rsidRDefault="00E76796" w:rsidP="00E76796">
            <w:pPr>
              <w:spacing w:before="20" w:after="2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</w:rPr>
            </w:pPr>
            <w:r w:rsidRPr="000747B3">
              <w:rPr>
                <w:rFonts w:ascii="Arial" w:hAnsi="Arial" w:cs="Arial"/>
                <w:b/>
                <w:bCs/>
                <w:color w:val="0070C0"/>
                <w:sz w:val="20"/>
              </w:rPr>
              <w:t>6</w:t>
            </w:r>
          </w:p>
        </w:tc>
      </w:tr>
    </w:tbl>
    <w:p w14:paraId="6848B7F6" w14:textId="7AEB7A4A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a.</w:t>
      </w:r>
      <w:r w:rsidR="00594047" w:rsidRPr="001D4B1B">
        <w:rPr>
          <w:sz w:val="18"/>
          <w:szCs w:val="18"/>
        </w:rPr>
        <w:t xml:space="preserve"> </w:t>
      </w:r>
      <w:r w:rsidR="00EB1A29">
        <w:rPr>
          <w:sz w:val="18"/>
          <w:szCs w:val="18"/>
        </w:rPr>
        <w:t xml:space="preserve">current intake was estimated using dietary data collected among US adults in two most recent cycles of NHANES (2015-2016 and 2017-2018), and adjusted for total energy intake for per </w:t>
      </w:r>
      <w:r w:rsidR="00594047" w:rsidRPr="001D4B1B">
        <w:rPr>
          <w:sz w:val="18"/>
          <w:szCs w:val="18"/>
        </w:rPr>
        <w:t>2000 kcal per day</w:t>
      </w:r>
    </w:p>
    <w:p w14:paraId="0DC8C8D5" w14:textId="69B3515A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b</w:t>
      </w:r>
      <w:r w:rsidR="001D4B1B" w:rsidRPr="001D4B1B">
        <w:rPr>
          <w:sz w:val="18"/>
          <w:szCs w:val="18"/>
        </w:rPr>
        <w:t>. relative risk estimates are available for CVD</w:t>
      </w:r>
    </w:p>
    <w:p w14:paraId="5D8FF8F6" w14:textId="30F09830" w:rsidR="001D4B1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c</w:t>
      </w:r>
      <w:r w:rsidR="001D4B1B" w:rsidRPr="001D4B1B">
        <w:rPr>
          <w:sz w:val="18"/>
          <w:szCs w:val="18"/>
        </w:rPr>
        <w:t>. relative risk estimates are available for cancer</w:t>
      </w:r>
    </w:p>
    <w:p w14:paraId="2EA70888" w14:textId="5BDF5D7A" w:rsidR="009B39BB" w:rsidRP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d. for vegetables, relative risk estimates are for vegetables excluding starchy vegetables </w:t>
      </w:r>
    </w:p>
    <w:p w14:paraId="56E0512D" w14:textId="057F4724" w:rsidR="001D4B1B" w:rsidRDefault="009B39BB" w:rsidP="009B39BB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e</w:t>
      </w:r>
      <w:r w:rsidR="001D4B1B" w:rsidRPr="001D4B1B">
        <w:rPr>
          <w:sz w:val="18"/>
          <w:szCs w:val="18"/>
        </w:rPr>
        <w:t xml:space="preserve">. relative risk </w:t>
      </w:r>
      <w:r>
        <w:rPr>
          <w:sz w:val="18"/>
          <w:szCs w:val="18"/>
        </w:rPr>
        <w:t>estimates are not available for added sugars but</w:t>
      </w:r>
      <w:r w:rsidR="001D4B1B" w:rsidRPr="001D4B1B">
        <w:rPr>
          <w:sz w:val="18"/>
          <w:szCs w:val="18"/>
        </w:rPr>
        <w:t xml:space="preserve"> for sugar-sweetened beverages</w:t>
      </w:r>
      <w:r w:rsidR="00594047" w:rsidRPr="001D4B1B">
        <w:rPr>
          <w:sz w:val="18"/>
          <w:szCs w:val="18"/>
        </w:rPr>
        <w:t xml:space="preserve"> </w:t>
      </w:r>
    </w:p>
    <w:p w14:paraId="6927A34C" w14:textId="53453BBD" w:rsidR="004A4D7A" w:rsidRDefault="004A4D7A"/>
    <w:sectPr w:rsidR="004A4D7A" w:rsidSect="001D4B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(Body)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11"/>
    <w:rsid w:val="00014064"/>
    <w:rsid w:val="000747B3"/>
    <w:rsid w:val="00081907"/>
    <w:rsid w:val="00096C98"/>
    <w:rsid w:val="001C552C"/>
    <w:rsid w:val="001D4B1B"/>
    <w:rsid w:val="00200F4E"/>
    <w:rsid w:val="0023693C"/>
    <w:rsid w:val="00292353"/>
    <w:rsid w:val="002D5C20"/>
    <w:rsid w:val="002F0B46"/>
    <w:rsid w:val="00324BC2"/>
    <w:rsid w:val="003B6652"/>
    <w:rsid w:val="003B726F"/>
    <w:rsid w:val="00414C31"/>
    <w:rsid w:val="00460417"/>
    <w:rsid w:val="004A4D7A"/>
    <w:rsid w:val="00502361"/>
    <w:rsid w:val="00533548"/>
    <w:rsid w:val="00554879"/>
    <w:rsid w:val="00594047"/>
    <w:rsid w:val="005E1D17"/>
    <w:rsid w:val="00607611"/>
    <w:rsid w:val="006A7292"/>
    <w:rsid w:val="006D4E38"/>
    <w:rsid w:val="006E0399"/>
    <w:rsid w:val="006E2DEF"/>
    <w:rsid w:val="00734655"/>
    <w:rsid w:val="00784B2C"/>
    <w:rsid w:val="007B1138"/>
    <w:rsid w:val="007D084F"/>
    <w:rsid w:val="008502CB"/>
    <w:rsid w:val="008D0AD1"/>
    <w:rsid w:val="00921268"/>
    <w:rsid w:val="009604BE"/>
    <w:rsid w:val="00995F1B"/>
    <w:rsid w:val="009B39BB"/>
    <w:rsid w:val="00A07196"/>
    <w:rsid w:val="00A3738A"/>
    <w:rsid w:val="00AA11F9"/>
    <w:rsid w:val="00B77249"/>
    <w:rsid w:val="00C20138"/>
    <w:rsid w:val="00C47765"/>
    <w:rsid w:val="00C5244A"/>
    <w:rsid w:val="00CE58B1"/>
    <w:rsid w:val="00D63D6D"/>
    <w:rsid w:val="00D75111"/>
    <w:rsid w:val="00DD3797"/>
    <w:rsid w:val="00DF1B75"/>
    <w:rsid w:val="00E74568"/>
    <w:rsid w:val="00E76796"/>
    <w:rsid w:val="00E82E18"/>
    <w:rsid w:val="00EB1A29"/>
    <w:rsid w:val="00EB2D2D"/>
    <w:rsid w:val="00EB6FEF"/>
    <w:rsid w:val="00F8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87693"/>
  <w15:chartTrackingRefBased/>
  <w15:docId w15:val="{FAB1C9D4-11DF-4F17-98A0-32C52695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02CB"/>
    <w:pPr>
      <w:spacing w:after="180" w:line="264" w:lineRule="auto"/>
    </w:pPr>
    <w:rPr>
      <w:rFonts w:ascii="Arial (Body)" w:eastAsia="Times New Roman" w:hAnsi="Arial (Body)" w:cs="Times New Roman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2CB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2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02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E1D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1D1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1D17"/>
    <w:rPr>
      <w:rFonts w:ascii="Arial (Body)" w:eastAsia="Times New Roman" w:hAnsi="Arial (Body)" w:cs="Times New Roman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1D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1D17"/>
    <w:rPr>
      <w:rFonts w:ascii="Arial (Body)" w:eastAsia="Times New Roman" w:hAnsi="Arial (Body)" w:cs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81150-5E65-49FC-BC46-34DFE93F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454</Words>
  <Characters>2718</Characters>
  <Application>Microsoft Office Word</Application>
  <DocSecurity>0</DocSecurity>
  <Lines>87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Tufts University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</dc:creator>
  <cp:keywords/>
  <dc:description/>
  <cp:lastModifiedBy>Zhang, Fang Fang</cp:lastModifiedBy>
  <cp:revision>2</cp:revision>
  <dcterms:created xsi:type="dcterms:W3CDTF">2022-08-09T02:01:00Z</dcterms:created>
  <dcterms:modified xsi:type="dcterms:W3CDTF">2022-08-09T02:01:00Z</dcterms:modified>
</cp:coreProperties>
</file>