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CURSO DE CAPACITACIÓN</w:t>
      </w:r>
    </w:p>
    <w:p>
      <w:pPr>
        <w:pStyle w:val="Heading1"/>
      </w:pPr>
      <w:r>
        <w:t xml:space="preserve">ATENCIÓN Y MANEJO DE EMERGENCIAS EN EL SECTOR FERROVIARIO</w:t>
      </w:r>
    </w:p>
    <w:p>
      <w:r>
        <w:t xml:space="preserve"/>
      </w:r>
    </w:p>
    <w:p>
      <w:r>
        <w:rPr>
          <w:color w:val="CCCCCC"/>
        </w:rPr>
        <w:t xml:space="preserve">────────────────────────────────────────────────────────────</w:t>
      </w:r>
    </w:p>
    <w:p>
      <w:r>
        <w:t xml:space="preserve"/>
      </w:r>
    </w:p>
    <w:p>
      <w:pPr>
        <w:pStyle w:val="Heading2"/>
      </w:pPr>
      <w:r>
        <w:t xml:space="preserve">INFORMACIÓN DEL CURSO</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Campo</w:t>
            </w:r>
          </w:p>
        </w:tc>
        <w:tc>
          <w:tcPr>
            <w:shd w:val="clear" w:color="auto" w:fill="1F4E79"/>
          </w:tcPr>
          <w:p>
            <w:r>
              <w:rPr>
                <w:b/>
                <w:color w:val="FFFFFF"/>
                <w:sz w:val="20"/>
              </w:rPr>
              <w:t xml:space="preserve">Detalle</w:t>
            </w:r>
          </w:p>
        </w:tc>
      </w:tr>
      <w:tr>
        <w:tc>
          <w:p>
            <w:r>
              <w:rPr>
                <w:sz w:val="20"/>
              </w:rPr>
              <w:t xml:space="preserve">**Duración**</w:t>
            </w:r>
          </w:p>
        </w:tc>
        <w:tc>
          <w:p>
            <w:r>
              <w:rPr>
                <w:sz w:val="20"/>
              </w:rPr>
              <w:t xml:space="preserve">40 horas (5 días)</w:t>
            </w:r>
          </w:p>
        </w:tc>
      </w:tr>
      <w:tr>
        <w:tc>
          <w:p>
            <w:r>
              <w:rPr>
                <w:sz w:val="20"/>
              </w:rPr>
              <w:t xml:space="preserve">**Modalidad**</w:t>
            </w:r>
          </w:p>
        </w:tc>
        <w:tc>
          <w:p>
            <w:r>
              <w:rPr>
                <w:sz w:val="20"/>
              </w:rPr>
              <w:t xml:space="preserve">Presencial con ejercicios prácticos</w:t>
            </w:r>
          </w:p>
        </w:tc>
      </w:tr>
      <w:tr>
        <w:tc>
          <w:p>
            <w:r>
              <w:rPr>
                <w:sz w:val="20"/>
              </w:rPr>
              <w:t xml:space="preserve">**Dirigido a**</w:t>
            </w:r>
          </w:p>
        </w:tc>
        <w:tc>
          <w:p>
            <w:r>
              <w:rPr>
                <w:sz w:val="20"/>
              </w:rPr>
              <w:t xml:space="preserve">Personal operativo, supervisores, despachadores, maquinistas, personal de estaciones y equipos de respuesta a emergencias</w:t>
            </w:r>
          </w:p>
        </w:tc>
      </w:tr>
      <w:tr>
        <w:tc>
          <w:p>
            <w:r>
              <w:rPr>
                <w:sz w:val="20"/>
              </w:rPr>
              <w:t xml:space="preserve">**Certificación**</w:t>
            </w:r>
          </w:p>
        </w:tc>
        <w:tc>
          <w:p>
            <w:r>
              <w:rPr>
                <w:sz w:val="20"/>
              </w:rPr>
              <w:t xml:space="preserve">Certificado de competencia en manejo de emergencias ferroviarias</w:t>
            </w:r>
          </w:p>
        </w:tc>
      </w:tr>
    </w:tbl>
    <w:p>
      <w:r>
        <w:t xml:space="preserve"/>
      </w:r>
    </w:p>
    <w:p>
      <w:r>
        <w:t xml:space="preserve"/>
      </w:r>
    </w:p>
    <w:p>
      <w:r>
        <w:rPr>
          <w:color w:val="CCCCCC"/>
        </w:rPr>
        <w:t xml:space="preserve">────────────────────────────────────────────────────────────</w:t>
      </w:r>
    </w:p>
    <w:p>
      <w:r>
        <w:t xml:space="preserve"/>
      </w:r>
    </w:p>
    <w:p>
      <w:pPr>
        <w:pStyle w:val="Heading2"/>
      </w:pPr>
      <w:r>
        <w:t xml:space="preserve">ÍNDICE GENERAL</w:t>
      </w:r>
    </w:p>
    <w:p>
      <w:r>
        <w:t xml:space="preserve"/>
      </w:r>
    </w:p>
    <w:p>
      <w:r>
        <w:t xml:space="preserve">  [Módulo 1: Fundamentos de Seguridad Ferroviaria](#módulo-1)</w:t>
      </w:r>
    </w:p>
    <w:p>
      <w:r>
        <w:t xml:space="preserve">  [Módulo 2: Clasificación de Emergencias Ferroviarias](#módulo-2)</w:t>
      </w:r>
    </w:p>
    <w:p>
      <w:r>
        <w:t xml:space="preserve">  [Módulo 3: Sistema de Comando de Incidentes (SCI/ICS)](#módulo-3)</w:t>
      </w:r>
    </w:p>
    <w:p>
      <w:r>
        <w:t xml:space="preserve">  [Módulo 4: Protocolos de Respuesta a Emergencias](#módulo-4)</w:t>
      </w:r>
    </w:p>
    <w:p>
      <w:r>
        <w:t xml:space="preserve">  [Módulo 5: Evacuación de Pasajeros y Primeros Auxilios](#módulo-5)</w:t>
      </w:r>
    </w:p>
    <w:p>
      <w:r>
        <w:t xml:space="preserve">  [Módulo 6: Materiales Peligrosos (HAZMAT) en el Ferrocarril](#módulo-6)</w:t>
      </w:r>
    </w:p>
    <w:p>
      <w:r>
        <w:t xml:space="preserve">  [Módulo 7: Comunicación en Crisis](#módulo-7)</w:t>
      </w:r>
    </w:p>
    <w:p>
      <w:r>
        <w:t xml:space="preserve">  [Módulo 8: Casos Reales de Estudio](#módulo-8)</w:t>
      </w:r>
    </w:p>
    <w:p>
      <w:r>
        <w:t xml:space="preserve">  [Módulo 9: Simulacros y Ejercicios Prácticos](#módulo-9)</w:t>
      </w:r>
    </w:p>
    <w:p>
      <w:r>
        <w:t xml:space="preserve">  [Módulo 10: Evaluación y Certificación](#módulo-10)</w:t>
      </w:r>
    </w:p>
    <w:p>
      <w:r>
        <w:t xml:space="preserve"/>
      </w:r>
    </w:p>
    <w:p>
      <w:r>
        <w:rPr>
          <w:color w:val="CCCCCC"/>
        </w:rPr>
        <w:t xml:space="preserve">────────────────────────────────────────────────────────────</w:t>
      </w:r>
    </w:p>
    <w:p>
      <w:r>
        <w:t xml:space="preserve"/>
      </w:r>
    </w:p>
    <w:p>
      <w:r>
        <w:t xml:space="preserve"/>
      </w:r>
    </w:p>
    <w:p>
      <w:pPr>
        <w:pStyle w:val="Heading2"/>
      </w:pPr>
      <w:r>
        <w:t xml:space="preserve">MÓDULO 1: FUNDAMENTOS DE SEGURIDAD FERROVIARIA</w:t>
      </w:r>
    </w:p>
    <w:p>
      <w:r>
        <w:t xml:space="preserve"/>
      </w:r>
    </w:p>
    <w:p>
      <w:pPr>
        <w:pStyle w:val="Heading3"/>
      </w:pPr>
      <w:r>
        <w:t xml:space="preserve">1.1 Objetivos de Aprendizaje</w:t>
      </w:r>
    </w:p>
    <w:p>
      <w:r>
        <w:t xml:space="preserve">Al finalizar este módulo, el participante será capaz de:</w:t>
      </w:r>
    </w:p>
    <w:p>
      <w:r>
        <w:t xml:space="preserve">  • Identificar los componentes del sistema ferroviario relevantes para la seguridad</w:t>
      </w:r>
    </w:p>
    <w:p>
      <w:r>
        <w:t xml:space="preserve">  • Comprender el marco normativo aplicable</w:t>
      </w:r>
    </w:p>
    <w:p>
      <w:r>
        <w:t xml:space="preserve">  • Reconocer los riesgos inherentes a la operación ferroviaria</w:t>
      </w:r>
    </w:p>
    <w:p>
      <w:r>
        <w:t xml:space="preserve"/>
      </w:r>
    </w:p>
    <w:p>
      <w:pPr>
        <w:pStyle w:val="Heading3"/>
      </w:pPr>
      <w:r>
        <w:t xml:space="preserve">1.2 El Sistema Ferroviario: Componentes Críticos</w:t>
      </w:r>
    </w:p>
    <w:p>
      <w:r>
        <w:t xml:space="preserve"/>
      </w:r>
    </w:p>
    <w:p>
      <w:r>
        <w:rPr>
          <w:b/>
          <w:sz w:val="24"/>
        </w:rPr>
        <w:t xml:space="preserve">Infraestructura</w:t>
      </w:r>
    </w:p>
    <w:p>
      <w:r>
        <w:t xml:space="preserve">  • Vía férrea: Rieles, durmientes, balasto, sujeciones</w:t>
      </w:r>
    </w:p>
    <w:p>
      <w:r>
        <w:t xml:space="preserve">  • Señalización: Semáforos, balizas, enclavamientos</w:t>
      </w:r>
    </w:p>
    <w:p>
      <w:r>
        <w:t xml:space="preserve">  • Electrificación: Catenaria, subestaciones, tercer riel</w:t>
      </w:r>
    </w:p>
    <w:p>
      <w:r>
        <w:t xml:space="preserve">  • Obras civiles: Puentes, túneles, pasos a nivel, estaciones</w:t>
      </w:r>
    </w:p>
    <w:p>
      <w:r>
        <w:t xml:space="preserve"/>
      </w:r>
    </w:p>
    <w:p>
      <w:r>
        <w:rPr>
          <w:b/>
          <w:sz w:val="24"/>
        </w:rPr>
        <w:t xml:space="preserve">Material Rodante</w:t>
      </w:r>
    </w:p>
    <w:p>
      <w:r>
        <w:t xml:space="preserve">  • Locomotoras (diésel, eléctricas)</w:t>
      </w:r>
    </w:p>
    <w:p>
      <w:r>
        <w:t xml:space="preserve">  • Coches de pasajeros</w:t>
      </w:r>
    </w:p>
    <w:p>
      <w:r>
        <w:t xml:space="preserve">  • Vagones de carga (cisterna, plataforma, tolva, contenedores)</w:t>
      </w:r>
    </w:p>
    <w:p>
      <w:r>
        <w:t xml:space="preserve">  • Unidades de tren (EMU/DMU)</w:t>
      </w:r>
    </w:p>
    <w:p>
      <w:r>
        <w:t xml:space="preserve"/>
      </w:r>
    </w:p>
    <w:p>
      <w:r>
        <w:rPr>
          <w:b/>
          <w:sz w:val="24"/>
        </w:rPr>
        <w:t xml:space="preserve">Factor Humano</w:t>
      </w:r>
    </w:p>
    <w:p>
      <w:r>
        <w:t xml:space="preserve">  • Maquinistas/conductores</w:t>
      </w:r>
    </w:p>
    <w:p>
      <w:r>
        <w:t xml:space="preserve">  • Despachadores de tráfico</w:t>
      </w:r>
    </w:p>
    <w:p>
      <w:r>
        <w:t xml:space="preserve">  • Personal de estaciones</w:t>
      </w:r>
    </w:p>
    <w:p>
      <w:r>
        <w:t xml:space="preserve">  • Técnicos de mantenimiento</w:t>
      </w:r>
    </w:p>
    <w:p>
      <w:r>
        <w:t xml:space="preserve">  • Supervisores de operaciones</w:t>
      </w:r>
    </w:p>
    <w:p>
      <w:r>
        <w:t xml:space="preserve"/>
      </w:r>
    </w:p>
    <w:p>
      <w:pPr>
        <w:pStyle w:val="Heading3"/>
      </w:pPr>
      <w:r>
        <w:t xml:space="preserve">1.3 Marco Normativo y Regulatorio</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Ámbito</w:t>
            </w:r>
          </w:p>
        </w:tc>
        <w:tc>
          <w:tcPr>
            <w:shd w:val="clear" w:color="auto" w:fill="1F4E79"/>
          </w:tcPr>
          <w:p>
            <w:r>
              <w:rPr>
                <w:b/>
                <w:color w:val="FFFFFF"/>
                <w:sz w:val="20"/>
              </w:rPr>
              <w:t xml:space="preserve">Normativa/Organismo</w:t>
            </w:r>
          </w:p>
        </w:tc>
      </w:tr>
      <w:tr>
        <w:tc>
          <w:p>
            <w:r>
              <w:rPr>
                <w:sz w:val="20"/>
              </w:rPr>
              <w:t xml:space="preserve">Internacional</w:t>
            </w:r>
          </w:p>
        </w:tc>
        <w:tc>
          <w:p>
            <w:r>
              <w:rPr>
                <w:sz w:val="20"/>
              </w:rPr>
              <w:t xml:space="preserve">UIC (Unión Internacional de Ferrocarriles)</w:t>
            </w:r>
          </w:p>
        </w:tc>
      </w:tr>
      <w:tr>
        <w:tc>
          <w:p>
            <w:r>
              <w:rPr>
                <w:sz w:val="20"/>
              </w:rPr>
              <w:t xml:space="preserve">Europa</w:t>
            </w:r>
          </w:p>
        </w:tc>
        <w:tc>
          <w:p>
            <w:r>
              <w:rPr>
                <w:sz w:val="20"/>
              </w:rPr>
              <w:t xml:space="preserve">ERA (Agencia Ferroviaria Europea), Directiva 2004/49/CE</w:t>
            </w:r>
          </w:p>
        </w:tc>
      </w:tr>
      <w:tr>
        <w:tc>
          <w:p>
            <w:r>
              <w:rPr>
                <w:sz w:val="20"/>
              </w:rPr>
              <w:t xml:space="preserve">EE.UU.</w:t>
            </w:r>
          </w:p>
        </w:tc>
        <w:tc>
          <w:p>
            <w:r>
              <w:rPr>
                <w:sz w:val="20"/>
              </w:rPr>
              <w:t xml:space="preserve">FRA (Federal Railroad Administration), 49 CFR Part 239</w:t>
            </w:r>
          </w:p>
        </w:tc>
      </w:tr>
      <w:tr>
        <w:tc>
          <w:p>
            <w:r>
              <w:rPr>
                <w:sz w:val="20"/>
              </w:rPr>
              <w:t xml:space="preserve">Latinoamérica</w:t>
            </w:r>
          </w:p>
        </w:tc>
        <w:tc>
          <w:p>
            <w:r>
              <w:rPr>
                <w:sz w:val="20"/>
              </w:rPr>
              <w:t xml:space="preserve">Normativas nacionales de cada país</w:t>
            </w:r>
          </w:p>
        </w:tc>
      </w:tr>
    </w:tbl>
    <w:p>
      <w:r>
        <w:t xml:space="preserve"/>
      </w:r>
    </w:p>
    <w:p>
      <w:r>
        <w:t xml:space="preserve"/>
      </w:r>
    </w:p>
    <w:p>
      <w:r>
        <w:rPr>
          <w:i/>
          <w:color w:val="555555"/>
        </w:rPr>
        <w:t xml:space="preserve">    Nota importante: La regulación 49 CFR § 239.101 (EE.UU.) establece que todo operador ferroviario debe contar con un plan de preparación para emergencias que incluya capacitación inicial y periódica al menos cada dos años calendario.</w:t>
      </w:r>
    </w:p>
    <w:p>
      <w:r>
        <w:rPr>
          <w:i/>
          <w:color w:val="555555"/>
        </w:rPr>
        <w:t xml:space="preserve">    Fuente: [49 CFR § 239.101](https://www.law.cornell.edu/cfr/text/49/239.101)</w:t>
      </w:r>
    </w:p>
    <w:p>
      <w:r>
        <w:t xml:space="preserve"/>
      </w:r>
    </w:p>
    <w:p>
      <w:pPr>
        <w:pStyle w:val="Heading3"/>
      </w:pPr>
      <w:r>
        <w:t xml:space="preserve">1.4 Cultura de Seguridad</w:t>
      </w:r>
    </w:p>
    <w:p>
      <w:r>
        <w:t xml:space="preserve"/>
      </w:r>
    </w:p>
    <w:p>
      <w:r>
        <w:t xml:space="preserve">Principios fundamentales:</w:t>
      </w:r>
    </w:p>
    <w:p>
      <w:r>
        <w:t xml:space="preserve">  La seguridad es responsabilidad de TODOS</w:t>
      </w:r>
    </w:p>
    <w:p>
      <w:r>
        <w:t xml:space="preserve">  Ninguna operación es tan urgente que no pueda realizarse de forma segura</w:t>
      </w:r>
    </w:p>
    <w:p>
      <w:r>
        <w:t xml:space="preserve">  Todo incidente es prevenible</w:t>
      </w:r>
    </w:p>
    <w:p>
      <w:r>
        <w:t xml:space="preserve">  La capacitación continua es obligatoria</w:t>
      </w:r>
    </w:p>
    <w:p>
      <w:r>
        <w:t xml:space="preserve">  Reportar condiciones inseguras NO es opcional</w:t>
      </w:r>
    </w:p>
    <w:p>
      <w:r>
        <w:t xml:space="preserve"/>
      </w:r>
    </w:p>
    <w:p>
      <w:r>
        <w:t xml:space="preserve">Regla de oro ferroviaria:</w:t>
      </w:r>
    </w:p>
    <w:p>
      <w:r>
        <w:rPr>
          <w:i/>
          <w:color w:val="555555"/>
        </w:rPr>
        <w:t xml:space="preserve">    "Espere movimiento en cualquier vía, en cualquier dirección, en cualquier momento"</w:t>
      </w:r>
    </w:p>
    <w:p>
      <w:r>
        <w:rPr>
          <w:i/>
          <w:color w:val="555555"/>
        </w:rPr>
        <w:t xml:space="preserve">    Fuente: [Fire Engineering - Training for Railroad Emergencies](https://www.fireengineering.com/firefighter-training/training-for-railroad-emergencies/)</w:t>
      </w:r>
    </w:p>
    <w:p>
      <w:r>
        <w:t xml:space="preserve"/>
      </w:r>
    </w:p>
    <w:p>
      <w:r>
        <w:rPr>
          <w:color w:val="CCCCCC"/>
        </w:rPr>
        <w:t xml:space="preserve">────────────────────────────────────────────────────────────</w:t>
      </w:r>
    </w:p>
    <w:p>
      <w:r>
        <w:t xml:space="preserve"/>
      </w:r>
    </w:p>
    <w:p>
      <w:r>
        <w:t xml:space="preserve"/>
      </w:r>
    </w:p>
    <w:p>
      <w:pPr>
        <w:pStyle w:val="Heading2"/>
      </w:pPr>
      <w:r>
        <w:t xml:space="preserve">MÓDULO 2: CLASIFICACIÓN DE EMERGENCIAS FERROVIARIAS</w:t>
      </w:r>
    </w:p>
    <w:p>
      <w:r>
        <w:t xml:space="preserve"/>
      </w:r>
    </w:p>
    <w:p>
      <w:pPr>
        <w:pStyle w:val="Heading3"/>
      </w:pPr>
      <w:r>
        <w:t xml:space="preserve">2.1 Objetivos de Aprendizaje</w:t>
      </w:r>
    </w:p>
    <w:p>
      <w:r>
        <w:t xml:space="preserve">Al finalizar este módulo, el participante será capaz de:</w:t>
      </w:r>
    </w:p>
    <w:p>
      <w:r>
        <w:t xml:space="preserve">  • Clasificar los tipos de emergencias ferroviarias según su naturaleza y gravedad</w:t>
      </w:r>
    </w:p>
    <w:p>
      <w:r>
        <w:t xml:space="preserve">  • Identificar los niveles de respuesta requeridos</w:t>
      </w:r>
    </w:p>
    <w:p>
      <w:r>
        <w:t xml:space="preserve">  • Determinar los recursos necesarios según el tipo de emergencia</w:t>
      </w:r>
    </w:p>
    <w:p>
      <w:r>
        <w:t xml:space="preserve"/>
      </w:r>
    </w:p>
    <w:p>
      <w:pPr>
        <w:pStyle w:val="Heading3"/>
      </w:pPr>
      <w:r>
        <w:t xml:space="preserve">2.2 Tipos de Emergencias Ferroviarias</w:t>
      </w:r>
    </w:p>
    <w:p>
      <w:r>
        <w:t xml:space="preserve"/>
      </w:r>
    </w:p>
    <w:p>
      <w:r>
        <w:rPr>
          <w:b/>
          <w:sz w:val="24"/>
        </w:rPr>
        <w:t xml:space="preserve">A. Accidentes Operacionales</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Tipo</w:t>
            </w:r>
          </w:p>
        </w:tc>
        <w:tc>
          <w:tcPr>
            <w:shd w:val="clear" w:color="auto" w:fill="1F4E79"/>
          </w:tcPr>
          <w:p>
            <w:r>
              <w:rPr>
                <w:b/>
                <w:color w:val="FFFFFF"/>
                <w:sz w:val="20"/>
              </w:rPr>
              <w:t xml:space="preserve">Descripción</w:t>
            </w:r>
          </w:p>
        </w:tc>
        <w:tc>
          <w:tcPr>
            <w:shd w:val="clear" w:color="auto" w:fill="1F4E79"/>
          </w:tcPr>
          <w:p>
            <w:r>
              <w:rPr>
                <w:b/>
                <w:color w:val="FFFFFF"/>
                <w:sz w:val="20"/>
              </w:rPr>
              <w:t xml:space="preserve">Nivel de Riesgo</w:t>
            </w:r>
          </w:p>
        </w:tc>
      </w:tr>
      <w:tr>
        <w:tc>
          <w:p>
            <w:r>
              <w:rPr>
                <w:sz w:val="20"/>
              </w:rPr>
              <w:t xml:space="preserve">Descarrilamiento</w:t>
            </w:r>
          </w:p>
        </w:tc>
        <w:tc>
          <w:p>
            <w:r>
              <w:rPr>
                <w:sz w:val="20"/>
              </w:rPr>
              <w:t xml:space="preserve">Salida de ruedas del riel</w:t>
            </w:r>
          </w:p>
        </w:tc>
        <w:tc>
          <w:p>
            <w:r>
              <w:rPr>
                <w:sz w:val="20"/>
              </w:rPr>
              <w:t xml:space="preserve">Alto - Crítico</w:t>
            </w:r>
          </w:p>
        </w:tc>
      </w:tr>
      <w:tr>
        <w:tc>
          <w:p>
            <w:r>
              <w:rPr>
                <w:sz w:val="20"/>
              </w:rPr>
              <w:t xml:space="preserve">Colisión tren-tren</w:t>
            </w:r>
          </w:p>
        </w:tc>
        <w:tc>
          <w:p>
            <w:r>
              <w:rPr>
                <w:sz w:val="20"/>
              </w:rPr>
              <w:t xml:space="preserve">Impacto entre unidades ferroviarias</w:t>
            </w:r>
          </w:p>
        </w:tc>
        <w:tc>
          <w:p>
            <w:r>
              <w:rPr>
                <w:sz w:val="20"/>
              </w:rPr>
              <w:t xml:space="preserve">Crítico</w:t>
            </w:r>
          </w:p>
        </w:tc>
      </w:tr>
      <w:tr>
        <w:tc>
          <w:p>
            <w:r>
              <w:rPr>
                <w:sz w:val="20"/>
              </w:rPr>
              <w:t xml:space="preserve">Colisión en paso a nivel</w:t>
            </w:r>
          </w:p>
        </w:tc>
        <w:tc>
          <w:p>
            <w:r>
              <w:rPr>
                <w:sz w:val="20"/>
              </w:rPr>
              <w:t xml:space="preserve">Impacto con vehículo o peatón</w:t>
            </w:r>
          </w:p>
        </w:tc>
        <w:tc>
          <w:p>
            <w:r>
              <w:rPr>
                <w:sz w:val="20"/>
              </w:rPr>
              <w:t xml:space="preserve">Medio - Alto</w:t>
            </w:r>
          </w:p>
        </w:tc>
      </w:tr>
      <w:tr>
        <w:tc>
          <w:p>
            <w:r>
              <w:rPr>
                <w:sz w:val="20"/>
              </w:rPr>
              <w:t xml:space="preserve">Atrapamiento de persona</w:t>
            </w:r>
          </w:p>
        </w:tc>
        <w:tc>
          <w:p>
            <w:r>
              <w:rPr>
                <w:sz w:val="20"/>
              </w:rPr>
              <w:t xml:space="preserve">Persona atrapada por/entre material rodante</w:t>
            </w:r>
          </w:p>
        </w:tc>
        <w:tc>
          <w:p>
            <w:r>
              <w:rPr>
                <w:sz w:val="20"/>
              </w:rPr>
              <w:t xml:space="preserve">Crítico</w:t>
            </w:r>
          </w:p>
        </w:tc>
      </w:tr>
      <w:tr>
        <w:tc>
          <w:p>
            <w:r>
              <w:rPr>
                <w:sz w:val="20"/>
              </w:rPr>
              <w:t xml:space="preserve">Arrollamiento</w:t>
            </w:r>
          </w:p>
        </w:tc>
        <w:tc>
          <w:p>
            <w:r>
              <w:rPr>
                <w:sz w:val="20"/>
              </w:rPr>
              <w:t xml:space="preserve">Impacto de tren con persona en vía</w:t>
            </w:r>
          </w:p>
        </w:tc>
        <w:tc>
          <w:p>
            <w:r>
              <w:rPr>
                <w:sz w:val="20"/>
              </w:rPr>
              <w:t xml:space="preserve">Crítico</w:t>
            </w:r>
          </w:p>
        </w:tc>
      </w:tr>
    </w:tbl>
    <w:p>
      <w:r>
        <w:t xml:space="preserve"/>
      </w:r>
    </w:p>
    <w:p>
      <w:r>
        <w:t xml:space="preserve"/>
      </w:r>
    </w:p>
    <w:p>
      <w:r>
        <w:rPr>
          <w:b/>
          <w:sz w:val="24"/>
        </w:rPr>
        <w:t xml:space="preserve">B. Emergencias por Materiales Peligrosos</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Clase</w:t>
            </w:r>
          </w:p>
        </w:tc>
        <w:tc>
          <w:tcPr>
            <w:shd w:val="clear" w:color="auto" w:fill="1F4E79"/>
          </w:tcPr>
          <w:p>
            <w:r>
              <w:rPr>
                <w:b/>
                <w:color w:val="FFFFFF"/>
                <w:sz w:val="20"/>
              </w:rPr>
              <w:t xml:space="preserve">Material</w:t>
            </w:r>
          </w:p>
        </w:tc>
        <w:tc>
          <w:tcPr>
            <w:shd w:val="clear" w:color="auto" w:fill="1F4E79"/>
          </w:tcPr>
          <w:p>
            <w:r>
              <w:rPr>
                <w:b/>
                <w:color w:val="FFFFFF"/>
                <w:sz w:val="20"/>
              </w:rPr>
              <w:t xml:space="preserve">Ejemplo</w:t>
            </w:r>
          </w:p>
        </w:tc>
      </w:tr>
      <w:tr>
        <w:tc>
          <w:p>
            <w:r>
              <w:rPr>
                <w:sz w:val="20"/>
              </w:rPr>
              <w:t xml:space="preserve">1</w:t>
            </w:r>
          </w:p>
        </w:tc>
        <w:tc>
          <w:p>
            <w:r>
              <w:rPr>
                <w:sz w:val="20"/>
              </w:rPr>
              <w:t xml:space="preserve">Explosivos</w:t>
            </w:r>
          </w:p>
        </w:tc>
        <w:tc>
          <w:p>
            <w:r>
              <w:rPr>
                <w:sz w:val="20"/>
              </w:rPr>
              <w:t xml:space="preserve">Municiones, pirotecnia</w:t>
            </w:r>
          </w:p>
        </w:tc>
      </w:tr>
      <w:tr>
        <w:tc>
          <w:p>
            <w:r>
              <w:rPr>
                <w:sz w:val="20"/>
              </w:rPr>
              <w:t xml:space="preserve">2</w:t>
            </w:r>
          </w:p>
        </w:tc>
        <w:tc>
          <w:p>
            <w:r>
              <w:rPr>
                <w:sz w:val="20"/>
              </w:rPr>
              <w:t xml:space="preserve">Gases</w:t>
            </w:r>
          </w:p>
        </w:tc>
        <w:tc>
          <w:p>
            <w:r>
              <w:rPr>
                <w:sz w:val="20"/>
              </w:rPr>
              <w:t xml:space="preserve">GLP, cloro, amoníaco</w:t>
            </w:r>
          </w:p>
        </w:tc>
      </w:tr>
      <w:tr>
        <w:tc>
          <w:p>
            <w:r>
              <w:rPr>
                <w:sz w:val="20"/>
              </w:rPr>
              <w:t xml:space="preserve">3</w:t>
            </w:r>
          </w:p>
        </w:tc>
        <w:tc>
          <w:p>
            <w:r>
              <w:rPr>
                <w:sz w:val="20"/>
              </w:rPr>
              <w:t xml:space="preserve">Líquidos inflamables</w:t>
            </w:r>
          </w:p>
        </w:tc>
        <w:tc>
          <w:p>
            <w:r>
              <w:rPr>
                <w:sz w:val="20"/>
              </w:rPr>
              <w:t xml:space="preserve">Gasolina, petróleo crudo</w:t>
            </w:r>
          </w:p>
        </w:tc>
      </w:tr>
      <w:tr>
        <w:tc>
          <w:p>
            <w:r>
              <w:rPr>
                <w:sz w:val="20"/>
              </w:rPr>
              <w:t xml:space="preserve">4</w:t>
            </w:r>
          </w:p>
        </w:tc>
        <w:tc>
          <w:p>
            <w:r>
              <w:rPr>
                <w:sz w:val="20"/>
              </w:rPr>
              <w:t xml:space="preserve">Sólidos inflamables</w:t>
            </w:r>
          </w:p>
        </w:tc>
        <w:tc>
          <w:p>
            <w:r>
              <w:rPr>
                <w:sz w:val="20"/>
              </w:rPr>
              <w:t xml:space="preserve">Fósforo, magnesio</w:t>
            </w:r>
          </w:p>
        </w:tc>
      </w:tr>
      <w:tr>
        <w:tc>
          <w:p>
            <w:r>
              <w:rPr>
                <w:sz w:val="20"/>
              </w:rPr>
              <w:t xml:space="preserve">5</w:t>
            </w:r>
          </w:p>
        </w:tc>
        <w:tc>
          <w:p>
            <w:r>
              <w:rPr>
                <w:sz w:val="20"/>
              </w:rPr>
              <w:t xml:space="preserve">Oxidantes y peróxidos</w:t>
            </w:r>
          </w:p>
        </w:tc>
        <w:tc>
          <w:p>
            <w:r>
              <w:rPr>
                <w:sz w:val="20"/>
              </w:rPr>
              <w:t xml:space="preserve">Nitrato de amonio</w:t>
            </w:r>
          </w:p>
        </w:tc>
      </w:tr>
      <w:tr>
        <w:tc>
          <w:p>
            <w:r>
              <w:rPr>
                <w:sz w:val="20"/>
              </w:rPr>
              <w:t xml:space="preserve">6</w:t>
            </w:r>
          </w:p>
        </w:tc>
        <w:tc>
          <w:p>
            <w:r>
              <w:rPr>
                <w:sz w:val="20"/>
              </w:rPr>
              <w:t xml:space="preserve">Tóxicos e infecciosos</w:t>
            </w:r>
          </w:p>
        </w:tc>
        <w:tc>
          <w:p>
            <w:r>
              <w:rPr>
                <w:sz w:val="20"/>
              </w:rPr>
              <w:t xml:space="preserve">Pesticidas, residuos biológicos</w:t>
            </w:r>
          </w:p>
        </w:tc>
      </w:tr>
      <w:tr>
        <w:tc>
          <w:p>
            <w:r>
              <w:rPr>
                <w:sz w:val="20"/>
              </w:rPr>
              <w:t xml:space="preserve">7</w:t>
            </w:r>
          </w:p>
        </w:tc>
        <w:tc>
          <w:p>
            <w:r>
              <w:rPr>
                <w:sz w:val="20"/>
              </w:rPr>
              <w:t xml:space="preserve">Radiactivos</w:t>
            </w:r>
          </w:p>
        </w:tc>
        <w:tc>
          <w:p>
            <w:r>
              <w:rPr>
                <w:sz w:val="20"/>
              </w:rPr>
              <w:t xml:space="preserve">Material nuclear</w:t>
            </w:r>
          </w:p>
        </w:tc>
      </w:tr>
      <w:tr>
        <w:tc>
          <w:p>
            <w:r>
              <w:rPr>
                <w:sz w:val="20"/>
              </w:rPr>
              <w:t xml:space="preserve">8</w:t>
            </w:r>
          </w:p>
        </w:tc>
        <w:tc>
          <w:p>
            <w:r>
              <w:rPr>
                <w:sz w:val="20"/>
              </w:rPr>
              <w:t xml:space="preserve">Corrosivos</w:t>
            </w:r>
          </w:p>
        </w:tc>
        <w:tc>
          <w:p>
            <w:r>
              <w:rPr>
                <w:sz w:val="20"/>
              </w:rPr>
              <w:t xml:space="preserve">Ácido sulfúrico, sosa cáustica</w:t>
            </w:r>
          </w:p>
        </w:tc>
      </w:tr>
      <w:tr>
        <w:tc>
          <w:p>
            <w:r>
              <w:rPr>
                <w:sz w:val="20"/>
              </w:rPr>
              <w:t xml:space="preserve">9</w:t>
            </w:r>
          </w:p>
        </w:tc>
        <w:tc>
          <w:p>
            <w:r>
              <w:rPr>
                <w:sz w:val="20"/>
              </w:rPr>
              <w:t xml:space="preserve">Misceláneos</w:t>
            </w:r>
          </w:p>
        </w:tc>
        <w:tc>
          <w:p>
            <w:r>
              <w:rPr>
                <w:sz w:val="20"/>
              </w:rPr>
              <w:t xml:space="preserve">Baterías de litio</w:t>
            </w:r>
          </w:p>
        </w:tc>
      </w:tr>
    </w:tbl>
    <w:p>
      <w:r>
        <w:t xml:space="preserve"/>
      </w:r>
    </w:p>
    <w:p>
      <w:r>
        <w:t xml:space="preserve"/>
      </w:r>
    </w:p>
    <w:p>
      <w:r>
        <w:rPr>
          <w:b/>
          <w:sz w:val="24"/>
        </w:rPr>
        <w:t xml:space="preserve">C. Emergencias en Infraestructura</w:t>
      </w:r>
    </w:p>
    <w:p>
      <w:r>
        <w:t xml:space="preserve"/>
      </w:r>
    </w:p>
    <w:p>
      <w:r>
        <w:t xml:space="preserve">  • Incendios en estaciones o túneles</w:t>
      </w:r>
    </w:p>
    <w:p>
      <w:r>
        <w:t xml:space="preserve">  • Inundaciones de vía</w:t>
      </w:r>
    </w:p>
    <w:p>
      <w:r>
        <w:t xml:space="preserve">  • Deslizamientos de tierra</w:t>
      </w:r>
    </w:p>
    <w:p>
      <w:r>
        <w:t xml:space="preserve">  • Fallas estructurales (puentes, muros de contención)</w:t>
      </w:r>
    </w:p>
    <w:p>
      <w:r>
        <w:t xml:space="preserve">  • Fallas en sistema eléctrico / electrocución</w:t>
      </w:r>
    </w:p>
    <w:p>
      <w:r>
        <w:t xml:space="preserve"/>
      </w:r>
    </w:p>
    <w:p>
      <w:r>
        <w:rPr>
          <w:b/>
          <w:sz w:val="24"/>
        </w:rPr>
        <w:t xml:space="preserve">D. Emergencias de Seguridad (Security)</w:t>
      </w:r>
    </w:p>
    <w:p>
      <w:r>
        <w:t xml:space="preserve"/>
      </w:r>
    </w:p>
    <w:p>
      <w:r>
        <w:t xml:space="preserve">  • Amenazas de bomba</w:t>
      </w:r>
    </w:p>
    <w:p>
      <w:r>
        <w:t xml:space="preserve">  • Actos terroristas</w:t>
      </w:r>
    </w:p>
    <w:p>
      <w:r>
        <w:t xml:space="preserve">  • Vandalismo a infraestructura crítica</w:t>
      </w:r>
    </w:p>
    <w:p>
      <w:r>
        <w:t xml:space="preserve">  • Interferencia deliberada con señalización</w:t>
      </w:r>
    </w:p>
    <w:p>
      <w:r>
        <w:t xml:space="preserve"/>
      </w:r>
    </w:p>
    <w:p>
      <w:r>
        <w:rPr>
          <w:b/>
          <w:sz w:val="24"/>
        </w:rPr>
        <w:t xml:space="preserve">E. Emergencias Médicas a Bordo</w:t>
      </w:r>
    </w:p>
    <w:p>
      <w:r>
        <w:t xml:space="preserve"/>
      </w:r>
    </w:p>
    <w:p>
      <w:r>
        <w:t xml:space="preserve">  • Pasajeros con crisis médica</w:t>
      </w:r>
    </w:p>
    <w:p>
      <w:r>
        <w:t xml:space="preserve">  • Situaciones de pánico colectivo</w:t>
      </w:r>
    </w:p>
    <w:p>
      <w:r>
        <w:t xml:space="preserve">  • Agresiones entre pasajeros</w:t>
      </w:r>
    </w:p>
    <w:p>
      <w:r>
        <w:t xml:space="preserve"/>
      </w:r>
    </w:p>
    <w:p>
      <w:pPr>
        <w:pStyle w:val="Heading3"/>
      </w:pPr>
      <w:r>
        <w:t xml:space="preserve">2.3 Niveles de Emergencia</w:t>
      </w:r>
    </w:p>
    <w:p>
      <w:r>
        <w:t xml:space="preserve"/>
      </w:r>
    </w:p>
    <w:p>
      <w:r>
        <w:rPr>
          <w:color w:val="333333"/>
          <w:sz w:val="18"/>
        </w:rPr>
        <w:t xml:space="preserve">┌─────────────────────────────────────────────────────────────┐
│                    NIVELES DE EMERGENCIA                      │
├─────────┬───────────────────────────────────────────────────┤
│ NIVEL 1 │ Emergencia menor - Resuelta con recursos locales  │
│ (Verde) │ Ejemplo: Pasajero con malestar, avería menor      │
├─────────┼───────────────────────────────────────────────────┤
│ NIVEL 2 │ Emergencia moderada - Requiere apoyo externo      │
│(Amarillo)│ Ejemplo: Descarrilamiento sin víctimas, incendio │
│         │ controlable                                        │
├─────────┼───────────────────────────────────────────────────┤
│ NIVEL 3 │ Emergencia mayor - Activación total del plan      │
│ (Rojo)  │ Ejemplo: Colisión con víctimas múltiples,         │
│         │ derrame HAZMAT masivo                              │
├─────────┼───────────────────────────────────────────────────┤
│ NIVEL 4 │ Catástrofe - Coordinación interinstitucional      │
│ (Negro) │ Ejemplo: Desastre con víctimas masivas,           │
│         │ atentado terrorista                                │
└─────────┴───────────────────────────────────────────────────┘</w:t>
      </w:r>
    </w:p>
    <w:p>
      <w:r>
        <w:t xml:space="preserve"/>
      </w:r>
    </w:p>
    <w:p>
      <w:r>
        <w:rPr>
          <w:color w:val="CCCCCC"/>
        </w:rPr>
        <w:t xml:space="preserve">────────────────────────────────────────────────────────────</w:t>
      </w:r>
    </w:p>
    <w:p>
      <w:r>
        <w:t xml:space="preserve"/>
      </w:r>
    </w:p>
    <w:p>
      <w:r>
        <w:t xml:space="preserve"/>
      </w:r>
    </w:p>
    <w:p>
      <w:pPr>
        <w:pStyle w:val="Heading2"/>
      </w:pPr>
      <w:r>
        <w:t xml:space="preserve">MÓDULO 3: SISTEMA DE COMANDO DE INCIDENTES (SCI/ICS)</w:t>
      </w:r>
    </w:p>
    <w:p>
      <w:r>
        <w:t xml:space="preserve"/>
      </w:r>
    </w:p>
    <w:p>
      <w:pPr>
        <w:pStyle w:val="Heading3"/>
      </w:pPr>
      <w:r>
        <w:t xml:space="preserve">3.1 Objetivos de Aprendizaje</w:t>
      </w:r>
    </w:p>
    <w:p>
      <w:r>
        <w:t xml:space="preserve">Al finalizar este módulo, el participante será capaz de:</w:t>
      </w:r>
    </w:p>
    <w:p>
      <w:r>
        <w:t xml:space="preserve">  • Comprender la estructura del Sistema de Comando de Incidentes</w:t>
      </w:r>
    </w:p>
    <w:p>
      <w:r>
        <w:t xml:space="preserve">  • Identificar su rol dentro del SCI durante una emergencia</w:t>
      </w:r>
    </w:p>
    <w:p>
      <w:r>
        <w:t xml:space="preserve">  • Aplicar los principios del SCI en escenarios ferroviarios</w:t>
      </w:r>
    </w:p>
    <w:p>
      <w:r>
        <w:t xml:space="preserve"/>
      </w:r>
    </w:p>
    <w:p>
      <w:pPr>
        <w:pStyle w:val="Heading3"/>
      </w:pPr>
      <w:r>
        <w:t xml:space="preserve">3.2 ¿Qué es el Sistema de Comando de Incidentes?</w:t>
      </w:r>
    </w:p>
    <w:p>
      <w:r>
        <w:t xml:space="preserve"/>
      </w:r>
    </w:p>
    <w:p>
      <w:r>
        <w:t xml:space="preserve">El SCI es un sistema estandarizado de gestión en el lugar del incidente que permite el mando, control y coordinación efectiva de la respuesta a emergencias. Proporciona una jerarquía común dentro de la cual los respondedores de múltiples agencias pueden trabajar de manera efectiva.</w:t>
      </w:r>
    </w:p>
    <w:p>
      <w:r>
        <w:t xml:space="preserve"/>
      </w:r>
    </w:p>
    <w:p>
      <w:r>
        <w:rPr>
          <w:i/>
          <w:color w:val="555555"/>
        </w:rPr>
        <w:t xml:space="preserve">    Referencia: Basado en las directrices del [ICS for Extreme Events on the Railroad](https://transweb.sjsu.edu/research/cceetr/ICS-extreme-events) - Mineta Transportation Institute, San José State University.</w:t>
      </w:r>
    </w:p>
    <w:p>
      <w:r>
        <w:t xml:space="preserve"/>
      </w:r>
    </w:p>
    <w:p>
      <w:pPr>
        <w:pStyle w:val="Heading3"/>
      </w:pPr>
      <w:r>
        <w:t xml:space="preserve">3.3 Estructura Organizacional del SCI</w:t>
      </w:r>
    </w:p>
    <w:p>
      <w:r>
        <w:t xml:space="preserve"/>
      </w:r>
    </w:p>
    <w:p>
      <w:r>
        <w:rPr>
          <w:color w:val="333333"/>
          <w:sz w:val="18"/>
        </w:rPr>
        <w:t xml:space="preserve">                    ┌──────────────────┐
                    │  COMANDANTE DEL  │
                    │    INCIDENTE     │
                    └────────┬─────────┘
                             │
            ┌────────────────┼────────────────┐
            │                │                │
    ┌───────┴──────┐  ┌─────┴─────┐  ┌──────┴───────┐
    │   OFICIAL    │  │  OFICIAL  │  │   OFICIAL    │
    │ DE SEGURIDAD │  │ DE ENLACE │  │DE INFORMACIÓN│
    └──────────────┘  └───────────┘  └──────────────┘
                             │
         ┌───────────────────┼───────────────────┐
         │                   │                   │
   ┌─────┴─────┐     ┌──────┴──────┐    ┌──────┴──────┐
   │ SECCIÓN   │     │  SECCIÓN    │    │  SECCIÓN    │
   │OPERACIONES│     │ PLANIFICACIÓN│    │  LOGÍSTICA  │
   └───────────┘     └─────────────┘    └─────────────┘
         │
   ┌─────┴─────────────────┐
   │                       │
┌──┴───┐            ┌──────┴──────┐
│RAMAS │            │   GRUPOS    │
│      │            │             │
└──────┘            └─────────────┘</w:t>
      </w:r>
    </w:p>
    <w:p>
      <w:r>
        <w:t xml:space="preserve"/>
      </w:r>
    </w:p>
    <w:p>
      <w:pPr>
        <w:pStyle w:val="Heading3"/>
      </w:pPr>
      <w:r>
        <w:t xml:space="preserve">3.4 Funciones Principales en el SCI Ferroviario</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Función</w:t>
            </w:r>
          </w:p>
        </w:tc>
        <w:tc>
          <w:tcPr>
            <w:shd w:val="clear" w:color="auto" w:fill="1F4E79"/>
          </w:tcPr>
          <w:p>
            <w:r>
              <w:rPr>
                <w:b/>
                <w:color w:val="FFFFFF"/>
                <w:sz w:val="20"/>
              </w:rPr>
              <w:t xml:space="preserve">Responsabilidad</w:t>
            </w:r>
          </w:p>
        </w:tc>
        <w:tc>
          <w:tcPr>
            <w:shd w:val="clear" w:color="auto" w:fill="1F4E79"/>
          </w:tcPr>
          <w:p>
            <w:r>
              <w:rPr>
                <w:b/>
                <w:color w:val="FFFFFF"/>
                <w:sz w:val="20"/>
              </w:rPr>
              <w:t xml:space="preserve">Personal Típico</w:t>
            </w:r>
          </w:p>
        </w:tc>
      </w:tr>
      <w:tr>
        <w:tc>
          <w:p>
            <w:r>
              <w:rPr>
                <w:sz w:val="20"/>
              </w:rPr>
              <w:t xml:space="preserve">**Comandante del Incidente**</w:t>
            </w:r>
          </w:p>
        </w:tc>
        <w:tc>
          <w:p>
            <w:r>
              <w:rPr>
                <w:sz w:val="20"/>
              </w:rPr>
              <w:t xml:space="preserve">Dirección general de la respuesta</w:t>
            </w:r>
          </w:p>
        </w:tc>
        <w:tc>
          <w:p>
            <w:r>
              <w:rPr>
                <w:sz w:val="20"/>
              </w:rPr>
              <w:t xml:space="preserve">Supervisor de mayor rango en sitio</w:t>
            </w:r>
          </w:p>
        </w:tc>
      </w:tr>
      <w:tr>
        <w:tc>
          <w:p>
            <w:r>
              <w:rPr>
                <w:sz w:val="20"/>
              </w:rPr>
              <w:t xml:space="preserve">**Oficial de Seguridad**</w:t>
            </w:r>
          </w:p>
        </w:tc>
        <w:tc>
          <w:p>
            <w:r>
              <w:rPr>
                <w:sz w:val="20"/>
              </w:rPr>
              <w:t xml:space="preserve">Monitorear condiciones de seguridad para los respondedores</w:t>
            </w:r>
          </w:p>
        </w:tc>
        <w:tc>
          <w:p>
            <w:r>
              <w:rPr>
                <w:sz w:val="20"/>
              </w:rPr>
              <w:t xml:space="preserve">Especialista en seguridad</w:t>
            </w:r>
          </w:p>
        </w:tc>
      </w:tr>
      <w:tr>
        <w:tc>
          <w:p>
            <w:r>
              <w:rPr>
                <w:sz w:val="20"/>
              </w:rPr>
              <w:t xml:space="preserve">**Oficial de Enlace**</w:t>
            </w:r>
          </w:p>
        </w:tc>
        <w:tc>
          <w:p>
            <w:r>
              <w:rPr>
                <w:sz w:val="20"/>
              </w:rPr>
              <w:t xml:space="preserve">Coordinación con agencias externas (bomberos, policía, ambulancias)</w:t>
            </w:r>
          </w:p>
        </w:tc>
        <w:tc>
          <w:p>
            <w:r>
              <w:rPr>
                <w:sz w:val="20"/>
              </w:rPr>
              <w:t xml:space="preserve">Representante de la empresa</w:t>
            </w:r>
          </w:p>
        </w:tc>
      </w:tr>
      <w:tr>
        <w:tc>
          <w:p>
            <w:r>
              <w:rPr>
                <w:sz w:val="20"/>
              </w:rPr>
              <w:t xml:space="preserve">**Sección de Operaciones**</w:t>
            </w:r>
          </w:p>
        </w:tc>
        <w:tc>
          <w:p>
            <w:r>
              <w:rPr>
                <w:sz w:val="20"/>
              </w:rPr>
              <w:t xml:space="preserve">Ejecución táctica de la respuesta</w:t>
            </w:r>
          </w:p>
        </w:tc>
        <w:tc>
          <w:p>
            <w:r>
              <w:rPr>
                <w:sz w:val="20"/>
              </w:rPr>
              <w:t xml:space="preserve">Jefes de brigada, rescatistas</w:t>
            </w:r>
          </w:p>
        </w:tc>
      </w:tr>
      <w:tr>
        <w:tc>
          <w:p>
            <w:r>
              <w:rPr>
                <w:sz w:val="20"/>
              </w:rPr>
              <w:t xml:space="preserve">**Sección de Planificación**</w:t>
            </w:r>
          </w:p>
        </w:tc>
        <w:tc>
          <w:p>
            <w:r>
              <w:rPr>
                <w:sz w:val="20"/>
              </w:rPr>
              <w:t xml:space="preserve">Recopilación de información, proyección del incidente</w:t>
            </w:r>
          </w:p>
        </w:tc>
        <w:tc>
          <w:p>
            <w:r>
              <w:rPr>
                <w:sz w:val="20"/>
              </w:rPr>
              <w:t xml:space="preserve">Analistas, despachadores</w:t>
            </w:r>
          </w:p>
        </w:tc>
      </w:tr>
      <w:tr>
        <w:tc>
          <w:p>
            <w:r>
              <w:rPr>
                <w:sz w:val="20"/>
              </w:rPr>
              <w:t xml:space="preserve">**Sección de Logística**</w:t>
            </w:r>
          </w:p>
        </w:tc>
        <w:tc>
          <w:p>
            <w:r>
              <w:rPr>
                <w:sz w:val="20"/>
              </w:rPr>
              <w:t xml:space="preserve">Recursos, comunicaciones, suministros</w:t>
            </w:r>
          </w:p>
        </w:tc>
        <w:tc>
          <w:p>
            <w:r>
              <w:rPr>
                <w:sz w:val="20"/>
              </w:rPr>
              <w:t xml:space="preserve">Coordinador de recursos</w:t>
            </w:r>
          </w:p>
        </w:tc>
      </w:tr>
      <w:tr>
        <w:tc>
          <w:p>
            <w:r>
              <w:rPr>
                <w:sz w:val="20"/>
              </w:rPr>
              <w:t xml:space="preserve">**Sección Administrativa**</w:t>
            </w:r>
          </w:p>
        </w:tc>
        <w:tc>
          <w:p>
            <w:r>
              <w:rPr>
                <w:sz w:val="20"/>
              </w:rPr>
              <w:t xml:space="preserve">Costos, documentación, reclamaciones</w:t>
            </w:r>
          </w:p>
        </w:tc>
        <w:tc>
          <w:p>
            <w:r>
              <w:rPr>
                <w:sz w:val="20"/>
              </w:rPr>
              <w:t xml:space="preserve">Personal administrativo</w:t>
            </w:r>
          </w:p>
        </w:tc>
      </w:tr>
    </w:tbl>
    <w:p>
      <w:r>
        <w:t xml:space="preserve"/>
      </w:r>
    </w:p>
    <w:p>
      <w:r>
        <w:t xml:space="preserve"/>
      </w:r>
    </w:p>
    <w:p>
      <w:pPr>
        <w:pStyle w:val="Heading3"/>
      </w:pPr>
      <w:r>
        <w:t xml:space="preserve">3.5 Principios Fundamentales del SCI</w:t>
      </w:r>
    </w:p>
    <w:p>
      <w:r>
        <w:t xml:space="preserve"/>
      </w:r>
    </w:p>
    <w:p>
      <w:r>
        <w:t xml:space="preserve">  Terminología común: Todos usan el mismo lenguaje</w:t>
      </w:r>
    </w:p>
    <w:p>
      <w:r>
        <w:t xml:space="preserve">  Mando unificado: Una sola cadena de mando clara</w:t>
      </w:r>
    </w:p>
    <w:p>
      <w:r>
        <w:t xml:space="preserve">  Alcance de control: Máximo 7 subordinados por supervisor (ideal: 5)</w:t>
      </w:r>
    </w:p>
    <w:p>
      <w:r>
        <w:t xml:space="preserve">  Comunicaciones integradas: Un solo plan de comunicaciones</w:t>
      </w:r>
    </w:p>
    <w:p>
      <w:r>
        <w:t xml:space="preserve">  Gestión integral de recursos: Control centralizado de recursos</w:t>
      </w:r>
    </w:p>
    <w:p>
      <w:r>
        <w:t xml:space="preserve">  Planificación por objetivos: Metas claras y medibles</w:t>
      </w:r>
    </w:p>
    <w:p>
      <w:r>
        <w:t xml:space="preserve">  Modularidad: La estructura se expande o contrae según la necesidad</w:t>
      </w:r>
    </w:p>
    <w:p>
      <w:r>
        <w:t xml:space="preserve">  Transferencia de mando: Proceso formal documentado</w:t>
      </w:r>
    </w:p>
    <w:p>
      <w:r>
        <w:t xml:space="preserve"/>
      </w:r>
    </w:p>
    <w:p>
      <w:pPr>
        <w:pStyle w:val="Heading3"/>
      </w:pPr>
      <w:r>
        <w:t xml:space="preserve">3.6 Aplicación del SCI en Emergencias Ferroviarias</w:t>
      </w:r>
    </w:p>
    <w:p>
      <w:r>
        <w:t xml:space="preserve"/>
      </w:r>
    </w:p>
    <w:p>
      <w:r>
        <w:t xml:space="preserve">Escenario: Descarrilamiento con vagones volcados y posibles heridos</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Fase</w:t>
            </w:r>
          </w:p>
        </w:tc>
        <w:tc>
          <w:tcPr>
            <w:shd w:val="clear" w:color="auto" w:fill="1F4E79"/>
          </w:tcPr>
          <w:p>
            <w:r>
              <w:rPr>
                <w:b/>
                <w:color w:val="FFFFFF"/>
                <w:sz w:val="20"/>
              </w:rPr>
              <w:t xml:space="preserve">Acción SCI</w:t>
            </w:r>
          </w:p>
        </w:tc>
        <w:tc>
          <w:tcPr>
            <w:shd w:val="clear" w:color="auto" w:fill="1F4E79"/>
          </w:tcPr>
          <w:p>
            <w:r>
              <w:rPr>
                <w:b/>
                <w:color w:val="FFFFFF"/>
                <w:sz w:val="20"/>
              </w:rPr>
              <w:t xml:space="preserve">Tiempo Estimado</w:t>
            </w:r>
          </w:p>
        </w:tc>
      </w:tr>
      <w:tr>
        <w:tc>
          <w:p>
            <w:r>
              <w:rPr>
                <w:sz w:val="20"/>
              </w:rPr>
              <w:t xml:space="preserve">0-5 min</w:t>
            </w:r>
          </w:p>
        </w:tc>
        <w:tc>
          <w:p>
            <w:r>
              <w:rPr>
                <w:sz w:val="20"/>
              </w:rPr>
              <w:t xml:space="preserve">Primer respondedor asume mando, evaluación inicial</w:t>
            </w:r>
          </w:p>
        </w:tc>
        <w:tc>
          <w:p>
            <w:r>
              <w:rPr>
                <w:sz w:val="20"/>
              </w:rPr>
              <w:t xml:space="preserve">Inmediato</w:t>
            </w:r>
          </w:p>
        </w:tc>
      </w:tr>
      <w:tr>
        <w:tc>
          <w:p>
            <w:r>
              <w:rPr>
                <w:sz w:val="20"/>
              </w:rPr>
              <w:t xml:space="preserve">5-15 min</w:t>
            </w:r>
          </w:p>
        </w:tc>
        <w:tc>
          <w:p>
            <w:r>
              <w:rPr>
                <w:sz w:val="20"/>
              </w:rPr>
              <w:t xml:space="preserve">Activación de secciones necesarias, notificación</w:t>
            </w:r>
          </w:p>
        </w:tc>
        <w:tc>
          <w:p>
            <w:r>
              <w:rPr>
                <w:sz w:val="20"/>
              </w:rPr>
              <w:t xml:space="preserve">Urgente</w:t>
            </w:r>
          </w:p>
        </w:tc>
      </w:tr>
      <w:tr>
        <w:tc>
          <w:p>
            <w:r>
              <w:rPr>
                <w:sz w:val="20"/>
              </w:rPr>
              <w:t xml:space="preserve">15-60 min</w:t>
            </w:r>
          </w:p>
        </w:tc>
        <w:tc>
          <w:p>
            <w:r>
              <w:rPr>
                <w:sz w:val="20"/>
              </w:rPr>
              <w:t xml:space="preserve">Establecimiento del Puesto de Comando, expansión de estructura</w:t>
            </w:r>
          </w:p>
        </w:tc>
        <w:tc>
          <w:p>
            <w:r>
              <w:rPr>
                <w:sz w:val="20"/>
              </w:rPr>
              <w:t xml:space="preserve">Expansión</w:t>
            </w:r>
          </w:p>
        </w:tc>
      </w:tr>
      <w:tr>
        <w:tc>
          <w:p>
            <w:r>
              <w:rPr>
                <w:sz w:val="20"/>
              </w:rPr>
              <w:t xml:space="preserve">1-4 hrs</w:t>
            </w:r>
          </w:p>
        </w:tc>
        <w:tc>
          <w:p>
            <w:r>
              <w:rPr>
                <w:sz w:val="20"/>
              </w:rPr>
              <w:t xml:space="preserve">Operación plena, relevos, planificación</w:t>
            </w:r>
          </w:p>
        </w:tc>
        <w:tc>
          <w:p>
            <w:r>
              <w:rPr>
                <w:sz w:val="20"/>
              </w:rPr>
              <w:t xml:space="preserve">Sostenimiento</w:t>
            </w:r>
          </w:p>
        </w:tc>
      </w:tr>
      <w:tr>
        <w:tc>
          <w:p>
            <w:r>
              <w:rPr>
                <w:sz w:val="20"/>
              </w:rPr>
              <w:t xml:space="preserve">4+ hrs</w:t>
            </w:r>
          </w:p>
        </w:tc>
        <w:tc>
          <w:p>
            <w:r>
              <w:rPr>
                <w:sz w:val="20"/>
              </w:rPr>
              <w:t xml:space="preserve">Transición a recuperación, desmontaje gradual</w:t>
            </w:r>
          </w:p>
        </w:tc>
        <w:tc>
          <w:p>
            <w:r>
              <w:rPr>
                <w:sz w:val="20"/>
              </w:rPr>
              <w:t xml:space="preserve">Desescalamiento</w:t>
            </w:r>
          </w:p>
        </w:tc>
      </w:tr>
    </w:tbl>
    <w:p>
      <w:r>
        <w:t xml:space="preserve"/>
      </w:r>
    </w:p>
    <w:p>
      <w:r>
        <w:t xml:space="preserve"/>
      </w:r>
    </w:p>
    <w:p>
      <w:r>
        <w:rPr>
          <w:color w:val="CCCCCC"/>
        </w:rPr>
        <w:t xml:space="preserve">────────────────────────────────────────────────────────────</w:t>
      </w:r>
    </w:p>
    <w:p>
      <w:r>
        <w:t xml:space="preserve"/>
      </w:r>
    </w:p>
    <w:p>
      <w:r>
        <w:t xml:space="preserve"/>
      </w:r>
    </w:p>
    <w:p>
      <w:pPr>
        <w:pStyle w:val="Heading2"/>
      </w:pPr>
      <w:r>
        <w:t xml:space="preserve">MÓDULO 4: PROTOCOLOS DE RESPUESTA A EMERGENCIAS</w:t>
      </w:r>
    </w:p>
    <w:p>
      <w:r>
        <w:t xml:space="preserve"/>
      </w:r>
    </w:p>
    <w:p>
      <w:pPr>
        <w:pStyle w:val="Heading3"/>
      </w:pPr>
      <w:r>
        <w:t xml:space="preserve">4.1 Objetivos de Aprendizaje</w:t>
      </w:r>
    </w:p>
    <w:p>
      <w:r>
        <w:t xml:space="preserve">Al finalizar este módulo, el participante será capaz de:</w:t>
      </w:r>
    </w:p>
    <w:p>
      <w:r>
        <w:t xml:space="preserve">  • Ejecutar los protocolos de respuesta según el tipo de emergencia</w:t>
      </w:r>
    </w:p>
    <w:p>
      <w:r>
        <w:t xml:space="preserve">  • Aplicar el procedimiento de parada de emergencia</w:t>
      </w:r>
    </w:p>
    <w:p>
      <w:r>
        <w:t xml:space="preserve">  • Proteger la zona del accidente correctamente</w:t>
      </w:r>
    </w:p>
    <w:p>
      <w:r>
        <w:t xml:space="preserve"/>
      </w:r>
    </w:p>
    <w:p>
      <w:pPr>
        <w:pStyle w:val="Heading3"/>
      </w:pPr>
      <w:r>
        <w:t xml:space="preserve">4.2 Protocolo General de Respuesta (RAPCE)</w:t>
      </w:r>
    </w:p>
    <w:p>
      <w:r>
        <w:t xml:space="preserve"/>
      </w:r>
    </w:p>
    <w:p>
      <w:r>
        <w:t xml:space="preserve">Todo personal ferroviario debe seguir el protocolo RAPCE:</w:t>
      </w:r>
    </w:p>
    <w:p>
      <w:r>
        <w:t xml:space="preserve"/>
      </w:r>
    </w:p>
    <w:p>
      <w:r>
        <w:rPr>
          <w:color w:val="333333"/>
          <w:sz w:val="18"/>
        </w:rPr>
        <w:t xml:space="preserve">┌─────────────────────────────────────────────────────────┐
│                   PROTOCOLO RAPCE                         │
├───┬─────────────────────────────────────────────────────┤
│ R │ RECONOCER: Identificar la emergencia y evaluar      │
│   │ la situación inicial                                 │
├───┼─────────────────────────────────────────────────────┤
│ A │ ALERTAR: Notificar al Centro de Control de          │
│   │ Operaciones (CCO) inmediatamente                     │
├───┼─────────────────────────────────────────────────────┤
│ P │ PROTEGER: Asegurar la zona, detener tráfico         │
│   │ ferroviario adyacente, señalizar el área             │
├───┼─────────────────────────────────────────────────────┤
│ C │ CONTENER: Controlar la situación dentro de sus      │
│   │ capacidades (sin exponerse a riesgo)                 │
├───┼─────────────────────────────────────────────────────┤
│ E │ ESPERAR/EVACUAR: Aguardar refuerzos o iniciar       │
│   │ evacuación si hay peligro inminente                  │
└───┴─────────────────────────────────────────────────────┘</w:t>
      </w:r>
    </w:p>
    <w:p>
      <w:r>
        <w:t xml:space="preserve"/>
      </w:r>
    </w:p>
    <w:p>
      <w:pPr>
        <w:pStyle w:val="Heading3"/>
      </w:pPr>
      <w:r>
        <w:t xml:space="preserve">4.3 Protocolo de Parada de Emergencia</w:t>
      </w:r>
    </w:p>
    <w:p>
      <w:r>
        <w:t xml:space="preserve"/>
      </w:r>
    </w:p>
    <w:p>
      <w:r>
        <w:t xml:space="preserve">Situaciones que requieren parada inmediata:</w:t>
      </w:r>
    </w:p>
    <w:p>
      <w:r>
        <w:t xml:space="preserve">  • Obstáculo en la vía</w:t>
      </w:r>
    </w:p>
    <w:p>
      <w:r>
        <w:t xml:space="preserve">  • Señal de peligro de otro tren o personal</w:t>
      </w:r>
    </w:p>
    <w:p>
      <w:r>
        <w:t xml:space="preserve">  • Falla de frenos</w:t>
      </w:r>
    </w:p>
    <w:p>
      <w:r>
        <w:t xml:space="preserve">  • Humo o fuego en el tren</w:t>
      </w:r>
    </w:p>
    <w:p>
      <w:r>
        <w:t xml:space="preserve">  • Impacto o colisión</w:t>
      </w:r>
    </w:p>
    <w:p>
      <w:r>
        <w:t xml:space="preserve">  • Orden del Centro de Control</w:t>
      </w:r>
    </w:p>
    <w:p>
      <w:r>
        <w:t xml:space="preserve"/>
      </w:r>
    </w:p>
    <w:p>
      <w:r>
        <w:t xml:space="preserve">Procedimiento del maquinista:</w:t>
      </w:r>
    </w:p>
    <w:p>
      <w:r>
        <w:t xml:space="preserve">  Aplicar freno de emergencia</w:t>
      </w:r>
    </w:p>
    <w:p>
      <w:r>
        <w:t xml:space="preserve">  Sonar bocina (señal de emergencia: una larga continua)</w:t>
      </w:r>
    </w:p>
    <w:p>
      <w:r>
        <w:t xml:space="preserve">  Comunicar al CCO: posición, dirección, tipo de emergencia</w:t>
      </w:r>
    </w:p>
    <w:p>
      <w:r>
        <w:t xml:space="preserve">  Cortar tracción</w:t>
      </w:r>
    </w:p>
    <w:p>
      <w:r>
        <w:t xml:space="preserve">  Si es seguro, descender para evaluación</w:t>
      </w:r>
    </w:p>
    <w:p>
      <w:r>
        <w:t xml:space="preserve"/>
      </w:r>
    </w:p>
    <w:p>
      <w:pPr>
        <w:pStyle w:val="Heading3"/>
      </w:pPr>
      <w:r>
        <w:t xml:space="preserve">4.4 Protocolo de Protección de Zona</w:t>
      </w:r>
    </w:p>
    <w:p>
      <w:r>
        <w:t xml:space="preserve"/>
      </w:r>
    </w:p>
    <w:p>
      <w:r>
        <w:t xml:space="preserve">Señalización de protección:</w:t>
      </w:r>
    </w:p>
    <w:p>
      <w:r>
        <w:t xml:space="preserve"/>
      </w:r>
    </w:p>
    <w:p>
      <w:r>
        <w:rPr>
          <w:color w:val="333333"/>
          <w:sz w:val="18"/>
        </w:rPr>
        <w:t xml:space="preserve">        ← 800m →          ZONA DEL           ← 800m →
                          ACCIDENTE
   [Bandera roja]    ╔═══════════════╗    [Bandera roja]
   [Petardos x3]    ║               ║    [Petardos x3]
   [Baliza]         ║   INCIDENTE   ║    [Baliza]
                    ║               ║
                    ╚═══════════════╝
   ← Dirección de          │         Dirección de →
     aproximación           │         aproximación</w:t>
      </w:r>
    </w:p>
    <w:p>
      <w:r>
        <w:t xml:space="preserve"/>
      </w:r>
    </w:p>
    <w:p>
      <w:r>
        <w:t xml:space="preserve">Distancias mínimas de protección:</w:t>
      </w:r>
    </w:p>
    <w:p>
      <w:r>
        <w:t xml:space="preserve">  • Línea convencional: 800 metros en cada dirección</w:t>
      </w:r>
    </w:p>
    <w:p>
      <w:r>
        <w:t xml:space="preserve">  • Alta velocidad: 2,000 metros en cada dirección</w:t>
      </w:r>
    </w:p>
    <w:p>
      <w:r>
        <w:t xml:space="preserve">  • Zonas con visibilidad reducida: incrementar 50%</w:t>
      </w:r>
    </w:p>
    <w:p>
      <w:r>
        <w:t xml:space="preserve"/>
      </w:r>
    </w:p>
    <w:p>
      <w:pPr>
        <w:pStyle w:val="Heading3"/>
      </w:pPr>
      <w:r>
        <w:t xml:space="preserve">4.5 Protocolo Específico: Descarrilamiento</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Paso</w:t>
            </w:r>
          </w:p>
        </w:tc>
        <w:tc>
          <w:tcPr>
            <w:shd w:val="clear" w:color="auto" w:fill="1F4E79"/>
          </w:tcPr>
          <w:p>
            <w:r>
              <w:rPr>
                <w:b/>
                <w:color w:val="FFFFFF"/>
                <w:sz w:val="20"/>
              </w:rPr>
              <w:t xml:space="preserve">Acción</w:t>
            </w:r>
          </w:p>
        </w:tc>
        <w:tc>
          <w:tcPr>
            <w:shd w:val="clear" w:color="auto" w:fill="1F4E79"/>
          </w:tcPr>
          <w:p>
            <w:r>
              <w:rPr>
                <w:b/>
                <w:color w:val="FFFFFF"/>
                <w:sz w:val="20"/>
              </w:rPr>
              <w:t xml:space="preserve">Responsable</w:t>
            </w:r>
          </w:p>
        </w:tc>
      </w:tr>
      <w:tr>
        <w:tc>
          <w:p>
            <w:r>
              <w:rPr>
                <w:sz w:val="20"/>
              </w:rPr>
              <w:t xml:space="preserve">1</w:t>
            </w:r>
          </w:p>
        </w:tc>
        <w:tc>
          <w:p>
            <w:r>
              <w:rPr>
                <w:sz w:val="20"/>
              </w:rPr>
              <w:t xml:space="preserve">Detener el tren (si aún en movimiento)</w:t>
            </w:r>
          </w:p>
        </w:tc>
        <w:tc>
          <w:p>
            <w:r>
              <w:rPr>
                <w:sz w:val="20"/>
              </w:rPr>
              <w:t xml:space="preserve">Maquinista</w:t>
            </w:r>
          </w:p>
        </w:tc>
      </w:tr>
      <w:tr>
        <w:tc>
          <w:p>
            <w:r>
              <w:rPr>
                <w:sz w:val="20"/>
              </w:rPr>
              <w:t xml:space="preserve">2</w:t>
            </w:r>
          </w:p>
        </w:tc>
        <w:tc>
          <w:p>
            <w:r>
              <w:rPr>
                <w:sz w:val="20"/>
              </w:rPr>
              <w:t xml:space="preserve">Evaluar daños visibles desde cabina</w:t>
            </w:r>
          </w:p>
        </w:tc>
        <w:tc>
          <w:p>
            <w:r>
              <w:rPr>
                <w:sz w:val="20"/>
              </w:rPr>
              <w:t xml:space="preserve">Maquinista</w:t>
            </w:r>
          </w:p>
        </w:tc>
      </w:tr>
      <w:tr>
        <w:tc>
          <w:p>
            <w:r>
              <w:rPr>
                <w:sz w:val="20"/>
              </w:rPr>
              <w:t xml:space="preserve">3</w:t>
            </w:r>
          </w:p>
        </w:tc>
        <w:tc>
          <w:p>
            <w:r>
              <w:rPr>
                <w:sz w:val="20"/>
              </w:rPr>
              <w:t xml:space="preserve">Notificar al CCO con datos: km, vía, vagones afectados</w:t>
            </w:r>
          </w:p>
        </w:tc>
        <w:tc>
          <w:p>
            <w:r>
              <w:rPr>
                <w:sz w:val="20"/>
              </w:rPr>
              <w:t xml:space="preserve">Maquinista</w:t>
            </w:r>
          </w:p>
        </w:tc>
      </w:tr>
      <w:tr>
        <w:tc>
          <w:p>
            <w:r>
              <w:rPr>
                <w:sz w:val="20"/>
              </w:rPr>
              <w:t xml:space="preserve">4</w:t>
            </w:r>
          </w:p>
        </w:tc>
        <w:tc>
          <w:p>
            <w:r>
              <w:rPr>
                <w:sz w:val="20"/>
              </w:rPr>
              <w:t xml:space="preserve">CCO detiene tráfico en vías adyacentes</w:t>
            </w:r>
          </w:p>
        </w:tc>
        <w:tc>
          <w:p>
            <w:r>
              <w:rPr>
                <w:sz w:val="20"/>
              </w:rPr>
              <w:t xml:space="preserve">Despachador</w:t>
            </w:r>
          </w:p>
        </w:tc>
      </w:tr>
      <w:tr>
        <w:tc>
          <w:p>
            <w:r>
              <w:rPr>
                <w:sz w:val="20"/>
              </w:rPr>
              <w:t xml:space="preserve">5</w:t>
            </w:r>
          </w:p>
        </w:tc>
        <w:tc>
          <w:p>
            <w:r>
              <w:rPr>
                <w:sz w:val="20"/>
              </w:rPr>
              <w:t xml:space="preserve">Si hay pasajeros, evaluar necesidad de evacuación</w:t>
            </w:r>
          </w:p>
        </w:tc>
        <w:tc>
          <w:p>
            <w:r>
              <w:rPr>
                <w:sz w:val="20"/>
              </w:rPr>
              <w:t xml:space="preserve">Maquinista/Jefe de tren</w:t>
            </w:r>
          </w:p>
        </w:tc>
      </w:tr>
      <w:tr>
        <w:tc>
          <w:p>
            <w:r>
              <w:rPr>
                <w:sz w:val="20"/>
              </w:rPr>
              <w:t xml:space="preserve">6</w:t>
            </w:r>
          </w:p>
        </w:tc>
        <w:tc>
          <w:p>
            <w:r>
              <w:rPr>
                <w:sz w:val="20"/>
              </w:rPr>
              <w:t xml:space="preserve">Proteger la zona con señales de parada</w:t>
            </w:r>
          </w:p>
        </w:tc>
        <w:tc>
          <w:p>
            <w:r>
              <w:rPr>
                <w:sz w:val="20"/>
              </w:rPr>
              <w:t xml:space="preserve">Personal disponible</w:t>
            </w:r>
          </w:p>
        </w:tc>
      </w:tr>
      <w:tr>
        <w:tc>
          <w:p>
            <w:r>
              <w:rPr>
                <w:sz w:val="20"/>
              </w:rPr>
              <w:t xml:space="preserve">7</w:t>
            </w:r>
          </w:p>
        </w:tc>
        <w:tc>
          <w:p>
            <w:r>
              <w:rPr>
                <w:sz w:val="20"/>
              </w:rPr>
              <w:t xml:space="preserve">NO mover el tren salvo orden del CCO</w:t>
            </w:r>
          </w:p>
        </w:tc>
        <w:tc>
          <w:p>
            <w:r>
              <w:rPr>
                <w:sz w:val="20"/>
              </w:rPr>
              <w:t xml:space="preserve">Todos</w:t>
            </w:r>
          </w:p>
        </w:tc>
      </w:tr>
      <w:tr>
        <w:tc>
          <w:p>
            <w:r>
              <w:rPr>
                <w:sz w:val="20"/>
              </w:rPr>
              <w:t xml:space="preserve">8</w:t>
            </w:r>
          </w:p>
        </w:tc>
        <w:tc>
          <w:p>
            <w:r>
              <w:rPr>
                <w:sz w:val="20"/>
              </w:rPr>
              <w:t xml:space="preserve">Esperar equipos de emergencia</w:t>
            </w:r>
          </w:p>
        </w:tc>
        <w:tc>
          <w:p>
            <w:r>
              <w:rPr>
                <w:sz w:val="20"/>
              </w:rPr>
              <w:t xml:space="preserve">Todos</w:t>
            </w:r>
          </w:p>
        </w:tc>
      </w:tr>
    </w:tbl>
    <w:p>
      <w:r>
        <w:t xml:space="preserve"/>
      </w:r>
    </w:p>
    <w:p>
      <w:r>
        <w:t xml:space="preserve"/>
      </w:r>
    </w:p>
    <w:p>
      <w:pPr>
        <w:pStyle w:val="Heading3"/>
      </w:pPr>
      <w:r>
        <w:t xml:space="preserve">4.6 Protocolo Específico: Incendio a Bordo</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Paso</w:t>
            </w:r>
          </w:p>
        </w:tc>
        <w:tc>
          <w:tcPr>
            <w:shd w:val="clear" w:color="auto" w:fill="1F4E79"/>
          </w:tcPr>
          <w:p>
            <w:r>
              <w:rPr>
                <w:b/>
                <w:color w:val="FFFFFF"/>
                <w:sz w:val="20"/>
              </w:rPr>
              <w:t xml:space="preserve">Acción</w:t>
            </w:r>
          </w:p>
        </w:tc>
        <w:tc>
          <w:tcPr>
            <w:shd w:val="clear" w:color="auto" w:fill="1F4E79"/>
          </w:tcPr>
          <w:p>
            <w:r>
              <w:rPr>
                <w:b/>
                <w:color w:val="FFFFFF"/>
                <w:sz w:val="20"/>
              </w:rPr>
              <w:t xml:space="preserve">Responsable</w:t>
            </w:r>
          </w:p>
        </w:tc>
      </w:tr>
      <w:tr>
        <w:tc>
          <w:p>
            <w:r>
              <w:rPr>
                <w:sz w:val="20"/>
              </w:rPr>
              <w:t xml:space="preserve">1</w:t>
            </w:r>
          </w:p>
        </w:tc>
        <w:tc>
          <w:p>
            <w:r>
              <w:rPr>
                <w:sz w:val="20"/>
              </w:rPr>
              <w:t xml:space="preserve">Activar alarma de incendio</w:t>
            </w:r>
          </w:p>
        </w:tc>
        <w:tc>
          <w:p>
            <w:r>
              <w:rPr>
                <w:sz w:val="20"/>
              </w:rPr>
              <w:t xml:space="preserve">Quien detecte</w:t>
            </w:r>
          </w:p>
        </w:tc>
      </w:tr>
      <w:tr>
        <w:tc>
          <w:p>
            <w:r>
              <w:rPr>
                <w:sz w:val="20"/>
              </w:rPr>
              <w:t xml:space="preserve">2</w:t>
            </w:r>
          </w:p>
        </w:tc>
        <w:tc>
          <w:p>
            <w:r>
              <w:rPr>
                <w:sz w:val="20"/>
              </w:rPr>
              <w:t xml:space="preserve">Localizar origen y evaluar magnitud</w:t>
            </w:r>
          </w:p>
        </w:tc>
        <w:tc>
          <w:p>
            <w:r>
              <w:rPr>
                <w:sz w:val="20"/>
              </w:rPr>
              <w:t xml:space="preserve">Tripulación</w:t>
            </w:r>
          </w:p>
        </w:tc>
      </w:tr>
      <w:tr>
        <w:tc>
          <w:p>
            <w:r>
              <w:rPr>
                <w:sz w:val="20"/>
              </w:rPr>
              <w:t xml:space="preserve">3</w:t>
            </w:r>
          </w:p>
        </w:tc>
        <w:tc>
          <w:p>
            <w:r>
              <w:rPr>
                <w:sz w:val="20"/>
              </w:rPr>
              <w:t xml:space="preserve">Detener el tren (preferiblemente en zona abierta, NO en túnel)</w:t>
            </w:r>
          </w:p>
        </w:tc>
        <w:tc>
          <w:p>
            <w:r>
              <w:rPr>
                <w:sz w:val="20"/>
              </w:rPr>
              <w:t xml:space="preserve">Maquinista</w:t>
            </w:r>
          </w:p>
        </w:tc>
      </w:tr>
      <w:tr>
        <w:tc>
          <w:p>
            <w:r>
              <w:rPr>
                <w:sz w:val="20"/>
              </w:rPr>
              <w:t xml:space="preserve">4</w:t>
            </w:r>
          </w:p>
        </w:tc>
        <w:tc>
          <w:p>
            <w:r>
              <w:rPr>
                <w:sz w:val="20"/>
              </w:rPr>
              <w:t xml:space="preserve">Notificar al CCO</w:t>
            </w:r>
          </w:p>
        </w:tc>
        <w:tc>
          <w:p>
            <w:r>
              <w:rPr>
                <w:sz w:val="20"/>
              </w:rPr>
              <w:t xml:space="preserve">Maquinista</w:t>
            </w:r>
          </w:p>
        </w:tc>
      </w:tr>
      <w:tr>
        <w:tc>
          <w:p>
            <w:r>
              <w:rPr>
                <w:sz w:val="20"/>
              </w:rPr>
              <w:t xml:space="preserve">5</w:t>
            </w:r>
          </w:p>
        </w:tc>
        <w:tc>
          <w:p>
            <w:r>
              <w:rPr>
                <w:sz w:val="20"/>
              </w:rPr>
              <w:t xml:space="preserve">Intentar extinción con extintores portátiles si es seguro</w:t>
            </w:r>
          </w:p>
        </w:tc>
        <w:tc>
          <w:p>
            <w:r>
              <w:rPr>
                <w:sz w:val="20"/>
              </w:rPr>
              <w:t xml:space="preserve">Tripulación capacitada</w:t>
            </w:r>
          </w:p>
        </w:tc>
      </w:tr>
      <w:tr>
        <w:tc>
          <w:p>
            <w:r>
              <w:rPr>
                <w:sz w:val="20"/>
              </w:rPr>
              <w:t xml:space="preserve">6</w:t>
            </w:r>
          </w:p>
        </w:tc>
        <w:tc>
          <w:p>
            <w:r>
              <w:rPr>
                <w:sz w:val="20"/>
              </w:rPr>
              <w:t xml:space="preserve">Si no se controla: EVACUACIÓN INMEDIATA</w:t>
            </w:r>
          </w:p>
        </w:tc>
        <w:tc>
          <w:p>
            <w:r>
              <w:rPr>
                <w:sz w:val="20"/>
              </w:rPr>
              <w:t xml:space="preserve">Jefe de tren</w:t>
            </w:r>
          </w:p>
        </w:tc>
      </w:tr>
      <w:tr>
        <w:tc>
          <w:p>
            <w:r>
              <w:rPr>
                <w:sz w:val="20"/>
              </w:rPr>
              <w:t xml:space="preserve">7</w:t>
            </w:r>
          </w:p>
        </w:tc>
        <w:tc>
          <w:p>
            <w:r>
              <w:rPr>
                <w:sz w:val="20"/>
              </w:rPr>
              <w:t xml:space="preserve">Alejar pasajeros mínimo 100m del tren</w:t>
            </w:r>
          </w:p>
        </w:tc>
        <w:tc>
          <w:p>
            <w:r>
              <w:rPr>
                <w:sz w:val="20"/>
              </w:rPr>
              <w:t xml:space="preserve">Todo el personal</w:t>
            </w:r>
          </w:p>
        </w:tc>
      </w:tr>
      <w:tr>
        <w:tc>
          <w:p>
            <w:r>
              <w:rPr>
                <w:sz w:val="20"/>
              </w:rPr>
              <w:t xml:space="preserve">8</w:t>
            </w:r>
          </w:p>
        </w:tc>
        <w:tc>
          <w:p>
            <w:r>
              <w:rPr>
                <w:sz w:val="20"/>
              </w:rPr>
              <w:t xml:space="preserve">Cortar suministro eléctrico de catenaria (solicitar al CCO)</w:t>
            </w:r>
          </w:p>
        </w:tc>
        <w:tc>
          <w:p>
            <w:r>
              <w:rPr>
                <w:sz w:val="20"/>
              </w:rPr>
              <w:t xml:space="preserve">CCO/Subestación</w:t>
            </w:r>
          </w:p>
        </w:tc>
      </w:tr>
    </w:tbl>
    <w:p>
      <w:r>
        <w:t xml:space="preserve"/>
      </w:r>
    </w:p>
    <w:p>
      <w:r>
        <w:t xml:space="preserve"/>
      </w:r>
    </w:p>
    <w:p>
      <w:pPr>
        <w:pStyle w:val="Heading3"/>
      </w:pPr>
      <w:r>
        <w:t xml:space="preserve">4.7 Protocolo Específico: Amenaza de Bomba</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Paso</w:t>
            </w:r>
          </w:p>
        </w:tc>
        <w:tc>
          <w:tcPr>
            <w:shd w:val="clear" w:color="auto" w:fill="1F4E79"/>
          </w:tcPr>
          <w:p>
            <w:r>
              <w:rPr>
                <w:b/>
                <w:color w:val="FFFFFF"/>
                <w:sz w:val="20"/>
              </w:rPr>
              <w:t xml:space="preserve">Acción</w:t>
            </w:r>
          </w:p>
        </w:tc>
        <w:tc>
          <w:tcPr>
            <w:shd w:val="clear" w:color="auto" w:fill="1F4E79"/>
          </w:tcPr>
          <w:p>
            <w:r>
              <w:rPr>
                <w:b/>
                <w:color w:val="FFFFFF"/>
                <w:sz w:val="20"/>
              </w:rPr>
              <w:t xml:space="preserve">Responsable</w:t>
            </w:r>
          </w:p>
        </w:tc>
      </w:tr>
      <w:tr>
        <w:tc>
          <w:p>
            <w:r>
              <w:rPr>
                <w:sz w:val="20"/>
              </w:rPr>
              <w:t xml:space="preserve">1</w:t>
            </w:r>
          </w:p>
        </w:tc>
        <w:tc>
          <w:p>
            <w:r>
              <w:rPr>
                <w:sz w:val="20"/>
              </w:rPr>
              <w:t xml:space="preserve">NO tocar objetos sospechosos</w:t>
            </w:r>
          </w:p>
        </w:tc>
        <w:tc>
          <w:p>
            <w:r>
              <w:rPr>
                <w:sz w:val="20"/>
              </w:rPr>
              <w:t xml:space="preserve">Todos</w:t>
            </w:r>
          </w:p>
        </w:tc>
      </w:tr>
      <w:tr>
        <w:tc>
          <w:p>
            <w:r>
              <w:rPr>
                <w:sz w:val="20"/>
              </w:rPr>
              <w:t xml:space="preserve">2</w:t>
            </w:r>
          </w:p>
        </w:tc>
        <w:tc>
          <w:p>
            <w:r>
              <w:rPr>
                <w:sz w:val="20"/>
              </w:rPr>
              <w:t xml:space="preserve">Notificar inmediatamente al CCO</w:t>
            </w:r>
          </w:p>
        </w:tc>
        <w:tc>
          <w:p>
            <w:r>
              <w:rPr>
                <w:sz w:val="20"/>
              </w:rPr>
              <w:t xml:space="preserve">Quien reciba la amenaza</w:t>
            </w:r>
          </w:p>
        </w:tc>
      </w:tr>
      <w:tr>
        <w:tc>
          <w:p>
            <w:r>
              <w:rPr>
                <w:sz w:val="20"/>
              </w:rPr>
              <w:t xml:space="preserve">3</w:t>
            </w:r>
          </w:p>
        </w:tc>
        <w:tc>
          <w:p>
            <w:r>
              <w:rPr>
                <w:sz w:val="20"/>
              </w:rPr>
              <w:t xml:space="preserve">CCO notifica a policía y servicios especializados</w:t>
            </w:r>
          </w:p>
        </w:tc>
        <w:tc>
          <w:p>
            <w:r>
              <w:rPr>
                <w:sz w:val="20"/>
              </w:rPr>
              <w:t xml:space="preserve">CCO</w:t>
            </w:r>
          </w:p>
        </w:tc>
      </w:tr>
      <w:tr>
        <w:tc>
          <w:p>
            <w:r>
              <w:rPr>
                <w:sz w:val="20"/>
              </w:rPr>
              <w:t xml:space="preserve">4</w:t>
            </w:r>
          </w:p>
        </w:tc>
        <w:tc>
          <w:p>
            <w:r>
              <w:rPr>
                <w:sz w:val="20"/>
              </w:rPr>
              <w:t xml:space="preserve">Detener el tren en zona abierta</w:t>
            </w:r>
          </w:p>
        </w:tc>
        <w:tc>
          <w:p>
            <w:r>
              <w:rPr>
                <w:sz w:val="20"/>
              </w:rPr>
              <w:t xml:space="preserve">Maquinista (orden CCO)</w:t>
            </w:r>
          </w:p>
        </w:tc>
      </w:tr>
      <w:tr>
        <w:tc>
          <w:p>
            <w:r>
              <w:rPr>
                <w:sz w:val="20"/>
              </w:rPr>
              <w:t xml:space="preserve">5</w:t>
            </w:r>
          </w:p>
        </w:tc>
        <w:tc>
          <w:p>
            <w:r>
              <w:rPr>
                <w:sz w:val="20"/>
              </w:rPr>
              <w:t xml:space="preserve">Evacuación ordenada, alejarse mínimo 300m</w:t>
            </w:r>
          </w:p>
        </w:tc>
        <w:tc>
          <w:p>
            <w:r>
              <w:rPr>
                <w:sz w:val="20"/>
              </w:rPr>
              <w:t xml:space="preserve">Todo el personal</w:t>
            </w:r>
          </w:p>
        </w:tc>
      </w:tr>
      <w:tr>
        <w:tc>
          <w:p>
            <w:r>
              <w:rPr>
                <w:sz w:val="20"/>
              </w:rPr>
              <w:t xml:space="preserve">6</w:t>
            </w:r>
          </w:p>
        </w:tc>
        <w:tc>
          <w:p>
            <w:r>
              <w:rPr>
                <w:sz w:val="20"/>
              </w:rPr>
              <w:t xml:space="preserve">NO usar radios cerca del objeto sospechoso</w:t>
            </w:r>
          </w:p>
        </w:tc>
        <w:tc>
          <w:p>
            <w:r>
              <w:rPr>
                <w:sz w:val="20"/>
              </w:rPr>
              <w:t xml:space="preserve">Todos</w:t>
            </w:r>
          </w:p>
        </w:tc>
      </w:tr>
      <w:tr>
        <w:tc>
          <w:p>
            <w:r>
              <w:rPr>
                <w:sz w:val="20"/>
              </w:rPr>
              <w:t xml:space="preserve">7</w:t>
            </w:r>
          </w:p>
        </w:tc>
        <w:tc>
          <w:p>
            <w:r>
              <w:rPr>
                <w:sz w:val="20"/>
              </w:rPr>
              <w:t xml:space="preserve">Acordonar zona, esperar equipo antiexplosivos</w:t>
            </w:r>
          </w:p>
        </w:tc>
        <w:tc>
          <w:p>
            <w:r>
              <w:rPr>
                <w:sz w:val="20"/>
              </w:rPr>
              <w:t xml:space="preserve">Seguridad</w:t>
            </w:r>
          </w:p>
        </w:tc>
      </w:tr>
    </w:tbl>
    <w:p>
      <w:r>
        <w:t xml:space="preserve"/>
      </w:r>
    </w:p>
    <w:p>
      <w:r>
        <w:t xml:space="preserve"/>
      </w:r>
    </w:p>
    <w:p>
      <w:r>
        <w:rPr>
          <w:color w:val="CCCCCC"/>
        </w:rPr>
        <w:t xml:space="preserve">────────────────────────────────────────────────────────────</w:t>
      </w:r>
    </w:p>
    <w:p>
      <w:r>
        <w:t xml:space="preserve"/>
      </w:r>
    </w:p>
    <w:p>
      <w:r>
        <w:t xml:space="preserve"/>
      </w:r>
    </w:p>
    <w:p>
      <w:pPr>
        <w:pStyle w:val="Heading2"/>
      </w:pPr>
      <w:r>
        <w:t xml:space="preserve">MÓDULO 5: EVACUACIÓN DE PASAJEROS Y PRIMEROS AUXILIOS</w:t>
      </w:r>
    </w:p>
    <w:p>
      <w:r>
        <w:t xml:space="preserve"/>
      </w:r>
    </w:p>
    <w:p>
      <w:pPr>
        <w:pStyle w:val="Heading3"/>
      </w:pPr>
      <w:r>
        <w:t xml:space="preserve">5.1 Objetivos de Aprendizaje</w:t>
      </w:r>
    </w:p>
    <w:p>
      <w:r>
        <w:t xml:space="preserve">Al finalizar este módulo, el participante será capaz de:</w:t>
      </w:r>
    </w:p>
    <w:p>
      <w:r>
        <w:t xml:space="preserve">  • Ejecutar una evacuación segura de pasajeros en diferentes escenarios</w:t>
      </w:r>
    </w:p>
    <w:p>
      <w:r>
        <w:t xml:space="preserve">  • Aplicar técnicas de primeros auxilios básicos</w:t>
      </w:r>
    </w:p>
    <w:p>
      <w:r>
        <w:t xml:space="preserve">  • Realizar el triage (clasificación) de víctimas</w:t>
      </w:r>
    </w:p>
    <w:p>
      <w:r>
        <w:t xml:space="preserve"/>
      </w:r>
    </w:p>
    <w:p>
      <w:pPr>
        <w:pStyle w:val="Heading3"/>
      </w:pPr>
      <w:r>
        <w:t xml:space="preserve">5.2 Principios de Evacuación</w:t>
      </w:r>
    </w:p>
    <w:p>
      <w:r>
        <w:t xml:space="preserve"/>
      </w:r>
    </w:p>
    <w:p>
      <w:r>
        <w:t xml:space="preserve">Regla fundamental: La evacuación solo se ordena cuando el riesgo de permanecer en el tren es MAYOR que el riesgo de descender.</w:t>
      </w:r>
    </w:p>
    <w:p>
      <w:r>
        <w:t xml:space="preserve"/>
      </w:r>
    </w:p>
    <w:p>
      <w:r>
        <w:t xml:space="preserve">Situaciones que requieren evacuación inmediata:</w:t>
      </w:r>
    </w:p>
    <w:p>
      <w:r>
        <w:t xml:space="preserve">  • Incendio incontrolable</w:t>
      </w:r>
    </w:p>
    <w:p>
      <w:r>
        <w:t xml:space="preserve">  • Riesgo de explosión</w:t>
      </w:r>
    </w:p>
    <w:p>
      <w:r>
        <w:t xml:space="preserve">  • Inundación del tren</w:t>
      </w:r>
    </w:p>
    <w:p>
      <w:r>
        <w:t xml:space="preserve">  • Derrame tóxico con afectación al interior</w:t>
      </w:r>
    </w:p>
    <w:p>
      <w:r>
        <w:t xml:space="preserve">  • Inestabilidad estructural del tren</w:t>
      </w:r>
    </w:p>
    <w:p>
      <w:r>
        <w:t xml:space="preserve"/>
      </w:r>
    </w:p>
    <w:p>
      <w:r>
        <w:t xml:space="preserve">Situaciones donde NO se debe evacuar:</w:t>
      </w:r>
    </w:p>
    <w:p>
      <w:r>
        <w:t xml:space="preserve">  • Tren detenido en túnel sin incendio (esperar instrucciones)</w:t>
      </w:r>
    </w:p>
    <w:p>
      <w:r>
        <w:t xml:space="preserve">  • Vías electrificadas con catenaria dañada/caída</w:t>
      </w:r>
    </w:p>
    <w:p>
      <w:r>
        <w:t xml:space="preserve">  • Tren detenido en puente o viaducto (salvo peligro inminente)</w:t>
      </w:r>
    </w:p>
    <w:p>
      <w:r>
        <w:t xml:space="preserve">  • Proximidad de otro tren en vía adyacente</w:t>
      </w:r>
    </w:p>
    <w:p>
      <w:r>
        <w:t xml:space="preserve"/>
      </w:r>
    </w:p>
    <w:p>
      <w:pPr>
        <w:pStyle w:val="Heading3"/>
      </w:pPr>
      <w:r>
        <w:t xml:space="preserve">5.3 Procedimiento de Evacuación</w:t>
      </w:r>
    </w:p>
    <w:p>
      <w:r>
        <w:t xml:space="preserve"/>
      </w:r>
    </w:p>
    <w:p>
      <w:r>
        <w:rPr>
          <w:color w:val="333333"/>
          <w:sz w:val="18"/>
        </w:rPr>
        <w:t xml:space="preserve">FASE 1: PREPARACIÓN (30 segundos - 2 minutos)
├── Anuncio por megafonía: "Atención pasajeros, se procederá 
│   a la evacuación del tren. Mantengan la calma..."
├── Indicar salidas disponibles
├── Verificar que catenaria esté desenergizada (si aplica)
└── Confirmar lado seguro de descenso con CCO
FASE 2: EJECUCIÓN
├── Abrir puertas del lado seguro
├── Desplegar escaleras/rampas de emergencia
├── Asistir primero a: personas con movilidad reducida,
│   niños, ancianos, heridos
├── Mantener flujo ordenado
└── Conteo de pasajeros vs. manifiesto
FASE 3: CONCENTRACIÓN
├── Dirigir pasajeros al punto de reunión (mín. 50m de la vía)
├── Mantener grupo unido
├── Segundo conteo de pasajeros
└── Reportar al CCO: número de evacuados, heridos, desaparecidos</w:t>
      </w:r>
    </w:p>
    <w:p>
      <w:r>
        <w:t xml:space="preserve"/>
      </w:r>
    </w:p>
    <w:p>
      <w:pPr>
        <w:pStyle w:val="Heading3"/>
      </w:pPr>
      <w:r>
        <w:t xml:space="preserve">5.4 Evacuación en Escenarios Especiales</w:t>
      </w:r>
    </w:p>
    <w:p>
      <w:r>
        <w:t xml:space="preserve"/>
      </w:r>
    </w:p>
    <w:p>
      <w:r>
        <w:rPr>
          <w:b/>
          <w:sz w:val="24"/>
        </w:rPr>
        <w:t xml:space="preserve">Evacuación en Túnel</w:t>
      </w:r>
    </w:p>
    <w:p>
      <w:r>
        <w:t xml:space="preserve">  • Caminar SIEMPRE en dirección contraria al humo</w:t>
      </w:r>
    </w:p>
    <w:p>
      <w:r>
        <w:t xml:space="preserve">  • Utilizar iluminación de emergencia del túnel</w:t>
      </w:r>
    </w:p>
    <w:p>
      <w:r>
        <w:t xml:space="preserve">  • Buscar nichos de seguridad y galerías de evacuación</w:t>
      </w:r>
    </w:p>
    <w:p>
      <w:r>
        <w:t xml:space="preserve">  • NO correr (riesgo de caídas y pánico)</w:t>
      </w:r>
    </w:p>
    <w:p>
      <w:r>
        <w:t xml:space="preserve">  • Cubrir nariz y boca con tela húmeda si hay humo</w:t>
      </w:r>
    </w:p>
    <w:p>
      <w:r>
        <w:t xml:space="preserve"/>
      </w:r>
    </w:p>
    <w:p>
      <w:r>
        <w:rPr>
          <w:b/>
          <w:sz w:val="24"/>
        </w:rPr>
        <w:t xml:space="preserve">Evacuación en Viaducto/Puente</w:t>
      </w:r>
    </w:p>
    <w:p>
      <w:r>
        <w:t xml:space="preserve">  • Solo si hay peligro inminente (incendio, colapso)</w:t>
      </w:r>
    </w:p>
    <w:p>
      <w:r>
        <w:t xml:space="preserve">  • Utilizar pasarelas de servicio si existen</w:t>
      </w:r>
    </w:p>
    <w:p>
      <w:r>
        <w:t xml:space="preserve">  • Evacuar hacia el extremo más cercano a tierra firme</w:t>
      </w:r>
    </w:p>
    <w:p>
      <w:r>
        <w:t xml:space="preserve">  • Nunca saltar</w:t>
      </w:r>
    </w:p>
    <w:p>
      <w:r>
        <w:t xml:space="preserve"/>
      </w:r>
    </w:p>
    <w:p>
      <w:r>
        <w:rPr>
          <w:b/>
          <w:sz w:val="24"/>
        </w:rPr>
        <w:t xml:space="preserve">Evacuación con Catenaria Dañada</w:t>
      </w:r>
    </w:p>
    <w:p>
      <w:r>
        <w:t xml:space="preserve">  • PROHIBIDO descender hasta confirmar desenergización</w:t>
      </w:r>
    </w:p>
    <w:p>
      <w:r>
        <w:t xml:space="preserve">  • Distancia mínima de seguridad: 3 metros de cables caídos</w:t>
      </w:r>
    </w:p>
    <w:p>
      <w:r>
        <w:t xml:space="preserve">  • La catenaria puede tener 25,000 voltios</w:t>
      </w:r>
    </w:p>
    <w:p>
      <w:r>
        <w:t xml:space="preserve">  • Considerar "tensión de paso" en suelo mojado</w:t>
      </w:r>
    </w:p>
    <w:p>
      <w:r>
        <w:t xml:space="preserve"/>
      </w:r>
    </w:p>
    <w:p>
      <w:pPr>
        <w:pStyle w:val="Heading3"/>
      </w:pPr>
      <w:r>
        <w:t xml:space="preserve">5.5 Primeros Auxilios en el Entorno Ferroviario</w:t>
      </w:r>
    </w:p>
    <w:p>
      <w:r>
        <w:t xml:space="preserve"/>
      </w:r>
    </w:p>
    <w:p>
      <w:r>
        <w:rPr>
          <w:b/>
          <w:sz w:val="24"/>
        </w:rPr>
        <w:t xml:space="preserve">Triage START (Simple Triage and Rapid Treatment)</w:t>
      </w:r>
    </w:p>
    <w:p>
      <w:r>
        <w:t xml:space="preserve"/>
      </w:r>
    </w:p>
    <w:p>
      <w:r>
        <w:rPr>
          <w:color w:val="333333"/>
          <w:sz w:val="18"/>
        </w:rPr>
        <w:t xml:space="preserve">┌────────────────────────────────────────────────────┐
│              SISTEMA DE TRIAGE START                 │
├──────────┬─────────────────────────────────────────┤
│  NEGRO   │ Fallecido / Lesiones incompatibles      │
│          │ con la vida                              │
├──────────┼─────────────────────────────────────────┤
│  ROJO    │ Inmediato - Riesgo vital, necesita      │
│          │ atención en &lt; 60 minutos                 │
│          │ (hemorragias masivas, dificultad        │
│          │ respiratoria severa)                     │
├──────────┼─────────────────────────────────────────┤
│ AMARILLO │ Urgente - Lesiones serias pero estable  │
│          │ (fracturas, quemaduras moderadas)        │
├──────────┼─────────────────────────────────────────┤
│  VERDE   │ Menor - Puede esperar, ambulatorio     │
│          │ (contusiones, cortes menores, shock     │
│          │ emocional)                               │
└──────────┴─────────────────────────────────────────┘</w:t>
      </w:r>
    </w:p>
    <w:p>
      <w:r>
        <w:t xml:space="preserve"/>
      </w:r>
    </w:p>
    <w:p>
      <w:r>
        <w:rPr>
          <w:b/>
          <w:sz w:val="24"/>
        </w:rPr>
        <w:t xml:space="preserve">Lesiones Más Comunes en Accidentes Ferroviarios</w:t>
      </w:r>
    </w:p>
    <w:p>
      <w:r>
        <w:t xml:space="preserve">  Traumatismos por desaceleración: Lesiones internas por la inercia</w:t>
      </w:r>
    </w:p>
    <w:p>
      <w:r>
        <w:t xml:space="preserve">  Fracturas: Extremidades, columna, pelvis</w:t>
      </w:r>
    </w:p>
    <w:p>
      <w:r>
        <w:t xml:space="preserve">  Heridas por objetos proyectados: Vidrios, equipaje, estructuras</w:t>
      </w:r>
    </w:p>
    <w:p>
      <w:r>
        <w:t xml:space="preserve">  Quemaduras: Incendio, electricidad, fricción</w:t>
      </w:r>
    </w:p>
    <w:p>
      <w:r>
        <w:t xml:space="preserve">  Aplastamiento: Atrapamiento entre estructuras</w:t>
      </w:r>
    </w:p>
    <w:p>
      <w:r>
        <w:t xml:space="preserve">  Inhalación de humo: En incendios en espacios confinados</w:t>
      </w:r>
    </w:p>
    <w:p>
      <w:r>
        <w:t xml:space="preserve"/>
      </w:r>
    </w:p>
    <w:p>
      <w:r>
        <w:rPr>
          <w:b/>
          <w:sz w:val="24"/>
        </w:rPr>
        <w:t xml:space="preserve">Kit de Primeros Auxilios Ferroviario (contenido mínimo)</w:t>
      </w:r>
    </w:p>
    <w:p>
      <w:r>
        <w:t xml:space="preserve">  • Torniquetes (x2)</w:t>
      </w:r>
    </w:p>
    <w:p>
      <w:r>
        <w:t xml:space="preserve">  • Vendajes hemostáticos</w:t>
      </w:r>
    </w:p>
    <w:p>
      <w:r>
        <w:t xml:space="preserve">  • Gasas estériles y vendas</w:t>
      </w:r>
    </w:p>
    <w:p>
      <w:r>
        <w:t xml:space="preserve">  • Férulas inflables</w:t>
      </w:r>
    </w:p>
    <w:p>
      <w:r>
        <w:t xml:space="preserve">  • Mantas térmicas (x5)</w:t>
      </w:r>
    </w:p>
    <w:p>
      <w:r>
        <w:t xml:space="preserve">  • Tijeras de trauma</w:t>
      </w:r>
    </w:p>
    <w:p>
      <w:r>
        <w:t xml:space="preserve">  • Guantes de nitrilo</w:t>
      </w:r>
    </w:p>
    <w:p>
      <w:r>
        <w:t xml:space="preserve">  • Mascarillas de RCP</w:t>
      </w:r>
    </w:p>
    <w:p>
      <w:r>
        <w:t xml:space="preserve">  • Cinta adhesiva médica</w:t>
      </w:r>
    </w:p>
    <w:p>
      <w:r>
        <w:t xml:space="preserve">  • Solución salina para lavado</w:t>
      </w:r>
    </w:p>
    <w:p>
      <w:r>
        <w:t xml:space="preserve"/>
      </w:r>
    </w:p>
    <w:p>
      <w:r>
        <w:rPr>
          <w:color w:val="CCCCCC"/>
        </w:rPr>
        <w:t xml:space="preserve">────────────────────────────────────────────────────────────</w:t>
      </w:r>
    </w:p>
    <w:p>
      <w:r>
        <w:t xml:space="preserve"/>
      </w:r>
    </w:p>
    <w:p>
      <w:r>
        <w:t xml:space="preserve"/>
      </w:r>
    </w:p>
    <w:p>
      <w:pPr>
        <w:pStyle w:val="Heading2"/>
      </w:pPr>
      <w:r>
        <w:t xml:space="preserve">MÓDULO 6: MATERIALES PELIGROSOS (HAZMAT) EN EL FERROCARRIL</w:t>
      </w:r>
    </w:p>
    <w:p>
      <w:r>
        <w:t xml:space="preserve"/>
      </w:r>
    </w:p>
    <w:p>
      <w:pPr>
        <w:pStyle w:val="Heading3"/>
      </w:pPr>
      <w:r>
        <w:t xml:space="preserve">6.1 Objetivos de Aprendizaje</w:t>
      </w:r>
    </w:p>
    <w:p>
      <w:r>
        <w:t xml:space="preserve">Al finalizar este módulo, el participante será capaz de:</w:t>
      </w:r>
    </w:p>
    <w:p>
      <w:r>
        <w:t xml:space="preserve">  • Identificar materiales peligrosos transportados por ferrocarril</w:t>
      </w:r>
    </w:p>
    <w:p>
      <w:r>
        <w:t xml:space="preserve">  • Interpretar placas y documentación de HAZMAT</w:t>
      </w:r>
    </w:p>
    <w:p>
      <w:r>
        <w:t xml:space="preserve">  • Aplicar protocolos de respuesta ante derrames o fugas</w:t>
      </w:r>
    </w:p>
    <w:p>
      <w:r>
        <w:t xml:space="preserve"/>
      </w:r>
    </w:p>
    <w:p>
      <w:pPr>
        <w:pStyle w:val="Heading3"/>
      </w:pPr>
      <w:r>
        <w:t xml:space="preserve">6.2 El Transporte Ferroviario de Materiales Peligrosos</w:t>
      </w:r>
    </w:p>
    <w:p>
      <w:r>
        <w:t xml:space="preserve"/>
      </w:r>
    </w:p>
    <w:p>
      <w:r>
        <w:t xml:space="preserve">El ferrocarril transporta una gran variedad de materiales peligrosos. La identificación rápida es crucial para la respuesta adecuada.</w:t>
      </w:r>
    </w:p>
    <w:p>
      <w:r>
        <w:t xml:space="preserve"/>
      </w:r>
    </w:p>
    <w:p>
      <w:r>
        <w:rPr>
          <w:b/>
          <w:sz w:val="24"/>
        </w:rPr>
        <w:t xml:space="preserve">Sistema de Placas (Rombos de identificación)</w:t>
      </w:r>
    </w:p>
    <w:p>
      <w:r>
        <w:t xml:space="preserve"/>
      </w:r>
    </w:p>
    <w:p>
      <w:r>
        <w:rPr>
          <w:color w:val="333333"/>
          <w:sz w:val="18"/>
        </w:rPr>
        <w:t xml:space="preserve">         ┌───────┐
        /    1    \        Clase 1: Explosivos (naranja)
       /           \       Clase 2: Gases (verde/rojo/blanco)
      └─────────────┘      Clase 3: Líquidos inflamables (rojo)
      ┌─────────────┐      Clase 4: Sólidos inflamables (rojo/blanco rayas)
       \           /       Clase 5: Oxidantes (amarillo)
        \   UN    /        Clase 6: Tóxicos (blanco)
         └───────┘         Clase 7: Radiactivos (amarillo/blanco)
       Número UN           Clase 8: Corrosivos (blanco/negro)
                           Clase 9: Misceláneos (blanco)</w:t>
      </w:r>
    </w:p>
    <w:p>
      <w:r>
        <w:t xml:space="preserve"/>
      </w:r>
    </w:p>
    <w:p>
      <w:r>
        <w:rPr>
          <w:b/>
          <w:sz w:val="24"/>
        </w:rPr>
        <w:t xml:space="preserve">Guía de Respuesta en Caso de Emergencia (GRE)</w:t>
      </w:r>
    </w:p>
    <w:p>
      <w:r>
        <w:t xml:space="preserve"/>
      </w:r>
    </w:p>
    <w:p>
      <w:r>
        <w:t xml:space="preserve">La Guía de Respuesta en Caso de Emergencia es el recurso principal para la primera respuesta ante incidentes con materiales peligrosos.</w:t>
      </w:r>
    </w:p>
    <w:p>
      <w:r>
        <w:t xml:space="preserve"/>
      </w:r>
    </w:p>
    <w:p>
      <w:r>
        <w:t xml:space="preserve">Pasos para usar la GRE:</w:t>
      </w:r>
    </w:p>
    <w:p>
      <w:r>
        <w:t xml:space="preserve">  Identificar el material (placa, número UN, nombre)</w:t>
      </w:r>
    </w:p>
    <w:p>
      <w:r>
        <w:t xml:space="preserve">  Buscar en la tabla de materiales (páginas amarillas o azules)</w:t>
      </w:r>
    </w:p>
    <w:p>
      <w:r>
        <w:t xml:space="preserve">  Localizar el número de guía correspondiente</w:t>
      </w:r>
    </w:p>
    <w:p>
      <w:r>
        <w:t xml:space="preserve">  Seguir las instrucciones de la guía (páginas naranjas)</w:t>
      </w:r>
    </w:p>
    <w:p>
      <w:r>
        <w:t xml:space="preserve">  Verificar distancias de aislamiento (páginas verdes)</w:t>
      </w:r>
    </w:p>
    <w:p>
      <w:r>
        <w:t xml:space="preserve"/>
      </w:r>
    </w:p>
    <w:p>
      <w:pPr>
        <w:pStyle w:val="Heading3"/>
      </w:pPr>
      <w:r>
        <w:t xml:space="preserve">6.3 Zonas de Seguridad HAZMAT</w:t>
      </w:r>
    </w:p>
    <w:p>
      <w:r>
        <w:t xml:space="preserve"/>
      </w:r>
    </w:p>
    <w:p>
      <w:r>
        <w:rPr>
          <w:color w:val="333333"/>
          <w:sz w:val="18"/>
        </w:rPr>
        <w:t xml:space="preserve">┌─────────────────────────────────────────────────────────────────┐
│                                                                   │
│    ┌───────────────────────────────────────────────────┐         │
│    │                                                     │        │
│    │    ┌─────────────────────────────────────┐         │        │
│    │    │                                       │        │        │
│    │    │    ┌─────────────────────┐           │        │        │
│    │    │    │   ZONA CALIENTE     │           │        │        │
│    │    │    │   (Solo personal    │           │        │        │
│    │    │    │    HAZMAT con EPP)  │           │        │        │
│    │    │    └─────────────────────┘           │        │        │
│    │    │         ZONA TIBIA                    │        │        │
│    │    │    (Descontaminación, EPP nivel B)    │        │        │
│    │    └─────────────────────────────────────┘         │        │
│    │              ZONA FRÍA                              │        │
│    │    (Puesto de comando, logística, triage)          │        │
│    └───────────────────────────────────────────────────┘         │
│                    ZONA DE EXCLUSIÓN PÚBLICA                      │
└─────────────────────────────────────────────────────────────────┘</w:t>
      </w:r>
    </w:p>
    <w:p>
      <w:r>
        <w:t xml:space="preserve"/>
      </w:r>
    </w:p>
    <w:p>
      <w:pPr>
        <w:pStyle w:val="Heading3"/>
      </w:pPr>
      <w:r>
        <w:t xml:space="preserve">6.4 Distancias de Aislamiento Inicial</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Tipo de Material</w:t>
            </w:r>
          </w:p>
        </w:tc>
        <w:tc>
          <w:tcPr>
            <w:shd w:val="clear" w:color="auto" w:fill="1F4E79"/>
          </w:tcPr>
          <w:p>
            <w:r>
              <w:rPr>
                <w:b/>
                <w:color w:val="FFFFFF"/>
                <w:sz w:val="20"/>
              </w:rPr>
              <w:t xml:space="preserve">Día (aislamiento)</w:t>
            </w:r>
          </w:p>
        </w:tc>
        <w:tc>
          <w:tcPr>
            <w:shd w:val="clear" w:color="auto" w:fill="1F4E79"/>
          </w:tcPr>
          <w:p>
            <w:r>
              <w:rPr>
                <w:b/>
                <w:color w:val="FFFFFF"/>
                <w:sz w:val="20"/>
              </w:rPr>
              <w:t xml:space="preserve">Noche (aislamiento)</w:t>
            </w:r>
          </w:p>
        </w:tc>
      </w:tr>
      <w:tr>
        <w:tc>
          <w:p>
            <w:r>
              <w:rPr>
                <w:sz w:val="20"/>
              </w:rPr>
              <w:t xml:space="preserve">Gases tóxicos (cloro)</w:t>
            </w:r>
          </w:p>
        </w:tc>
        <w:tc>
          <w:p>
            <w:r>
              <w:rPr>
                <w:sz w:val="20"/>
              </w:rPr>
              <w:t xml:space="preserve">800m</w:t>
            </w:r>
          </w:p>
        </w:tc>
        <w:tc>
          <w:p>
            <w:r>
              <w:rPr>
                <w:sz w:val="20"/>
              </w:rPr>
              <w:t xml:space="preserve">3,200m</w:t>
            </w:r>
          </w:p>
        </w:tc>
      </w:tr>
      <w:tr>
        <w:tc>
          <w:p>
            <w:r>
              <w:rPr>
                <w:sz w:val="20"/>
              </w:rPr>
              <w:t xml:space="preserve">Líquidos inflamables</w:t>
            </w:r>
          </w:p>
        </w:tc>
        <w:tc>
          <w:p>
            <w:r>
              <w:rPr>
                <w:sz w:val="20"/>
              </w:rPr>
              <w:t xml:space="preserve">300m</w:t>
            </w:r>
          </w:p>
        </w:tc>
        <w:tc>
          <w:p>
            <w:r>
              <w:rPr>
                <w:sz w:val="20"/>
              </w:rPr>
              <w:t xml:space="preserve">800m</w:t>
            </w:r>
          </w:p>
        </w:tc>
      </w:tr>
      <w:tr>
        <w:tc>
          <w:p>
            <w:r>
              <w:rPr>
                <w:sz w:val="20"/>
              </w:rPr>
              <w:t xml:space="preserve">Explosivos</w:t>
            </w:r>
          </w:p>
        </w:tc>
        <w:tc>
          <w:p>
            <w:r>
              <w:rPr>
                <w:sz w:val="20"/>
              </w:rPr>
              <w:t xml:space="preserve">1,600m</w:t>
            </w:r>
          </w:p>
        </w:tc>
        <w:tc>
          <w:p>
            <w:r>
              <w:rPr>
                <w:sz w:val="20"/>
              </w:rPr>
              <w:t xml:space="preserve">1,600m</w:t>
            </w:r>
          </w:p>
        </w:tc>
      </w:tr>
      <w:tr>
        <w:tc>
          <w:p>
            <w:r>
              <w:rPr>
                <w:sz w:val="20"/>
              </w:rPr>
              <w:t xml:space="preserve">Materiales radiactivos</w:t>
            </w:r>
          </w:p>
        </w:tc>
        <w:tc>
          <w:p>
            <w:r>
              <w:rPr>
                <w:sz w:val="20"/>
              </w:rPr>
              <w:t xml:space="preserve">100m+ según lectura</w:t>
            </w:r>
          </w:p>
        </w:tc>
        <w:tc>
          <w:p>
            <w:r>
              <w:rPr>
                <w:sz w:val="20"/>
              </w:rPr>
              <w:t xml:space="preserve">100m+ según lectura</w:t>
            </w:r>
          </w:p>
        </w:tc>
      </w:tr>
    </w:tbl>
    <w:p>
      <w:r>
        <w:t xml:space="preserve"/>
      </w:r>
    </w:p>
    <w:p>
      <w:r>
        <w:t xml:space="preserve"/>
      </w:r>
    </w:p>
    <w:p>
      <w:r>
        <w:rPr>
          <w:i/>
          <w:color w:val="555555"/>
        </w:rPr>
        <w:t xml:space="preserve">    IMPORTANTE: Estas son distancias INICIALES. Se ajustan según condiciones meteorológicas, topografía y cantidad de material.</w:t>
      </w:r>
    </w:p>
    <w:p>
      <w:r>
        <w:t xml:space="preserve"/>
      </w:r>
    </w:p>
    <w:p>
      <w:pPr>
        <w:pStyle w:val="Heading3"/>
      </w:pPr>
      <w:r>
        <w:t xml:space="preserve">6.5 Procedimiento de Respuesta HAZMAT para Personal Ferroviario</w:t>
      </w:r>
    </w:p>
    <w:p>
      <w:r>
        <w:t xml:space="preserve"/>
      </w:r>
    </w:p>
    <w:p>
      <w:r>
        <w:t xml:space="preserve">REGLA #1: El personal ferroviario NO es respondedor HAZMAT. Su función es:</w:t>
      </w:r>
    </w:p>
    <w:p>
      <w:r>
        <w:t xml:space="preserve"/>
      </w:r>
    </w:p>
    <w:p>
      <w:r>
        <w:t xml:space="preserve">  RECONOCER el peligro (placas, olores, humo coloreado)</w:t>
      </w:r>
    </w:p>
    <w:p>
      <w:r>
        <w:t xml:space="preserve">  RETIRARSE a favor del viento, cuesta arriba</w:t>
      </w:r>
    </w:p>
    <w:p>
      <w:r>
        <w:t xml:space="preserve">  REPORTAR al CCO: qué material, cantidad estimada, dirección del viento</w:t>
      </w:r>
    </w:p>
    <w:p>
      <w:r>
        <w:t xml:space="preserve">  RESTRINGIR el acceso a la zona</w:t>
      </w:r>
    </w:p>
    <w:p>
      <w:r>
        <w:t xml:space="preserve">  REFERIR a equipos especializados HAZMAT</w:t>
      </w:r>
    </w:p>
    <w:p>
      <w:r>
        <w:t xml:space="preserve"/>
      </w:r>
    </w:p>
    <w:p>
      <w:r>
        <w:t xml:space="preserve">Nunca hacer:</w:t>
      </w:r>
    </w:p>
    <w:p>
      <w:r>
        <w:t xml:space="preserve">  • ❌ Intentar sellar fugas</w:t>
      </w:r>
    </w:p>
    <w:p>
      <w:r>
        <w:t xml:space="preserve">  • ❌ Caminar sobre o a través de derrames</w:t>
      </w:r>
    </w:p>
    <w:p>
      <w:r>
        <w:t xml:space="preserve">  • ❌ Inhalar vapores para "identificar" el material</w:t>
      </w:r>
    </w:p>
    <w:p>
      <w:r>
        <w:t xml:space="preserve">  • ❌ Tocar contenedores dañados</w:t>
      </w:r>
    </w:p>
    <w:p>
      <w:r>
        <w:t xml:space="preserve">  • ❌ Usar agua sin saber el material (reacciones peligrosas)</w:t>
      </w:r>
    </w:p>
    <w:p>
      <w:r>
        <w:t xml:space="preserve"/>
      </w:r>
    </w:p>
    <w:p>
      <w:r>
        <w:rPr>
          <w:color w:val="CCCCCC"/>
        </w:rPr>
        <w:t xml:space="preserve">────────────────────────────────────────────────────────────</w:t>
      </w:r>
    </w:p>
    <w:p>
      <w:r>
        <w:t xml:space="preserve"/>
      </w:r>
    </w:p>
    <w:p>
      <w:r>
        <w:t xml:space="preserve"/>
      </w:r>
    </w:p>
    <w:p>
      <w:pPr>
        <w:pStyle w:val="Heading2"/>
      </w:pPr>
      <w:r>
        <w:t xml:space="preserve">MÓDULO 7: COMUNICACIÓN EN CRISIS</w:t>
      </w:r>
    </w:p>
    <w:p>
      <w:r>
        <w:t xml:space="preserve"/>
      </w:r>
    </w:p>
    <w:p>
      <w:pPr>
        <w:pStyle w:val="Heading3"/>
      </w:pPr>
      <w:r>
        <w:t xml:space="preserve">7.1 Objetivos de Aprendizaje</w:t>
      </w:r>
    </w:p>
    <w:p>
      <w:r>
        <w:t xml:space="preserve">Al finalizar este módulo, el participante será capaz de:</w:t>
      </w:r>
    </w:p>
    <w:p>
      <w:r>
        <w:t xml:space="preserve">  • Transmitir información clara y precisa durante una emergencia</w:t>
      </w:r>
    </w:p>
    <w:p>
      <w:r>
        <w:t xml:space="preserve">  • Utilizar la fraseología estándar de comunicaciones ferroviarias</w:t>
      </w:r>
    </w:p>
    <w:p>
      <w:r>
        <w:t xml:space="preserve">  • Coordinar comunicaciones entre múltiples agencias</w:t>
      </w:r>
    </w:p>
    <w:p>
      <w:r>
        <w:t xml:space="preserve"/>
      </w:r>
    </w:p>
    <w:p>
      <w:pPr>
        <w:pStyle w:val="Heading3"/>
      </w:pPr>
      <w:r>
        <w:t xml:space="preserve">7.2 Principios de Comunicación en Emergencias</w:t>
      </w:r>
    </w:p>
    <w:p>
      <w:r>
        <w:t xml:space="preserve"/>
      </w:r>
    </w:p>
    <w:p>
      <w:r>
        <w:t xml:space="preserve">Las 5 C de la comunicación en crisis:</w:t>
      </w:r>
    </w:p>
    <w:p>
      <w:r>
        <w:t xml:space="preserve">  Clara: Sin ambigüedades, lenguaje directo</w:t>
      </w:r>
    </w:p>
    <w:p>
      <w:r>
        <w:t xml:space="preserve">  Concisa: Solo información relevante</w:t>
      </w:r>
    </w:p>
    <w:p>
      <w:r>
        <w:t xml:space="preserve">  Correcta: Datos verificados, no suposiciones</w:t>
      </w:r>
    </w:p>
    <w:p>
      <w:r>
        <w:t xml:space="preserve">  Completa: Toda la información necesaria para actuar</w:t>
      </w:r>
    </w:p>
    <w:p>
      <w:r>
        <w:t xml:space="preserve">  Confirmada: Siempre solicitar acuse de recibo</w:t>
      </w:r>
    </w:p>
    <w:p>
      <w:r>
        <w:t xml:space="preserve"/>
      </w:r>
    </w:p>
    <w:p>
      <w:pPr>
        <w:pStyle w:val="Heading3"/>
      </w:pPr>
      <w:r>
        <w:t xml:space="preserve">7.3 Formato de Reporte Inicial de Emergencia</w:t>
      </w:r>
    </w:p>
    <w:p>
      <w:r>
        <w:t xml:space="preserve"/>
      </w:r>
    </w:p>
    <w:p>
      <w:r>
        <w:rPr>
          <w:color w:val="333333"/>
          <w:sz w:val="18"/>
        </w:rPr>
        <w:t xml:space="preserve">╔══════════════════════════════════════════════════════════════╗
║            FORMATO DE REPORTE DE EMERGENCIA                  ║
╠══════════════════════════════════════════════════════════════╣
║                                                              ║
║  "CCO, aquí [identificación], reporto emergencia"           ║
║                                                              ║
║  1. QUÉ: Tipo de emergencia                                 ║
║     "Descarrilamiento / Colisión / Incendio / Derrame..."   ║
║                                                              ║
║  2. DÓNDE: Ubicación exacta                                 ║
║     "Kilómetro ___, vía ___, entre estaciones ___ y ___"    ║
║                                                              ║
║  3. CUÁNDO: Hora del evento                                  ║
║     "Ocurrió a las ___:___ horas"                           ║
║                                                              ║
║  4. MAGNITUD: Alcance visible                                ║
║     "__ vagones afectados, se observa [fuego/humo/derrame]" ║
║                                                              ║
║  5. VÍCTIMAS: Estimación inicial                             ║
║     "Hay/no hay personas heridas. Estimación: ___"          ║
║                                                              ║
║  6. NECESIDADES: Recursos requeridos                         ║
║     "Se requiere: ambulancias / bomberos / HAZMAT / grúa"   ║
║                                                              ║
║  7. RIESGOS: Peligros adicionales                            ║
║     "Riesgo de: explosión / electrocución / derrumbe"       ║
║                                                              ║
║  "Fin del reporte. Solicito acuse de recibo"                ║
║                                                              ║
╚══════════════════════════════════════════════════════════════╝</w:t>
      </w:r>
    </w:p>
    <w:p>
      <w:r>
        <w:t xml:space="preserve"/>
      </w:r>
    </w:p>
    <w:p>
      <w:pPr>
        <w:pStyle w:val="Heading3"/>
      </w:pPr>
      <w:r>
        <w:t xml:space="preserve">7.4 Fraseología Estándar de Emergencia</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Frase</w:t>
            </w:r>
          </w:p>
        </w:tc>
        <w:tc>
          <w:tcPr>
            <w:shd w:val="clear" w:color="auto" w:fill="1F4E79"/>
          </w:tcPr>
          <w:p>
            <w:r>
              <w:rPr>
                <w:b/>
                <w:color w:val="FFFFFF"/>
                <w:sz w:val="20"/>
              </w:rPr>
              <w:t xml:space="preserve">Significado</w:t>
            </w:r>
          </w:p>
        </w:tc>
      </w:tr>
      <w:tr>
        <w:tc>
          <w:p>
            <w:r>
              <w:rPr>
                <w:sz w:val="20"/>
              </w:rPr>
              <w:t xml:space="preserve">"EMERGENCIA, EMERGENCIA, EMERGENCIA"</w:t>
            </w:r>
          </w:p>
        </w:tc>
        <w:tc>
          <w:p>
            <w:r>
              <w:rPr>
                <w:sz w:val="20"/>
              </w:rPr>
              <w:t xml:space="preserve">Prefijo para comunicación de máxima prioridad</w:t>
            </w:r>
          </w:p>
        </w:tc>
      </w:tr>
      <w:tr>
        <w:tc>
          <w:p>
            <w:r>
              <w:rPr>
                <w:sz w:val="20"/>
              </w:rPr>
              <w:t xml:space="preserve">"PROTECCIÓN INMEDIATA"</w:t>
            </w:r>
          </w:p>
        </w:tc>
        <w:tc>
          <w:p>
            <w:r>
              <w:rPr>
                <w:sz w:val="20"/>
              </w:rPr>
              <w:t xml:space="preserve">Detener todo tráfico en la zona</w:t>
            </w:r>
          </w:p>
        </w:tc>
      </w:tr>
      <w:tr>
        <w:tc>
          <w:p>
            <w:r>
              <w:rPr>
                <w:sz w:val="20"/>
              </w:rPr>
              <w:t xml:space="preserve">"CONFIRMADO"</w:t>
            </w:r>
          </w:p>
        </w:tc>
        <w:tc>
          <w:p>
            <w:r>
              <w:rPr>
                <w:sz w:val="20"/>
              </w:rPr>
              <w:t xml:space="preserve">Mensaje recibido y entendido</w:t>
            </w:r>
          </w:p>
        </w:tc>
      </w:tr>
      <w:tr>
        <w:tc>
          <w:p>
            <w:r>
              <w:rPr>
                <w:sz w:val="20"/>
              </w:rPr>
              <w:t xml:space="preserve">"REPITA"</w:t>
            </w:r>
          </w:p>
        </w:tc>
        <w:tc>
          <w:p>
            <w:r>
              <w:rPr>
                <w:sz w:val="20"/>
              </w:rPr>
              <w:t xml:space="preserve">Solicitud de repetición del mensaje</w:t>
            </w:r>
          </w:p>
        </w:tc>
      </w:tr>
      <w:tr>
        <w:tc>
          <w:p>
            <w:r>
              <w:rPr>
                <w:sz w:val="20"/>
              </w:rPr>
              <w:t xml:space="preserve">"CORRECCIÓN"</w:t>
            </w:r>
          </w:p>
        </w:tc>
        <w:tc>
          <w:p>
            <w:r>
              <w:rPr>
                <w:sz w:val="20"/>
              </w:rPr>
              <w:t xml:space="preserve">Se va a corregir información errónea</w:t>
            </w:r>
          </w:p>
        </w:tc>
      </w:tr>
      <w:tr>
        <w:tc>
          <w:p>
            <w:r>
              <w:rPr>
                <w:sz w:val="20"/>
              </w:rPr>
              <w:t xml:space="preserve">"CANCELAR"</w:t>
            </w:r>
          </w:p>
        </w:tc>
        <w:tc>
          <w:p>
            <w:r>
              <w:rPr>
                <w:sz w:val="20"/>
              </w:rPr>
              <w:t xml:space="preserve">Anular instrucción previa</w:t>
            </w:r>
          </w:p>
        </w:tc>
      </w:tr>
      <w:tr>
        <w:tc>
          <w:p>
            <w:r>
              <w:rPr>
                <w:sz w:val="20"/>
              </w:rPr>
              <w:t xml:space="preserve">"PRIORIDAD"</w:t>
            </w:r>
          </w:p>
        </w:tc>
        <w:tc>
          <w:p>
            <w:r>
              <w:rPr>
                <w:sz w:val="20"/>
              </w:rPr>
              <w:t xml:space="preserve">Mensaje urgente pero no de emergencia</w:t>
            </w:r>
          </w:p>
        </w:tc>
      </w:tr>
      <w:tr>
        <w:tc>
          <w:p>
            <w:r>
              <w:rPr>
                <w:sz w:val="20"/>
              </w:rPr>
              <w:t xml:space="preserve">"FUERA"</w:t>
            </w:r>
          </w:p>
        </w:tc>
        <w:tc>
          <w:p>
            <w:r>
              <w:rPr>
                <w:sz w:val="20"/>
              </w:rPr>
              <w:t xml:space="preserve">Fin de la comunicación</w:t>
            </w:r>
          </w:p>
        </w:tc>
      </w:tr>
    </w:tbl>
    <w:p>
      <w:r>
        <w:t xml:space="preserve"/>
      </w:r>
    </w:p>
    <w:p>
      <w:r>
        <w:t xml:space="preserve"/>
      </w:r>
    </w:p>
    <w:p>
      <w:pPr>
        <w:pStyle w:val="Heading3"/>
      </w:pPr>
      <w:r>
        <w:t xml:space="preserve">7.5 Cadena de Comunicación</w:t>
      </w:r>
    </w:p>
    <w:p>
      <w:r>
        <w:t xml:space="preserve"/>
      </w:r>
    </w:p>
    <w:p>
      <w:r>
        <w:rPr>
          <w:color w:val="333333"/>
          <w:sz w:val="18"/>
        </w:rPr>
        <w:t xml:space="preserve">EVENTO → Primer respondedor → CCO (Centro Control)
                                    │
                    ┌───────────────┼───────────────┐
                    │               │               │
              Servicios de    Dirección de    Autoridades
              Emergencia      Operaciones     Reguladoras
              (911/112)           │
                    │         ┌───┴───┐
                    │         │       │
              ┌─────┴─────┐  Prensa  Familias
              │           │
          Bomberos    Policía
          Ambulancias</w:t>
      </w:r>
    </w:p>
    <w:p>
      <w:r>
        <w:t xml:space="preserve"/>
      </w:r>
    </w:p>
    <w:p>
      <w:pPr>
        <w:pStyle w:val="Heading3"/>
      </w:pPr>
      <w:r>
        <w:t xml:space="preserve">7.6 Comunicación con Pasajeros</w:t>
      </w:r>
    </w:p>
    <w:p>
      <w:r>
        <w:t xml:space="preserve"/>
      </w:r>
    </w:p>
    <w:p>
      <w:r>
        <w:t xml:space="preserve">Durante la emergencia (megafonía a bordo):</w:t>
      </w:r>
    </w:p>
    <w:p>
      <w:r>
        <w:t xml:space="preserve"/>
      </w:r>
    </w:p>
    <w:p>
      <w:r>
        <w:rPr>
          <w:i/>
          <w:color w:val="555555"/>
        </w:rPr>
        <w:t xml:space="preserve">    "Atención señores pasajeros. Hemos tenido un incidente que requiere la detención del tren. Mantengan la calma y permanezcan en sus asientos. El personal de a bordo les proporcionará información y asistencia. Por favor, no intenten abrir las puertas ni descender del tren hasta que se les indique. Gracias por su cooperación."</w:t>
      </w:r>
    </w:p>
    <w:p>
      <w:r>
        <w:t xml:space="preserve"/>
      </w:r>
    </w:p>
    <w:p>
      <w:r>
        <w:t xml:space="preserve">Principios para comunicar con pasajeros:</w:t>
      </w:r>
    </w:p>
    <w:p>
      <w:r>
        <w:t xml:space="preserve">  • Informar pronto (aunque sea información parcial)</w:t>
      </w:r>
    </w:p>
    <w:p>
      <w:r>
        <w:t xml:space="preserve">  • Ser honesto pero no alarmista</w:t>
      </w:r>
    </w:p>
    <w:p>
      <w:r>
        <w:t xml:space="preserve">  • Dar instrucciones claras y específicas</w:t>
      </w:r>
    </w:p>
    <w:p>
      <w:r>
        <w:t xml:space="preserve">  • Actualizar regularmente (cada 5-10 minutos)</w:t>
      </w:r>
    </w:p>
    <w:p>
      <w:r>
        <w:t xml:space="preserve">  • Mostrar control y profesionalismo</w:t>
      </w:r>
    </w:p>
    <w:p>
      <w:r>
        <w:t xml:space="preserve"/>
      </w:r>
    </w:p>
    <w:p>
      <w:r>
        <w:rPr>
          <w:color w:val="CCCCCC"/>
        </w:rPr>
        <w:t xml:space="preserve">────────────────────────────────────────────────────────────</w:t>
      </w:r>
    </w:p>
    <w:p>
      <w:r>
        <w:t xml:space="preserve"/>
      </w:r>
    </w:p>
    <w:p>
      <w:r>
        <w:t xml:space="preserve"/>
      </w:r>
    </w:p>
    <w:p>
      <w:pPr>
        <w:pStyle w:val="Heading2"/>
      </w:pPr>
      <w:r>
        <w:t xml:space="preserve">MÓDULO 8: CASOS REALES DE ESTUDIO</w:t>
      </w:r>
    </w:p>
    <w:p>
      <w:r>
        <w:t xml:space="preserve"/>
      </w:r>
    </w:p>
    <w:p>
      <w:pPr>
        <w:pStyle w:val="Heading3"/>
      </w:pPr>
      <w:r>
        <w:t xml:space="preserve">8.1 Objetivos de Aprendizaje</w:t>
      </w:r>
    </w:p>
    <w:p>
      <w:r>
        <w:t xml:space="preserve">Al finalizar este módulo, el participante será capaz de:</w:t>
      </w:r>
    </w:p>
    <w:p>
      <w:r>
        <w:t xml:space="preserve">  • Analizar accidentes ferroviarios reales e identificar causas raíz</w:t>
      </w:r>
    </w:p>
    <w:p>
      <w:r>
        <w:t xml:space="preserve">  • Extraer lecciones aprendidas aplicables a su entorno</w:t>
      </w:r>
    </w:p>
    <w:p>
      <w:r>
        <w:t xml:space="preserve">  • Reconocer las fallas sistémicas que conducen a accidentes</w:t>
      </w:r>
    </w:p>
    <w:p>
      <w:r>
        <w:t xml:space="preserve"/>
      </w:r>
    </w:p>
    <w:p>
      <w:r>
        <w:rPr>
          <w:i/>
          <w:color w:val="555555"/>
        </w:rPr>
        <w:t xml:space="preserve">    Nota pedagógica: Los casos se presentan no para señalar culpables, sino para APRENDER. Cada accidente es una oportunidad de mejora para toda la industria.</w:t>
      </w:r>
    </w:p>
    <w:p>
      <w:r>
        <w:t xml:space="preserve"/>
      </w:r>
    </w:p>
    <w:p>
      <w:r>
        <w:rPr>
          <w:color w:val="CCCCCC"/>
        </w:rPr>
        <w:t xml:space="preserve">────────────────────────────────────────────────────────────</w:t>
      </w:r>
    </w:p>
    <w:p>
      <w:r>
        <w:t xml:space="preserve"/>
      </w:r>
    </w:p>
    <w:p>
      <w:pPr>
        <w:pStyle w:val="Heading3"/>
      </w:pPr>
      <w:r>
        <w:t xml:space="preserve">CASO 1: DESCARRILAMIENTO DE SANTIAGO DE COMPOSTELA, ESPAÑA (2013)</w:t>
      </w:r>
    </w:p>
    <w:p>
      <w:r>
        <w:t xml:space="preserve"/>
      </w:r>
    </w:p>
    <w:p>
      <w:r>
        <w:rPr>
          <w:b/>
          <w:sz w:val="24"/>
        </w:rPr>
        <w:t xml:space="preserve">Datos del Evento</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Campo</w:t>
            </w:r>
          </w:p>
        </w:tc>
        <w:tc>
          <w:tcPr>
            <w:shd w:val="clear" w:color="auto" w:fill="1F4E79"/>
          </w:tcPr>
          <w:p>
            <w:r>
              <w:rPr>
                <w:b/>
                <w:color w:val="FFFFFF"/>
                <w:sz w:val="20"/>
              </w:rPr>
              <w:t xml:space="preserve">Detalle</w:t>
            </w:r>
          </w:p>
        </w:tc>
      </w:tr>
      <w:tr>
        <w:tc>
          <w:p>
            <w:r>
              <w:rPr>
                <w:sz w:val="20"/>
              </w:rPr>
              <w:t xml:space="preserve">**Fecha**</w:t>
            </w:r>
          </w:p>
        </w:tc>
        <w:tc>
          <w:p>
            <w:r>
              <w:rPr>
                <w:sz w:val="20"/>
              </w:rPr>
              <w:t xml:space="preserve">24 de julio de 2013</w:t>
            </w:r>
          </w:p>
        </w:tc>
      </w:tr>
      <w:tr>
        <w:tc>
          <w:p>
            <w:r>
              <w:rPr>
                <w:sz w:val="20"/>
              </w:rPr>
              <w:t xml:space="preserve">**Lugar**</w:t>
            </w:r>
          </w:p>
        </w:tc>
        <w:tc>
          <w:p>
            <w:r>
              <w:rPr>
                <w:sz w:val="20"/>
              </w:rPr>
              <w:t xml:space="preserve">Curva de Angrois, 4 km antes de la estación de Santiago de Compostela, España</w:t>
            </w:r>
          </w:p>
        </w:tc>
      </w:tr>
      <w:tr>
        <w:tc>
          <w:p>
            <w:r>
              <w:rPr>
                <w:sz w:val="20"/>
              </w:rPr>
              <w:t xml:space="preserve">**Tren**</w:t>
            </w:r>
          </w:p>
        </w:tc>
        <w:tc>
          <w:p>
            <w:r>
              <w:rPr>
                <w:sz w:val="20"/>
              </w:rPr>
              <w:t xml:space="preserve">Alvia serie 730 (Madrid-Ferrol)</w:t>
            </w:r>
          </w:p>
        </w:tc>
      </w:tr>
      <w:tr>
        <w:tc>
          <w:p>
            <w:r>
              <w:rPr>
                <w:sz w:val="20"/>
              </w:rPr>
              <w:t xml:space="preserve">**Víctimas**</w:t>
            </w:r>
          </w:p>
        </w:tc>
        <w:tc>
          <w:p>
            <w:r>
              <w:rPr>
                <w:sz w:val="20"/>
              </w:rPr>
              <w:t xml:space="preserve">79 fallecidos, 144 heridos</w:t>
            </w:r>
          </w:p>
        </w:tc>
      </w:tr>
      <w:tr>
        <w:tc>
          <w:p>
            <w:r>
              <w:rPr>
                <w:sz w:val="20"/>
              </w:rPr>
              <w:t xml:space="preserve">**Causa**</w:t>
            </w:r>
          </w:p>
        </w:tc>
        <w:tc>
          <w:p>
            <w:r>
              <w:rPr>
                <w:sz w:val="20"/>
              </w:rPr>
              <w:t xml:space="preserve">Exceso de velocidad en curva (190 km/h en tramo limitado a 80 km/h)</w:t>
            </w:r>
          </w:p>
        </w:tc>
      </w:tr>
    </w:tbl>
    <w:p>
      <w:r>
        <w:t xml:space="preserve"/>
      </w:r>
    </w:p>
    <w:p>
      <w:r>
        <w:t xml:space="preserve"/>
      </w:r>
    </w:p>
    <w:p>
      <w:r>
        <w:rPr>
          <w:b/>
          <w:sz w:val="24"/>
        </w:rPr>
        <w:t xml:space="preserve">Descripción del Accidente</w:t>
      </w:r>
    </w:p>
    <w:p>
      <w:r>
        <w:t xml:space="preserve">El tren Alvia que cubría la ruta Madrid-Ferrol entró en una curva cerrada a una velocidad muy superior a la permitida. El tren descarriló y varios vagones impactaron contra un muro de contención. El maquinista estaba hablando por teléfono con el interventor del tren momentos antes de la curva y no redujo la velocidad a tiempo.</w:t>
      </w:r>
    </w:p>
    <w:p>
      <w:r>
        <w:t xml:space="preserve"/>
      </w:r>
    </w:p>
    <w:p>
      <w:r>
        <w:rPr>
          <w:b/>
          <w:sz w:val="24"/>
        </w:rPr>
        <w:t xml:space="preserve">Análisis de Causas</w:t>
      </w:r>
    </w:p>
    <w:p>
      <w:r>
        <w:t xml:space="preserve"/>
      </w:r>
    </w:p>
    <w:p>
      <w:r>
        <w:rPr>
          <w:color w:val="333333"/>
          <w:sz w:val="18"/>
        </w:rPr>
        <w:t xml:space="preserve">CAUSA INMEDIATA:
└── Velocidad excesiva (190 km/h en zona de 80 km/h)
CAUSAS CONTRIBUYENTES:
├── Distracción del maquinista (llamada telefónica)
├── Transición de tramo con ERTMS a tramo con ASFA (sistema menos protector)
├── Ausencia de sistema de frenado automático en ese punto
├── Diseño del trazado (curva severa cerca de estación)
└── Falta de redundancia en sistemas de seguridad
FALLAS SISTÉMICAS:
├── No se evaluó adecuadamente el riesgo de la transición de sistemas
├── Dependencia excesiva del factor humano en punto crítico
└── Ausencia de barreras tecnológicas de respaldo</w:t>
      </w:r>
    </w:p>
    <w:p>
      <w:r>
        <w:t xml:space="preserve"/>
      </w:r>
    </w:p>
    <w:p>
      <w:r>
        <w:rPr>
          <w:b/>
          <w:sz w:val="24"/>
        </w:rPr>
        <w:t xml:space="preserve">Respuesta a la Emergencia</w:t>
      </w:r>
    </w:p>
    <w:p>
      <w:r>
        <w:t xml:space="preserve">  • Los servicios de emergencia tardaron aproximadamente 10 minutos en llegar</w:t>
      </w:r>
    </w:p>
    <w:p>
      <w:r>
        <w:t xml:space="preserve">  • Se activó el plan de emergencias de Protección Civil de Galicia</w:t>
      </w:r>
    </w:p>
    <w:p>
      <w:r>
        <w:t xml:space="preserve">  • Vecinos de la zona fueron los primeros en asistir a las víctimas</w:t>
      </w:r>
    </w:p>
    <w:p>
      <w:r>
        <w:t xml:space="preserve">  • Se estableció un hospital de campaña en las inmediaciones</w:t>
      </w:r>
    </w:p>
    <w:p>
      <w:r>
        <w:t xml:space="preserve">  • La coordinación multi-agencia fue considerada efectiva</w:t>
      </w:r>
    </w:p>
    <w:p>
      <w:r>
        <w:t xml:space="preserve"/>
      </w:r>
    </w:p>
    <w:p>
      <w:r>
        <w:rPr>
          <w:b/>
          <w:sz w:val="24"/>
        </w:rPr>
        <w:t xml:space="preserve">Lecciones Aprendidas</w:t>
      </w:r>
    </w:p>
    <w:p>
      <w:r>
        <w:t xml:space="preserve">  Tecnología: Se aceleró la implementación del sistema ERTMS nivel 2 en toda la red</w:t>
      </w:r>
    </w:p>
    <w:p>
      <w:r>
        <w:t xml:space="preserve">  Procedimiento: Se prohibieron las comunicaciones no esenciales del maquinista en zonas de velocidad variable</w:t>
      </w:r>
    </w:p>
    <w:p>
      <w:r>
        <w:t xml:space="preserve">  Diseño: Se revisaron todos los puntos de transición entre sistemas de señalización</w:t>
      </w:r>
    </w:p>
    <w:p>
      <w:r>
        <w:t xml:space="preserve">  Redundancia: Se instalaron balizas de velocidad máxima antes de curvas críticas</w:t>
      </w:r>
    </w:p>
    <w:p>
      <w:r>
        <w:t xml:space="preserve">  Factor humano: No puede ser la única barrera de seguridad</w:t>
      </w:r>
    </w:p>
    <w:p>
      <w:r>
        <w:t xml:space="preserve"/>
      </w:r>
    </w:p>
    <w:p>
      <w:r>
        <w:rPr>
          <w:b/>
          <w:sz w:val="24"/>
        </w:rPr>
        <w:t xml:space="preserve">Pregunta para Discusión</w:t>
      </w:r>
    </w:p>
    <w:p>
      <w:r>
        <w:rPr>
          <w:i/>
          <w:color w:val="555555"/>
        </w:rPr>
        <w:t xml:space="preserve">    ¿Cuántas barreras de seguridad deberían existir entre un error humano y una catástrofe? ¿En su sistema ferroviario, existen puntos donde el factor humano es la única defensa?</w:t>
      </w:r>
    </w:p>
    <w:p>
      <w:r>
        <w:t xml:space="preserve"/>
      </w:r>
    </w:p>
    <w:p>
      <w:r>
        <w:t xml:space="preserve">Fuentes: Cambridge University Press - Prehospital and Disaster Medicine</w:t>
      </w:r>
    </w:p>
    <w:p>
      <w:r>
        <w:t xml:space="preserve"/>
      </w:r>
    </w:p>
    <w:p>
      <w:r>
        <w:rPr>
          <w:color w:val="CCCCCC"/>
        </w:rPr>
        <w:t xml:space="preserve">────────────────────────────────────────────────────────────</w:t>
      </w:r>
    </w:p>
    <w:p>
      <w:r>
        <w:t xml:space="preserve"/>
      </w:r>
    </w:p>
    <w:p>
      <w:r>
        <w:t xml:space="preserve"/>
      </w:r>
    </w:p>
    <w:p>
      <w:pPr>
        <w:pStyle w:val="Heading3"/>
      </w:pPr>
      <w:r>
        <w:t xml:space="preserve">CASO 2: DESASTRE DE LAC-MÉGANTIC, CANADÁ (2013)</w:t>
      </w:r>
    </w:p>
    <w:p>
      <w:r>
        <w:t xml:space="preserve"/>
      </w:r>
    </w:p>
    <w:p>
      <w:r>
        <w:rPr>
          <w:b/>
          <w:sz w:val="24"/>
        </w:rPr>
        <w:t xml:space="preserve">Datos del Evento</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Campo</w:t>
            </w:r>
          </w:p>
        </w:tc>
        <w:tc>
          <w:tcPr>
            <w:shd w:val="clear" w:color="auto" w:fill="1F4E79"/>
          </w:tcPr>
          <w:p>
            <w:r>
              <w:rPr>
                <w:b/>
                <w:color w:val="FFFFFF"/>
                <w:sz w:val="20"/>
              </w:rPr>
              <w:t xml:space="preserve">Detalle</w:t>
            </w:r>
          </w:p>
        </w:tc>
      </w:tr>
      <w:tr>
        <w:tc>
          <w:p>
            <w:r>
              <w:rPr>
                <w:sz w:val="20"/>
              </w:rPr>
              <w:t xml:space="preserve">**Fecha**</w:t>
            </w:r>
          </w:p>
        </w:tc>
        <w:tc>
          <w:p>
            <w:r>
              <w:rPr>
                <w:sz w:val="20"/>
              </w:rPr>
              <w:t xml:space="preserve">6 de julio de 2013</w:t>
            </w:r>
          </w:p>
        </w:tc>
      </w:tr>
      <w:tr>
        <w:tc>
          <w:p>
            <w:r>
              <w:rPr>
                <w:sz w:val="20"/>
              </w:rPr>
              <w:t xml:space="preserve">**Lugar**</w:t>
            </w:r>
          </w:p>
        </w:tc>
        <w:tc>
          <w:p>
            <w:r>
              <w:rPr>
                <w:sz w:val="20"/>
              </w:rPr>
              <w:t xml:space="preserve">Lac-Mégantic, Quebec, Canadá</w:t>
            </w:r>
          </w:p>
        </w:tc>
      </w:tr>
      <w:tr>
        <w:tc>
          <w:p>
            <w:r>
              <w:rPr>
                <w:sz w:val="20"/>
              </w:rPr>
              <w:t xml:space="preserve">**Tren**</w:t>
            </w:r>
          </w:p>
        </w:tc>
        <w:tc>
          <w:p>
            <w:r>
              <w:rPr>
                <w:sz w:val="20"/>
              </w:rPr>
              <w:t xml:space="preserve">Tren de carga MMA-002 (Montreal, Maine &amp; Atlantic Railway)</w:t>
            </w:r>
          </w:p>
        </w:tc>
      </w:tr>
      <w:tr>
        <w:tc>
          <w:p>
            <w:r>
              <w:rPr>
                <w:sz w:val="20"/>
              </w:rPr>
              <w:t xml:space="preserve">**Carga**</w:t>
            </w:r>
          </w:p>
        </w:tc>
        <w:tc>
          <w:p>
            <w:r>
              <w:rPr>
                <w:sz w:val="20"/>
              </w:rPr>
              <w:t xml:space="preserve">72 vagones cisterna con petróleo crudo (clase 3)</w:t>
            </w:r>
          </w:p>
        </w:tc>
      </w:tr>
      <w:tr>
        <w:tc>
          <w:p>
            <w:r>
              <w:rPr>
                <w:sz w:val="20"/>
              </w:rPr>
              <w:t xml:space="preserve">**Víctimas**</w:t>
            </w:r>
          </w:p>
        </w:tc>
        <w:tc>
          <w:p>
            <w:r>
              <w:rPr>
                <w:sz w:val="20"/>
              </w:rPr>
              <w:t xml:space="preserve">47 fallecidos</w:t>
            </w:r>
          </w:p>
        </w:tc>
      </w:tr>
      <w:tr>
        <w:tc>
          <w:p>
            <w:r>
              <w:rPr>
                <w:sz w:val="20"/>
              </w:rPr>
              <w:t xml:space="preserve">**Causa**</w:t>
            </w:r>
          </w:p>
        </w:tc>
        <w:tc>
          <w:p>
            <w:r>
              <w:rPr>
                <w:sz w:val="20"/>
              </w:rPr>
              <w:t xml:space="preserve">Tren fugado (runaway) que descarriló en el centro del pueblo</w:t>
            </w:r>
          </w:p>
        </w:tc>
      </w:tr>
    </w:tbl>
    <w:p>
      <w:r>
        <w:t xml:space="preserve"/>
      </w:r>
    </w:p>
    <w:p>
      <w:r>
        <w:t xml:space="preserve"/>
      </w:r>
    </w:p>
    <w:p>
      <w:r>
        <w:rPr>
          <w:b/>
          <w:sz w:val="24"/>
        </w:rPr>
        <w:t xml:space="preserve">Descripción del Accidente</w:t>
      </w:r>
    </w:p>
    <w:p>
      <w:r>
        <w:t xml:space="preserve">Un tren de carga con 72 vagones cisterna llenos de petróleo crudo fue estacionado en una pendiente a unos 12 km del pueblo de Lac-Mégantic. Durante la noche, los frenos fallaron y el tren se desplazó sin control cuesta abajo hacia el centro del pueblo, donde descarriló. Los vagones cisterna se rompieron y el petróleo se incendió, causando una explosión masiva que destruyó el centro comercial de la localidad.</w:t>
      </w:r>
    </w:p>
    <w:p>
      <w:r>
        <w:t xml:space="preserve"/>
      </w:r>
    </w:p>
    <w:p>
      <w:r>
        <w:rPr>
          <w:b/>
          <w:sz w:val="24"/>
        </w:rPr>
        <w:t xml:space="preserve">Análisis de Causas</w:t>
      </w:r>
    </w:p>
    <w:p>
      <w:r>
        <w:t xml:space="preserve"/>
      </w:r>
    </w:p>
    <w:p>
      <w:r>
        <w:rPr>
          <w:color w:val="333333"/>
          <w:sz w:val="18"/>
        </w:rPr>
        <w:t xml:space="preserve">CAUSA INMEDIATA:
└── Tren sin frenos adecuados se desplazó por gravedad hacia la población
CAUSAS CONTRIBUYENTES:
├── Número insuficiente de frenos de mano aplicados (7 en vez de 9+)
├── Motor locomotora apagado por bomberos (atendían un incendio en el motor)
│   └── El motor mantenía presión en los frenos de aire
├── Un solo tripulante a cargo del tren (práctica de la empresa)
├── Vagones DOT-111 (diseño antiguo, fácilmente perforable)
└── Falta de supervisión al dejar tren estacionado en pendiente
FALLAS SISTÉMICAS:
├── Regulación permisiva sobre trenes de un solo operador
├── No existía requisito de dispositivos de bloqueo de ruedas en pendientes
├── Vagones cisterna con estándar de seguridad obsoleto
├── Falta de comunicación entre bomberos y empresa ferroviaria
└── Ausencia de evaluación de riesgo para estacionamiento en pendientes</w:t>
      </w:r>
    </w:p>
    <w:p>
      <w:r>
        <w:t xml:space="preserve"/>
      </w:r>
    </w:p>
    <w:p>
      <w:r>
        <w:rPr>
          <w:b/>
          <w:sz w:val="24"/>
        </w:rPr>
        <w:t xml:space="preserve">Respuesta a la Emergencia</w:t>
      </w:r>
    </w:p>
    <w:p>
      <w:r>
        <w:t xml:space="preserve">  • La magnitud del incendio superó la capacidad de respuesta local</w:t>
      </w:r>
    </w:p>
    <w:p>
      <w:r>
        <w:t xml:space="preserve">  • Se requirió asistencia de múltiples municipios</w:t>
      </w:r>
    </w:p>
    <w:p>
      <w:r>
        <w:t xml:space="preserve">  • Evacuación de 2,000 residentes</w:t>
      </w:r>
    </w:p>
    <w:p>
      <w:r>
        <w:t xml:space="preserve">  • El fuego duró más de 2 días</w:t>
      </w:r>
    </w:p>
    <w:p>
      <w:r>
        <w:t xml:space="preserve">  • Se contaminaron fuentes de agua de la población</w:t>
      </w:r>
    </w:p>
    <w:p>
      <w:r>
        <w:t xml:space="preserve">  • Intervención de equipos HAZMAT provinciales y federales</w:t>
      </w:r>
    </w:p>
    <w:p>
      <w:r>
        <w:t xml:space="preserve"/>
      </w:r>
    </w:p>
    <w:p>
      <w:r>
        <w:rPr>
          <w:b/>
          <w:sz w:val="24"/>
        </w:rPr>
        <w:t xml:space="preserve">Lecciones Aprendidas</w:t>
      </w:r>
    </w:p>
    <w:p>
      <w:r>
        <w:t xml:space="preserve">  Regulación: Canadá y EE.UU. actualizaron normas sobre estacionamiento de trenes en pendientes</w:t>
      </w:r>
    </w:p>
    <w:p>
      <w:r>
        <w:t xml:space="preserve">  Vagones: Se ordenó el reemplazo progresivo de vagones DOT-111 por el nuevo estándar DOT-117</w:t>
      </w:r>
    </w:p>
    <w:p>
      <w:r>
        <w:t xml:space="preserve">  Operación: Se prohibió dejar trenes de mercancías peligrosas sin vigilancia en vía principal</w:t>
      </w:r>
    </w:p>
    <w:p>
      <w:r>
        <w:t xml:space="preserve">  Comunicación: Se establecieron protocolos de comunicación obligatoria entre servicios de emergencia y operadores ferroviarios</w:t>
      </w:r>
    </w:p>
    <w:p>
      <w:r>
        <w:t xml:space="preserve">  Planificación urbana: Se recomendó revisar la proximidad de rutas ferroviarias HAZMAT a zonas pobladas</w:t>
      </w:r>
    </w:p>
    <w:p>
      <w:r>
        <w:t xml:space="preserve">  Cultura de seguridad: La empresa fue declarada negligente y quebró</w:t>
      </w:r>
    </w:p>
    <w:p>
      <w:r>
        <w:t xml:space="preserve"/>
      </w:r>
    </w:p>
    <w:p>
      <w:r>
        <w:rPr>
          <w:b/>
          <w:sz w:val="24"/>
        </w:rPr>
        <w:t xml:space="preserve">Pregunta para Discusión</w:t>
      </w:r>
    </w:p>
    <w:p>
      <w:r>
        <w:rPr>
          <w:i/>
          <w:color w:val="555555"/>
        </w:rPr>
        <w:t xml:space="preserve">    ¿En su operación, existen tramos donde trenes con materiales peligrosos se estacionan cerca de poblaciones? ¿Qué medidas de seguridad adicionales se podrían implementar?</w:t>
      </w:r>
    </w:p>
    <w:p>
      <w:r>
        <w:t xml:space="preserve"/>
      </w:r>
    </w:p>
    <w:p>
      <w:r>
        <w:t xml:space="preserve">Fuente: The Canadian Encyclopedia - Lac-Mégantic Rail Disaster</w:t>
      </w:r>
    </w:p>
    <w:p>
      <w:r>
        <w:t xml:space="preserve"/>
      </w:r>
    </w:p>
    <w:p>
      <w:r>
        <w:rPr>
          <w:color w:val="CCCCCC"/>
        </w:rPr>
        <w:t xml:space="preserve">────────────────────────────────────────────────────────────</w:t>
      </w:r>
    </w:p>
    <w:p>
      <w:r>
        <w:t xml:space="preserve"/>
      </w:r>
    </w:p>
    <w:p>
      <w:pPr>
        <w:pStyle w:val="Heading3"/>
      </w:pPr>
      <w:r>
        <w:t xml:space="preserve">CASO 3: TRIPLE COLISIÓN DE BALASORE (ODISHA), INDIA (2023)</w:t>
      </w:r>
    </w:p>
    <w:p>
      <w:r>
        <w:t xml:space="preserve"/>
      </w:r>
    </w:p>
    <w:p>
      <w:r>
        <w:rPr>
          <w:b/>
          <w:sz w:val="24"/>
        </w:rPr>
        <w:t xml:space="preserve">Datos del Evento</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Campo</w:t>
            </w:r>
          </w:p>
        </w:tc>
        <w:tc>
          <w:tcPr>
            <w:shd w:val="clear" w:color="auto" w:fill="1F4E79"/>
          </w:tcPr>
          <w:p>
            <w:r>
              <w:rPr>
                <w:b/>
                <w:color w:val="FFFFFF"/>
                <w:sz w:val="20"/>
              </w:rPr>
              <w:t xml:space="preserve">Detalle</w:t>
            </w:r>
          </w:p>
        </w:tc>
      </w:tr>
      <w:tr>
        <w:tc>
          <w:p>
            <w:r>
              <w:rPr>
                <w:sz w:val="20"/>
              </w:rPr>
              <w:t xml:space="preserve">**Fecha**</w:t>
            </w:r>
          </w:p>
        </w:tc>
        <w:tc>
          <w:p>
            <w:r>
              <w:rPr>
                <w:sz w:val="20"/>
              </w:rPr>
              <w:t xml:space="preserve">2 de junio de 2023</w:t>
            </w:r>
          </w:p>
        </w:tc>
      </w:tr>
      <w:tr>
        <w:tc>
          <w:p>
            <w:r>
              <w:rPr>
                <w:sz w:val="20"/>
              </w:rPr>
              <w:t xml:space="preserve">**Lugar**</w:t>
            </w:r>
          </w:p>
        </w:tc>
        <w:tc>
          <w:p>
            <w:r>
              <w:rPr>
                <w:sz w:val="20"/>
              </w:rPr>
              <w:t xml:space="preserve">Bahanaga Bazar, distrito de Balasore, Odisha, India</w:t>
            </w:r>
          </w:p>
        </w:tc>
      </w:tr>
      <w:tr>
        <w:tc>
          <w:p>
            <w:r>
              <w:rPr>
                <w:sz w:val="20"/>
              </w:rPr>
              <w:t xml:space="preserve">**Trenes**</w:t>
            </w:r>
          </w:p>
        </w:tc>
        <w:tc>
          <w:p>
            <w:r>
              <w:rPr>
                <w:sz w:val="20"/>
              </w:rPr>
              <w:t xml:space="preserve">Coromandel Express, Yesvantpur Express y un tren de mercancías</w:t>
            </w:r>
          </w:p>
        </w:tc>
      </w:tr>
      <w:tr>
        <w:tc>
          <w:p>
            <w:r>
              <w:rPr>
                <w:sz w:val="20"/>
              </w:rPr>
              <w:t xml:space="preserve">**Víctimas**</w:t>
            </w:r>
          </w:p>
        </w:tc>
        <w:tc>
          <w:p>
            <w:r>
              <w:rPr>
                <w:sz w:val="20"/>
              </w:rPr>
              <w:t xml:space="preserve">296 fallecidos, más de 1,000 heridos</w:t>
            </w:r>
          </w:p>
        </w:tc>
      </w:tr>
      <w:tr>
        <w:tc>
          <w:p>
            <w:r>
              <w:rPr>
                <w:sz w:val="20"/>
              </w:rPr>
              <w:t xml:space="preserve">**Causa**</w:t>
            </w:r>
          </w:p>
        </w:tc>
        <w:tc>
          <w:p>
            <w:r>
              <w:rPr>
                <w:sz w:val="20"/>
              </w:rPr>
              <w:t xml:space="preserve">Error en la señalización electrónica (interlocking)</w:t>
            </w:r>
          </w:p>
        </w:tc>
      </w:tr>
    </w:tbl>
    <w:p>
      <w:r>
        <w:t xml:space="preserve"/>
      </w:r>
    </w:p>
    <w:p>
      <w:r>
        <w:t xml:space="preserve"/>
      </w:r>
    </w:p>
    <w:p>
      <w:r>
        <w:rPr>
          <w:b/>
          <w:sz w:val="24"/>
        </w:rPr>
        <w:t xml:space="preserve">Descripción del Accidente</w:t>
      </w:r>
    </w:p>
    <w:p>
      <w:r>
        <w:t xml:space="preserve">En una de las peores tragedias ferroviarias del siglo XXI, tres trenes colisionaron en una secuencia catastrófica. El Coromandel Express fue dirigido erróneamente hacia una vía de apartadero donde había un tren de mercancías estacionado. Tras la colisión inicial, vagones descarrilados invadieron la vía adyacente donde circulaba el Yesvantpur Express, que impactó contra los restos, creando una triple colisión devastadora.</w:t>
      </w:r>
    </w:p>
    <w:p>
      <w:r>
        <w:t xml:space="preserve"/>
      </w:r>
    </w:p>
    <w:p>
      <w:r>
        <w:rPr>
          <w:b/>
          <w:sz w:val="24"/>
        </w:rPr>
        <w:t xml:space="preserve">Análisis de Causas</w:t>
      </w:r>
    </w:p>
    <w:p>
      <w:r>
        <w:t xml:space="preserve"/>
      </w:r>
    </w:p>
    <w:p>
      <w:r>
        <w:rPr>
          <w:color w:val="333333"/>
          <w:sz w:val="18"/>
        </w:rPr>
        <w:t xml:space="preserve">CAUSA INMEDIATA:
└── Tren de pasajeros dirigido a vía ocupada por error de señalización
CAUSAS CONTRIBUYENTES:
├── Modificación incorrecta en el sistema de enclavamiento electrónico
├── Posible error humano en la configuración de la señalización
├── Alta velocidad del Coromandel Express al entrar en la zona
├── Ocupación simultánea de vías adyacentes
└── Efecto dominó por proximidad de las vías
FALLAS SISTÉMICAS:
├── Procedimientos de verificación insuficientes tras modificaciones al sistema
├── Falta de sistema de protección automática de trenes (ATP) en ese tramo
├── Densidad de tráfico extremadamente alta en la línea
└── Infraestructura de señalización con tecnología obsoleta en algunos puntos</w:t>
      </w:r>
    </w:p>
    <w:p>
      <w:r>
        <w:t xml:space="preserve"/>
      </w:r>
    </w:p>
    <w:p>
      <w:r>
        <w:rPr>
          <w:b/>
          <w:sz w:val="24"/>
        </w:rPr>
        <w:t xml:space="preserve">Respuesta a la Emergencia</w:t>
      </w:r>
    </w:p>
    <w:p>
      <w:r>
        <w:t xml:space="preserve">  • Se desplegaron 9 equipos del National Disaster Response Force (NDRF)</w:t>
      </w:r>
    </w:p>
    <w:p>
      <w:r>
        <w:t xml:space="preserve">  • Participaron miles de voluntarios locales</w:t>
      </w:r>
    </w:p>
    <w:p>
      <w:r>
        <w:t xml:space="preserve">  • Se establecieron hospitales de campaña</w:t>
      </w:r>
    </w:p>
    <w:p>
      <w:r>
        <w:t xml:space="preserve">  • Operación de rescate duró aproximadamente 18 horas</w:t>
      </w:r>
    </w:p>
    <w:p>
      <w:r>
        <w:t xml:space="preserve">  • Se habilitaron trenes especiales para trasladar heridos</w:t>
      </w:r>
    </w:p>
    <w:p>
      <w:r>
        <w:t xml:space="preserve">  • Coordinación entre gobierno central y estatal</w:t>
      </w:r>
    </w:p>
    <w:p>
      <w:r>
        <w:t xml:space="preserve"/>
      </w:r>
    </w:p>
    <w:p>
      <w:r>
        <w:rPr>
          <w:b/>
          <w:sz w:val="24"/>
        </w:rPr>
        <w:t xml:space="preserve">Lecciones Aprendidas</w:t>
      </w:r>
    </w:p>
    <w:p>
      <w:r>
        <w:t xml:space="preserve">  Tecnología: India aceleró el despliegue del sistema KAVACH (sistema de prevención automática de colisiones)</w:t>
      </w:r>
    </w:p>
    <w:p>
      <w:r>
        <w:t xml:space="preserve">  Mantenimiento: Se reforzaron los protocolos de verificación tras cualquier intervención en sistemas de señalización</w:t>
      </w:r>
    </w:p>
    <w:p>
      <w:r>
        <w:t xml:space="preserve">  Respuesta masiva: Necesidad de planes para incidentes con cientos de víctimas simultáneas</w:t>
      </w:r>
    </w:p>
    <w:p>
      <w:r>
        <w:t xml:space="preserve">  Comunicación: La identificación de víctimas requiere sistemas digitales modernos</w:t>
      </w:r>
    </w:p>
    <w:p>
      <w:r>
        <w:t xml:space="preserve">  Capacidad de respuesta: Los hospitales locales se vieron completamente desbordados</w:t>
      </w:r>
    </w:p>
    <w:p>
      <w:r>
        <w:t xml:space="preserve"/>
      </w:r>
    </w:p>
    <w:p>
      <w:r>
        <w:rPr>
          <w:b/>
          <w:sz w:val="24"/>
        </w:rPr>
        <w:t xml:space="preserve">Pregunta para Discusión</w:t>
      </w:r>
    </w:p>
    <w:p>
      <w:r>
        <w:rPr>
          <w:i/>
          <w:color w:val="555555"/>
        </w:rPr>
        <w:t xml:space="preserve">    ¿Qué protocolos de verificación existen en su sistema cuando se realizan modificaciones a la señalización? ¿Existe un sistema de protección automática que impida que un tren entre a una vía ocupada?</w:t>
      </w:r>
    </w:p>
    <w:p>
      <w:r>
        <w:t xml:space="preserve"/>
      </w:r>
    </w:p>
    <w:p>
      <w:r>
        <w:t xml:space="preserve">Fuente: BBC News - How did three trains collide in Odisha?</w:t>
      </w:r>
    </w:p>
    <w:p>
      <w:r>
        <w:t xml:space="preserve"/>
      </w:r>
    </w:p>
    <w:p>
      <w:r>
        <w:rPr>
          <w:color w:val="CCCCCC"/>
        </w:rPr>
        <w:t xml:space="preserve">────────────────────────────────────────────────────────────</w:t>
      </w:r>
    </w:p>
    <w:p>
      <w:r>
        <w:t xml:space="preserve"/>
      </w:r>
    </w:p>
    <w:p>
      <w:r>
        <w:t xml:space="preserve"/>
      </w:r>
    </w:p>
    <w:p>
      <w:pPr>
        <w:pStyle w:val="Heading3"/>
      </w:pPr>
      <w:r>
        <w:t xml:space="preserve">CASO 4: DESCARRILAMIENTO DE EAST PALESTINE, OHIO, EE.UU. (2023)</w:t>
      </w:r>
    </w:p>
    <w:p>
      <w:r>
        <w:t xml:space="preserve"/>
      </w:r>
    </w:p>
    <w:p>
      <w:r>
        <w:rPr>
          <w:b/>
          <w:sz w:val="24"/>
        </w:rPr>
        <w:t xml:space="preserve">Datos del Evento</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Campo</w:t>
            </w:r>
          </w:p>
        </w:tc>
        <w:tc>
          <w:tcPr>
            <w:shd w:val="clear" w:color="auto" w:fill="1F4E79"/>
          </w:tcPr>
          <w:p>
            <w:r>
              <w:rPr>
                <w:b/>
                <w:color w:val="FFFFFF"/>
                <w:sz w:val="20"/>
              </w:rPr>
              <w:t xml:space="preserve">Detalle</w:t>
            </w:r>
          </w:p>
        </w:tc>
      </w:tr>
      <w:tr>
        <w:tc>
          <w:p>
            <w:r>
              <w:rPr>
                <w:sz w:val="20"/>
              </w:rPr>
              <w:t xml:space="preserve">**Fecha**</w:t>
            </w:r>
          </w:p>
        </w:tc>
        <w:tc>
          <w:p>
            <w:r>
              <w:rPr>
                <w:sz w:val="20"/>
              </w:rPr>
              <w:t xml:space="preserve">3 de febrero de 2023</w:t>
            </w:r>
          </w:p>
        </w:tc>
      </w:tr>
      <w:tr>
        <w:tc>
          <w:p>
            <w:r>
              <w:rPr>
                <w:sz w:val="20"/>
              </w:rPr>
              <w:t xml:space="preserve">**Lugar**</w:t>
            </w:r>
          </w:p>
        </w:tc>
        <w:tc>
          <w:p>
            <w:r>
              <w:rPr>
                <w:sz w:val="20"/>
              </w:rPr>
              <w:t xml:space="preserve">East Palestine, Ohio, Estados Unidos</w:t>
            </w:r>
          </w:p>
        </w:tc>
      </w:tr>
      <w:tr>
        <w:tc>
          <w:p>
            <w:r>
              <w:rPr>
                <w:sz w:val="20"/>
              </w:rPr>
              <w:t xml:space="preserve">**Tren**</w:t>
            </w:r>
          </w:p>
        </w:tc>
        <w:tc>
          <w:p>
            <w:r>
              <w:rPr>
                <w:sz w:val="20"/>
              </w:rPr>
              <w:t xml:space="preserve">Tren de carga Norfolk Southern Railway (150 vagones)</w:t>
            </w:r>
          </w:p>
        </w:tc>
      </w:tr>
      <w:tr>
        <w:tc>
          <w:p>
            <w:r>
              <w:rPr>
                <w:sz w:val="20"/>
              </w:rPr>
              <w:t xml:space="preserve">**Carga**</w:t>
            </w:r>
          </w:p>
        </w:tc>
        <w:tc>
          <w:p>
            <w:r>
              <w:rPr>
                <w:sz w:val="20"/>
              </w:rPr>
              <w:t xml:space="preserve">Múltiples materiales peligrosos incluyendo cloruro de vinilo</w:t>
            </w:r>
          </w:p>
        </w:tc>
      </w:tr>
      <w:tr>
        <w:tc>
          <w:p>
            <w:r>
              <w:rPr>
                <w:sz w:val="20"/>
              </w:rPr>
              <w:t xml:space="preserve">**Víctimas**</w:t>
            </w:r>
          </w:p>
        </w:tc>
        <w:tc>
          <w:p>
            <w:r>
              <w:rPr>
                <w:sz w:val="20"/>
              </w:rPr>
              <w:t xml:space="preserve">Sin fallecidos directos, pero evacuación masiva y contaminación ambiental grave</w:t>
            </w:r>
          </w:p>
        </w:tc>
      </w:tr>
      <w:tr>
        <w:tc>
          <w:p>
            <w:r>
              <w:rPr>
                <w:sz w:val="20"/>
              </w:rPr>
              <w:t xml:space="preserve">**Causa**</w:t>
            </w:r>
          </w:p>
        </w:tc>
        <w:tc>
          <w:p>
            <w:r>
              <w:rPr>
                <w:sz w:val="20"/>
              </w:rPr>
              <w:t xml:space="preserve">Falla de rodamiento de rueda sobrecalentado</w:t>
            </w:r>
          </w:p>
        </w:tc>
      </w:tr>
    </w:tbl>
    <w:p>
      <w:r>
        <w:t xml:space="preserve"/>
      </w:r>
    </w:p>
    <w:p>
      <w:r>
        <w:t xml:space="preserve"/>
      </w:r>
    </w:p>
    <w:p>
      <w:r>
        <w:rPr>
          <w:b/>
          <w:sz w:val="24"/>
        </w:rPr>
        <w:t xml:space="preserve">Descripción del Accidente</w:t>
      </w:r>
    </w:p>
    <w:p>
      <w:r>
        <w:t xml:space="preserve">Un tren de carga de Norfolk Southern con 150 vagones descarriló parcialmente (38 vagones) debido a un rodamiento de rueda que se sobrecalentó y falló. Tres vagones DOT-111 con líquidos inflamables se rompieron mecánicamente, liberando su contenido que se incendió. El fuego se propagó y afectó otros vagones cisterna. Tres días después, ante el riesgo de explosión no controlada, las autoridades ordenaron una "ventilación y quema" controlada de cinco vagones con cloruro de vinilo, generando una nube tóxica masiva.</w:t>
      </w:r>
    </w:p>
    <w:p>
      <w:r>
        <w:t xml:space="preserve"/>
      </w:r>
    </w:p>
    <w:p>
      <w:r>
        <w:rPr>
          <w:b/>
          <w:sz w:val="24"/>
        </w:rPr>
        <w:t xml:space="preserve">Análisis de Causas</w:t>
      </w:r>
    </w:p>
    <w:p>
      <w:r>
        <w:t xml:space="preserve"/>
      </w:r>
    </w:p>
    <w:p>
      <w:r>
        <w:rPr>
          <w:color w:val="333333"/>
          <w:sz w:val="18"/>
        </w:rPr>
        <w:t xml:space="preserve">CAUSA INMEDIATA:
└── Falla de rodamiento de rueda sobrecalentado que provocó descarrilamiento
CAUSAS CONTRIBUYENTES:
├── Detector de rodamientos calientes (HBD) detectó aumento pero
│   el tren no fue detenido a tiempo
├── Umbral de alarma del detector demasiado alto
├── Vagones DOT-111 (diseño vulnerable a perforación mecánica)
├── Proximidad de vagones HAZMAT entre sí en la formación
└── Longitud excesiva del tren (150 vagones)
FALLAS SISTÉMICAS:
├── Política de reducción de personal de inspección
├── Falta de inspecciones más frecuentes de rodamientos
├── Demora en implementar regulación de vagones más seguros
├── Ausencia de requisito de frenado electrónico (ECP)
└── Priorización de eficiencia sobre seguridad en la industria</w:t>
      </w:r>
    </w:p>
    <w:p>
      <w:r>
        <w:t xml:space="preserve"/>
      </w:r>
    </w:p>
    <w:p>
      <w:r>
        <w:rPr>
          <w:b/>
          <w:sz w:val="24"/>
        </w:rPr>
        <w:t xml:space="preserve">Respuesta a la Emergencia - Cronología</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Tiempo</w:t>
            </w:r>
          </w:p>
        </w:tc>
        <w:tc>
          <w:tcPr>
            <w:shd w:val="clear" w:color="auto" w:fill="1F4E79"/>
          </w:tcPr>
          <w:p>
            <w:r>
              <w:rPr>
                <w:b/>
                <w:color w:val="FFFFFF"/>
                <w:sz w:val="20"/>
              </w:rPr>
              <w:t xml:space="preserve">Acción</w:t>
            </w:r>
          </w:p>
        </w:tc>
      </w:tr>
      <w:tr>
        <w:tc>
          <w:p>
            <w:r>
              <w:rPr>
                <w:sz w:val="20"/>
              </w:rPr>
              <w:t xml:space="preserve">Hora 0</w:t>
            </w:r>
          </w:p>
        </w:tc>
        <w:tc>
          <w:p>
            <w:r>
              <w:rPr>
                <w:sz w:val="20"/>
              </w:rPr>
              <w:t xml:space="preserve">Descarrilamiento e incendio inicial</w:t>
            </w:r>
          </w:p>
        </w:tc>
      </w:tr>
      <w:tr>
        <w:tc>
          <w:p>
            <w:r>
              <w:rPr>
                <w:sz w:val="20"/>
              </w:rPr>
              <w:t xml:space="preserve">+30 min</w:t>
            </w:r>
          </w:p>
        </w:tc>
        <w:tc>
          <w:p>
            <w:r>
              <w:rPr>
                <w:sz w:val="20"/>
              </w:rPr>
              <w:t xml:space="preserve">Llegada de bomberos locales</w:t>
            </w:r>
          </w:p>
        </w:tc>
      </w:tr>
      <w:tr>
        <w:tc>
          <w:p>
            <w:r>
              <w:rPr>
                <w:sz w:val="20"/>
              </w:rPr>
              <w:t xml:space="preserve">+2 hrs</w:t>
            </w:r>
          </w:p>
        </w:tc>
        <w:tc>
          <w:p>
            <w:r>
              <w:rPr>
                <w:sz w:val="20"/>
              </w:rPr>
              <w:t xml:space="preserve">Evacuación de residentes en radio de 1 milla (~2,000 personas)</w:t>
            </w:r>
          </w:p>
        </w:tc>
      </w:tr>
      <w:tr>
        <w:tc>
          <w:p>
            <w:r>
              <w:rPr>
                <w:sz w:val="20"/>
              </w:rPr>
              <w:t xml:space="preserve">+24 hrs</w:t>
            </w:r>
          </w:p>
        </w:tc>
        <w:tc>
          <w:p>
            <w:r>
              <w:rPr>
                <w:sz w:val="20"/>
              </w:rPr>
              <w:t xml:space="preserve">Evaluación HAZMAT - Se identifica cloruro de vinilo</w:t>
            </w:r>
          </w:p>
        </w:tc>
      </w:tr>
      <w:tr>
        <w:tc>
          <w:p>
            <w:r>
              <w:rPr>
                <w:sz w:val="20"/>
              </w:rPr>
              <w:t xml:space="preserve">+72 hrs</w:t>
            </w:r>
          </w:p>
        </w:tc>
        <w:tc>
          <w:p>
            <w:r>
              <w:rPr>
                <w:sz w:val="20"/>
              </w:rPr>
              <w:t xml:space="preserve">Decisión de "vent and burn" controlado del cloruro de vinilo</w:t>
            </w:r>
          </w:p>
        </w:tc>
      </w:tr>
      <w:tr>
        <w:tc>
          <w:p>
            <w:r>
              <w:rPr>
                <w:sz w:val="20"/>
              </w:rPr>
              <w:t xml:space="preserve">+5 días</w:t>
            </w:r>
          </w:p>
        </w:tc>
        <w:tc>
          <w:p>
            <w:r>
              <w:rPr>
                <w:sz w:val="20"/>
              </w:rPr>
              <w:t xml:space="preserve">Se permite retorno de residentes</w:t>
            </w:r>
          </w:p>
        </w:tc>
      </w:tr>
      <w:tr>
        <w:tc>
          <w:p>
            <w:r>
              <w:rPr>
                <w:sz w:val="20"/>
              </w:rPr>
              <w:t xml:space="preserve">+Semanas</w:t>
            </w:r>
          </w:p>
        </w:tc>
        <w:tc>
          <w:p>
            <w:r>
              <w:rPr>
                <w:sz w:val="20"/>
              </w:rPr>
              <w:t xml:space="preserve">Monitoreo ambiental continuo por EPA</w:t>
            </w:r>
          </w:p>
        </w:tc>
      </w:tr>
      <w:tr>
        <w:tc>
          <w:p>
            <w:r>
              <w:rPr>
                <w:sz w:val="20"/>
              </w:rPr>
              <w:t xml:space="preserve">+Meses</w:t>
            </w:r>
          </w:p>
        </w:tc>
        <w:tc>
          <w:p>
            <w:r>
              <w:rPr>
                <w:sz w:val="20"/>
              </w:rPr>
              <w:t xml:space="preserve">Limpieza y remediación del suelo y agua</w:t>
            </w:r>
          </w:p>
        </w:tc>
      </w:tr>
    </w:tbl>
    <w:p>
      <w:r>
        <w:t xml:space="preserve"/>
      </w:r>
    </w:p>
    <w:p>
      <w:r>
        <w:t xml:space="preserve"/>
      </w:r>
    </w:p>
    <w:p>
      <w:r>
        <w:rPr>
          <w:b/>
          <w:sz w:val="24"/>
        </w:rPr>
        <w:t xml:space="preserve">Gestión de la Crisis Ambiental</w:t>
      </w:r>
    </w:p>
    <w:p>
      <w:r>
        <w:t xml:space="preserve">  • La EPA ordenó a Norfolk Southern realizar toda la limpieza necesaria</w:t>
      </w:r>
    </w:p>
    <w:p>
      <w:r>
        <w:t xml:space="preserve">  • Se monitorearon fuentes de agua, suelo y aire continuamente</w:t>
      </w:r>
    </w:p>
    <w:p>
      <w:r>
        <w:t xml:space="preserve">  • Se establecieron centros de salud para residentes afectados</w:t>
      </w:r>
    </w:p>
    <w:p>
      <w:r>
        <w:t xml:space="preserve">  • El costo total de limpieza superó los 1,000 millones de dólares</w:t>
      </w:r>
    </w:p>
    <w:p>
      <w:r>
        <w:t xml:space="preserve"/>
      </w:r>
    </w:p>
    <w:p>
      <w:r>
        <w:rPr>
          <w:b/>
          <w:sz w:val="24"/>
        </w:rPr>
        <w:t xml:space="preserve">Lecciones Aprendidas</w:t>
      </w:r>
    </w:p>
    <w:p>
      <w:r>
        <w:t xml:space="preserve">  Inspección: Se reforzaron los programas de inspección de rodamientos y se bajaron los umbrales de alarma de los detectores</w:t>
      </w:r>
    </w:p>
    <w:p>
      <w:r>
        <w:t xml:space="preserve">  Vagones: Se renovó el impulso legislativo para reemplazar vagones DOT-111</w:t>
      </w:r>
    </w:p>
    <w:p>
      <w:r>
        <w:t xml:space="preserve">  Respuesta HAZMAT: La decisión de vent-and-burn generó debate sobre los protocolos de emergencia</w:t>
      </w:r>
    </w:p>
    <w:p>
      <w:r>
        <w:t xml:space="preserve">  Comunidad: La comunicación con la comunidad fue tardía e inadecuada inicialmente</w:t>
      </w:r>
    </w:p>
    <w:p>
      <w:r>
        <w:t xml:space="preserve">  Regulación: Se propusieron nuevas normas sobre longitud de trenes, velocidad con HAZMAT y frecuencia de inspecciones</w:t>
      </w:r>
    </w:p>
    <w:p>
      <w:r>
        <w:t xml:space="preserve">  Responsabilidad corporativa: Norfolk Southern enfrentó múltiples demandas y órdenes de remediación</w:t>
      </w:r>
    </w:p>
    <w:p>
      <w:r>
        <w:t xml:space="preserve"/>
      </w:r>
    </w:p>
    <w:p>
      <w:r>
        <w:rPr>
          <w:b/>
          <w:sz w:val="24"/>
        </w:rPr>
        <w:t xml:space="preserve">Pregunta para Discusión</w:t>
      </w:r>
    </w:p>
    <w:p>
      <w:r>
        <w:rPr>
          <w:i/>
          <w:color w:val="555555"/>
        </w:rPr>
        <w:t xml:space="preserve">    ¿Cómo se gestionan los materiales peligrosos en su operación? ¿Existen protocolos claros para la decisión de "contener vs. liberar de forma controlada" ante un derrame inminente? ¿Se comunica oportunamente a la población?</w:t>
      </w:r>
    </w:p>
    <w:p>
      <w:r>
        <w:t xml:space="preserve"/>
      </w:r>
    </w:p>
    <w:p>
      <w:r>
        <w:t xml:space="preserve">Fuentes: NTSB Press Release | EPA - East Palestine | FEMA/USFA</w:t>
      </w:r>
    </w:p>
    <w:p>
      <w:r>
        <w:t xml:space="preserve"/>
      </w:r>
    </w:p>
    <w:p>
      <w:r>
        <w:rPr>
          <w:color w:val="CCCCCC"/>
        </w:rPr>
        <w:t xml:space="preserve">────────────────────────────────────────────────────────────</w:t>
      </w:r>
    </w:p>
    <w:p>
      <w:r>
        <w:t xml:space="preserve"/>
      </w:r>
    </w:p>
    <w:p>
      <w:pPr>
        <w:pStyle w:val="Heading3"/>
      </w:pPr>
      <w:r>
        <w:t xml:space="preserve">CASO 5: ACCIDENTE DE ADAMUZ, CÓRDOBA, ESPAÑA (2024)</w:t>
      </w:r>
    </w:p>
    <w:p>
      <w:r>
        <w:t xml:space="preserve"/>
      </w:r>
    </w:p>
    <w:p>
      <w:r>
        <w:rPr>
          <w:b/>
          <w:sz w:val="24"/>
        </w:rPr>
        <w:t xml:space="preserve">Datos del Evento</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Campo</w:t>
            </w:r>
          </w:p>
        </w:tc>
        <w:tc>
          <w:tcPr>
            <w:shd w:val="clear" w:color="auto" w:fill="1F4E79"/>
          </w:tcPr>
          <w:p>
            <w:r>
              <w:rPr>
                <w:b/>
                <w:color w:val="FFFFFF"/>
                <w:sz w:val="20"/>
              </w:rPr>
              <w:t xml:space="preserve">Detalle</w:t>
            </w:r>
          </w:p>
        </w:tc>
      </w:tr>
      <w:tr>
        <w:tc>
          <w:p>
            <w:r>
              <w:rPr>
                <w:sz w:val="20"/>
              </w:rPr>
              <w:t xml:space="preserve">**Fecha**</w:t>
            </w:r>
          </w:p>
        </w:tc>
        <w:tc>
          <w:p>
            <w:r>
              <w:rPr>
                <w:sz w:val="20"/>
              </w:rPr>
              <w:t xml:space="preserve">Diciembre 2024</w:t>
            </w:r>
          </w:p>
        </w:tc>
      </w:tr>
      <w:tr>
        <w:tc>
          <w:p>
            <w:r>
              <w:rPr>
                <w:sz w:val="20"/>
              </w:rPr>
              <w:t xml:space="preserve">**Lugar**</w:t>
            </w:r>
          </w:p>
        </w:tc>
        <w:tc>
          <w:p>
            <w:r>
              <w:rPr>
                <w:sz w:val="20"/>
              </w:rPr>
              <w:t xml:space="preserve">Adamuz, Córdoba, España</w:t>
            </w:r>
          </w:p>
        </w:tc>
      </w:tr>
      <w:tr>
        <w:tc>
          <w:p>
            <w:r>
              <w:rPr>
                <w:sz w:val="20"/>
              </w:rPr>
              <w:t xml:space="preserve">**Trenes**</w:t>
            </w:r>
          </w:p>
        </w:tc>
        <w:tc>
          <w:p>
            <w:r>
              <w:rPr>
                <w:sz w:val="20"/>
              </w:rPr>
              <w:t xml:space="preserve">Tren Iryo y Alvia</w:t>
            </w:r>
          </w:p>
        </w:tc>
      </w:tr>
      <w:tr>
        <w:tc>
          <w:p>
            <w:r>
              <w:rPr>
                <w:sz w:val="20"/>
              </w:rPr>
              <w:t xml:space="preserve">**Víctimas**</w:t>
            </w:r>
          </w:p>
        </w:tc>
        <w:tc>
          <w:p>
            <w:r>
              <w:rPr>
                <w:sz w:val="20"/>
              </w:rPr>
              <w:t xml:space="preserve">46 fallecidos, más de 100 heridos</w:t>
            </w:r>
          </w:p>
        </w:tc>
      </w:tr>
      <w:tr>
        <w:tc>
          <w:p>
            <w:r>
              <w:rPr>
                <w:sz w:val="20"/>
              </w:rPr>
              <w:t xml:space="preserve">**Causa (preliminar)**</w:t>
            </w:r>
          </w:p>
        </w:tc>
        <w:tc>
          <w:p>
            <w:r>
              <w:rPr>
                <w:sz w:val="20"/>
              </w:rPr>
              <w:t xml:space="preserve">Rotura de carril según investigación CIAF</w:t>
            </w:r>
          </w:p>
        </w:tc>
      </w:tr>
    </w:tbl>
    <w:p>
      <w:r>
        <w:t xml:space="preserve"/>
      </w:r>
    </w:p>
    <w:p>
      <w:r>
        <w:t xml:space="preserve"/>
      </w:r>
    </w:p>
    <w:p>
      <w:r>
        <w:rPr>
          <w:b/>
          <w:sz w:val="24"/>
        </w:rPr>
        <w:t xml:space="preserve">Descripción del Accidente</w:t>
      </w:r>
    </w:p>
    <w:p>
      <w:r>
        <w:t xml:space="preserve">Dos trenes de pasajeros se vieron involucrados en un accidente ferroviario grave en las proximidades de Adamuz, Córdoba. Según las investigaciones preliminares de la Comisión de Investigación de Accidentes Ferroviarios (CIAF) y la Guardia Civil, la causa fue una rotura de carril. Los análisis de las cajas negras y los videos internos no mostraron anomalías en los trenes, apuntando a un fallo en la infraestructura.</w:t>
      </w:r>
    </w:p>
    <w:p>
      <w:r>
        <w:t xml:space="preserve"/>
      </w:r>
    </w:p>
    <w:p>
      <w:r>
        <w:rPr>
          <w:b/>
          <w:sz w:val="24"/>
        </w:rPr>
        <w:t xml:space="preserve">Análisis Preliminar</w:t>
      </w:r>
    </w:p>
    <w:p>
      <w:r>
        <w:t xml:space="preserve"/>
      </w:r>
    </w:p>
    <w:p>
      <w:r>
        <w:rPr>
          <w:color w:val="333333"/>
          <w:sz w:val="18"/>
        </w:rPr>
        <w:t xml:space="preserve">CAUSA PROBABLE:
└── Rotura de carril (fallo de infraestructura)
INVESTIGACIÓN EN CURSO:
├── CIAF confirma que no hay anomalías en los trenes involucrados
├── Guardia Civil coincide en la hipótesis de rotura de carril
├── Análisis metalúrgico del carril pendiente
└── Adif defiende sus protocolos de mantenimiento</w:t>
      </w:r>
    </w:p>
    <w:p>
      <w:r>
        <w:t xml:space="preserve"/>
      </w:r>
    </w:p>
    <w:p>
      <w:r>
        <w:rPr>
          <w:b/>
          <w:sz w:val="24"/>
        </w:rPr>
        <w:t xml:space="preserve">Lecciones Preliminares</w:t>
      </w:r>
    </w:p>
    <w:p>
      <w:r>
        <w:t xml:space="preserve">  Mantenimiento preventivo: La importancia de la inspección ultrasónica regular de rieles</w:t>
      </w:r>
    </w:p>
    <w:p>
      <w:r>
        <w:t xml:space="preserve">  Detección temprana: Sistemas de monitoreo continuo de integridad de vía</w:t>
      </w:r>
    </w:p>
    <w:p>
      <w:r>
        <w:t xml:space="preserve">  Respuesta rápida: Activación del plan de emergencias</w:t>
      </w:r>
    </w:p>
    <w:p>
      <w:r>
        <w:t xml:space="preserve">  Investigación: Importancia de organismos independientes como la CIAF</w:t>
      </w:r>
    </w:p>
    <w:p>
      <w:r>
        <w:t xml:space="preserve">  Transparencia: Comunicación con familias y sociedad durante la investigación</w:t>
      </w:r>
    </w:p>
    <w:p>
      <w:r>
        <w:t xml:space="preserve"/>
      </w:r>
    </w:p>
    <w:p>
      <w:r>
        <w:rPr>
          <w:i/>
          <w:color w:val="555555"/>
        </w:rPr>
        <w:t xml:space="preserve">    Nota: Este caso está en investigación activa al momento de preparar este material. Las conclusiones finales podrían diferir de la información preliminar presentada.</w:t>
      </w:r>
    </w:p>
    <w:p>
      <w:r>
        <w:t xml:space="preserve"/>
      </w:r>
    </w:p>
    <w:p>
      <w:r>
        <w:t xml:space="preserve">Fuente: El Español - Investigación Adamuz</w:t>
      </w:r>
    </w:p>
    <w:p>
      <w:r>
        <w:t xml:space="preserve"/>
      </w:r>
    </w:p>
    <w:p>
      <w:r>
        <w:rPr>
          <w:color w:val="CCCCCC"/>
        </w:rPr>
        <w:t xml:space="preserve">────────────────────────────────────────────────────────────</w:t>
      </w:r>
    </w:p>
    <w:p>
      <w:r>
        <w:t xml:space="preserve"/>
      </w:r>
    </w:p>
    <w:p>
      <w:pPr>
        <w:pStyle w:val="Heading3"/>
      </w:pPr>
      <w:r>
        <w:t xml:space="preserve">8.2 Resumen Comparativo de Casos</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Aspecto</w:t>
            </w:r>
          </w:p>
        </w:tc>
        <w:tc>
          <w:tcPr>
            <w:shd w:val="clear" w:color="auto" w:fill="1F4E79"/>
          </w:tcPr>
          <w:p>
            <w:r>
              <w:rPr>
                <w:b/>
                <w:color w:val="FFFFFF"/>
                <w:sz w:val="20"/>
              </w:rPr>
              <w:t xml:space="preserve">Santiago 2013</w:t>
            </w:r>
          </w:p>
        </w:tc>
        <w:tc>
          <w:tcPr>
            <w:shd w:val="clear" w:color="auto" w:fill="1F4E79"/>
          </w:tcPr>
          <w:p>
            <w:r>
              <w:rPr>
                <w:b/>
                <w:color w:val="FFFFFF"/>
                <w:sz w:val="20"/>
              </w:rPr>
              <w:t xml:space="preserve">Lac-Mégantic 2013</w:t>
            </w:r>
          </w:p>
        </w:tc>
        <w:tc>
          <w:tcPr>
            <w:shd w:val="clear" w:color="auto" w:fill="1F4E79"/>
          </w:tcPr>
          <w:p>
            <w:r>
              <w:rPr>
                <w:b/>
                <w:color w:val="FFFFFF"/>
                <w:sz w:val="20"/>
              </w:rPr>
              <w:t xml:space="preserve">Balasore 2023</w:t>
            </w:r>
          </w:p>
        </w:tc>
        <w:tc>
          <w:tcPr>
            <w:shd w:val="clear" w:color="auto" w:fill="1F4E79"/>
          </w:tcPr>
          <w:p>
            <w:r>
              <w:rPr>
                <w:b/>
                <w:color w:val="FFFFFF"/>
                <w:sz w:val="20"/>
              </w:rPr>
              <w:t xml:space="preserve">East Palestine 2023</w:t>
            </w:r>
          </w:p>
        </w:tc>
        <w:tc>
          <w:tcPr>
            <w:shd w:val="clear" w:color="auto" w:fill="1F4E79"/>
          </w:tcPr>
          <w:p>
            <w:r>
              <w:rPr>
                <w:b/>
                <w:color w:val="FFFFFF"/>
                <w:sz w:val="20"/>
              </w:rPr>
              <w:t xml:space="preserve">Adamuz 2024</w:t>
            </w:r>
          </w:p>
        </w:tc>
      </w:tr>
      <w:tr>
        <w:tc>
          <w:p>
            <w:r>
              <w:rPr>
                <w:sz w:val="20"/>
              </w:rPr>
              <w:t xml:space="preserve">**Tipo**</w:t>
            </w:r>
          </w:p>
        </w:tc>
        <w:tc>
          <w:p>
            <w:r>
              <w:rPr>
                <w:sz w:val="20"/>
              </w:rPr>
              <w:t xml:space="preserve">Descarrilamiento</w:t>
            </w:r>
          </w:p>
        </w:tc>
        <w:tc>
          <w:p>
            <w:r>
              <w:rPr>
                <w:sz w:val="20"/>
              </w:rPr>
              <w:t xml:space="preserve">Tren fugado + HAZMAT</w:t>
            </w:r>
          </w:p>
        </w:tc>
        <w:tc>
          <w:p>
            <w:r>
              <w:rPr>
                <w:sz w:val="20"/>
              </w:rPr>
              <w:t xml:space="preserve">Triple colisión</w:t>
            </w:r>
          </w:p>
        </w:tc>
        <w:tc>
          <w:p>
            <w:r>
              <w:rPr>
                <w:sz w:val="20"/>
              </w:rPr>
              <w:t xml:space="preserve">Descarrilamiento HAZMAT</w:t>
            </w:r>
          </w:p>
        </w:tc>
        <w:tc>
          <w:p>
            <w:r>
              <w:rPr>
                <w:sz w:val="20"/>
              </w:rPr>
              <w:t xml:space="preserve">Descarrilamiento</w:t>
            </w:r>
          </w:p>
        </w:tc>
      </w:tr>
      <w:tr>
        <w:tc>
          <w:p>
            <w:r>
              <w:rPr>
                <w:sz w:val="20"/>
              </w:rPr>
              <w:t xml:space="preserve">**Causa raíz**</w:t>
            </w:r>
          </w:p>
        </w:tc>
        <w:tc>
          <w:p>
            <w:r>
              <w:rPr>
                <w:sz w:val="20"/>
              </w:rPr>
              <w:t xml:space="preserve">Factor humano</w:t>
            </w:r>
          </w:p>
        </w:tc>
        <w:tc>
          <w:p>
            <w:r>
              <w:rPr>
                <w:sz w:val="20"/>
              </w:rPr>
              <w:t xml:space="preserve">Múltiples fallas</w:t>
            </w:r>
          </w:p>
        </w:tc>
        <w:tc>
          <w:p>
            <w:r>
              <w:rPr>
                <w:sz w:val="20"/>
              </w:rPr>
              <w:t xml:space="preserve">Señalización</w:t>
            </w:r>
          </w:p>
        </w:tc>
        <w:tc>
          <w:p>
            <w:r>
              <w:rPr>
                <w:sz w:val="20"/>
              </w:rPr>
              <w:t xml:space="preserve">Falla mecánica</w:t>
            </w:r>
          </w:p>
        </w:tc>
        <w:tc>
          <w:p>
            <w:r>
              <w:rPr>
                <w:sz w:val="20"/>
              </w:rPr>
              <w:t xml:space="preserve">Infraestructura</w:t>
            </w:r>
          </w:p>
        </w:tc>
      </w:tr>
      <w:tr>
        <w:tc>
          <w:p>
            <w:r>
              <w:rPr>
                <w:sz w:val="20"/>
              </w:rPr>
              <w:t xml:space="preserve">**Víctimas**</w:t>
            </w:r>
          </w:p>
        </w:tc>
        <w:tc>
          <w:p>
            <w:r>
              <w:rPr>
                <w:sz w:val="20"/>
              </w:rPr>
              <w:t xml:space="preserve">79</w:t>
            </w:r>
          </w:p>
        </w:tc>
        <w:tc>
          <w:p>
            <w:r>
              <w:rPr>
                <w:sz w:val="20"/>
              </w:rPr>
              <w:t xml:space="preserve">47</w:t>
            </w:r>
          </w:p>
        </w:tc>
        <w:tc>
          <w:p>
            <w:r>
              <w:rPr>
                <w:sz w:val="20"/>
              </w:rPr>
              <w:t xml:space="preserve">296</w:t>
            </w:r>
          </w:p>
        </w:tc>
        <w:tc>
          <w:p>
            <w:r>
              <w:rPr>
                <w:sz w:val="20"/>
              </w:rPr>
              <w:t xml:space="preserve">0 directas</w:t>
            </w:r>
          </w:p>
        </w:tc>
        <w:tc>
          <w:p>
            <w:r>
              <w:rPr>
                <w:sz w:val="20"/>
              </w:rPr>
              <w:t xml:space="preserve">46</w:t>
            </w:r>
          </w:p>
        </w:tc>
      </w:tr>
      <w:tr>
        <w:tc>
          <w:p>
            <w:r>
              <w:rPr>
                <w:sz w:val="20"/>
              </w:rPr>
              <w:t xml:space="preserve">**Servicio**</w:t>
            </w:r>
          </w:p>
        </w:tc>
        <w:tc>
          <w:p>
            <w:r>
              <w:rPr>
                <w:sz w:val="20"/>
              </w:rPr>
              <w:t xml:space="preserve">Pasajeros</w:t>
            </w:r>
          </w:p>
        </w:tc>
        <w:tc>
          <w:p>
            <w:r>
              <w:rPr>
                <w:sz w:val="20"/>
              </w:rPr>
              <w:t xml:space="preserve">Carga HAZMAT</w:t>
            </w:r>
          </w:p>
        </w:tc>
        <w:tc>
          <w:p>
            <w:r>
              <w:rPr>
                <w:sz w:val="20"/>
              </w:rPr>
              <w:t xml:space="preserve">Pasajeros</w:t>
            </w:r>
          </w:p>
        </w:tc>
        <w:tc>
          <w:p>
            <w:r>
              <w:rPr>
                <w:sz w:val="20"/>
              </w:rPr>
              <w:t xml:space="preserve">Carga HAZMAT</w:t>
            </w:r>
          </w:p>
        </w:tc>
        <w:tc>
          <w:p>
            <w:r>
              <w:rPr>
                <w:sz w:val="20"/>
              </w:rPr>
              <w:t xml:space="preserve">Pasajeros</w:t>
            </w:r>
          </w:p>
        </w:tc>
      </w:tr>
      <w:tr>
        <w:tc>
          <w:p>
            <w:r>
              <w:rPr>
                <w:sz w:val="20"/>
              </w:rPr>
              <w:t xml:space="preserve">**Lección principal**</w:t>
            </w:r>
          </w:p>
        </w:tc>
        <w:tc>
          <w:p>
            <w:r>
              <w:rPr>
                <w:sz w:val="20"/>
              </w:rPr>
              <w:t xml:space="preserve">Redundancia tecnológica</w:t>
            </w:r>
          </w:p>
        </w:tc>
        <w:tc>
          <w:p>
            <w:r>
              <w:rPr>
                <w:sz w:val="20"/>
              </w:rPr>
              <w:t xml:space="preserve">Gestión de riesgo HAZMAT</w:t>
            </w:r>
          </w:p>
        </w:tc>
        <w:tc>
          <w:p>
            <w:r>
              <w:rPr>
                <w:sz w:val="20"/>
              </w:rPr>
              <w:t xml:space="preserve">Verificación de sistemas</w:t>
            </w:r>
          </w:p>
        </w:tc>
        <w:tc>
          <w:p>
            <w:r>
              <w:rPr>
                <w:sz w:val="20"/>
              </w:rPr>
              <w:t xml:space="preserve">Inspección preventiva</w:t>
            </w:r>
          </w:p>
        </w:tc>
        <w:tc>
          <w:p>
            <w:r>
              <w:rPr>
                <w:sz w:val="20"/>
              </w:rPr>
              <w:t xml:space="preserve">Monitoreo de vía</w:t>
            </w:r>
          </w:p>
        </w:tc>
      </w:tr>
    </w:tbl>
    <w:p>
      <w:r>
        <w:t xml:space="preserve"/>
      </w:r>
    </w:p>
    <w:p>
      <w:r>
        <w:t xml:space="preserve"/>
      </w:r>
    </w:p>
    <w:p>
      <w:pPr>
        <w:pStyle w:val="Heading3"/>
      </w:pPr>
      <w:r>
        <w:t xml:space="preserve">8.3 Patrones Comunes en Accidentes Ferroviarios</w:t>
      </w:r>
    </w:p>
    <w:p>
      <w:r>
        <w:t xml:space="preserve"/>
      </w:r>
    </w:p>
    <w:p>
      <w:r>
        <w:t xml:space="preserve">De los casos estudiados, se identifican patrones recurrentes:</w:t>
      </w:r>
    </w:p>
    <w:p>
      <w:r>
        <w:t xml:space="preserve"/>
      </w:r>
    </w:p>
    <w:p>
      <w:r>
        <w:t xml:space="preserve">  Modelo del "Queso Suizo" (James Reason):</w:t>
      </w:r>
    </w:p>
    <w:p>
      <w:r>
        <w:t xml:space="preserve">  • Los accidentes nunca tienen UNA sola causa</w:t>
      </w:r>
    </w:p>
    <w:p>
      <w:r>
        <w:t xml:space="preserve">  • Múltiples barreras de seguridad fallaron simultáneamente</w:t>
      </w:r>
    </w:p>
    <w:p>
      <w:r>
        <w:t xml:space="preserve">  • Cada "agujero" individual era conocido o previsible</w:t>
      </w:r>
    </w:p>
    <w:p>
      <w:r>
        <w:t xml:space="preserve"/>
      </w:r>
    </w:p>
    <w:p>
      <w:r>
        <w:t xml:space="preserve">  Causas más frecuentes a nivel mundial:</w:t>
      </w:r>
    </w:p>
    <w:p>
      <w:r>
        <w:t xml:space="preserve">  • Factor humano: ~35%</w:t>
      </w:r>
    </w:p>
    <w:p>
      <w:r>
        <w:t xml:space="preserve">  • Fallas de infraestructura: ~25%</w:t>
      </w:r>
    </w:p>
    <w:p>
      <w:r>
        <w:t xml:space="preserve">  • Fallas en material rodante: ~20%</w:t>
      </w:r>
    </w:p>
    <w:p>
      <w:r>
        <w:t xml:space="preserve">  • Factores externos (clima, terceros): ~15%</w:t>
      </w:r>
    </w:p>
    <w:p>
      <w:r>
        <w:t xml:space="preserve">  • Otros: ~5%</w:t>
      </w:r>
    </w:p>
    <w:p>
      <w:r>
        <w:t xml:space="preserve"/>
      </w:r>
    </w:p>
    <w:p>
      <w:r>
        <w:t xml:space="preserve">  Factores que amplifican las consecuencias:</w:t>
      </w:r>
    </w:p>
    <w:p>
      <w:r>
        <w:t xml:space="preserve">  • Velocidad del tren al momento del accidente</w:t>
      </w:r>
    </w:p>
    <w:p>
      <w:r>
        <w:t xml:space="preserve">  • Presencia de materiales peligrosos</w:t>
      </w:r>
    </w:p>
    <w:p>
      <w:r>
        <w:t xml:space="preserve">  • Proximidad a poblaciones</w:t>
      </w:r>
    </w:p>
    <w:p>
      <w:r>
        <w:t xml:space="preserve">  • Capacidad de respuesta de emergencia disponible</w:t>
      </w:r>
    </w:p>
    <w:p>
      <w:r>
        <w:t xml:space="preserve">  • Hora del día (accidentes nocturnos = respuesta más lenta)</w:t>
      </w:r>
    </w:p>
    <w:p>
      <w:r>
        <w:t xml:space="preserve"/>
      </w:r>
    </w:p>
    <w:p>
      <w:r>
        <w:rPr>
          <w:color w:val="CCCCCC"/>
        </w:rPr>
        <w:t xml:space="preserve">────────────────────────────────────────────────────────────</w:t>
      </w:r>
    </w:p>
    <w:p>
      <w:r>
        <w:t xml:space="preserve"/>
      </w:r>
    </w:p>
    <w:p>
      <w:r>
        <w:t xml:space="preserve"/>
      </w:r>
    </w:p>
    <w:p>
      <w:pPr>
        <w:pStyle w:val="Heading2"/>
      </w:pPr>
      <w:r>
        <w:t xml:space="preserve">MÓDULO 9: SIMULACROS Y EJERCICIOS PRÁCTICOS</w:t>
      </w:r>
    </w:p>
    <w:p>
      <w:r>
        <w:t xml:space="preserve"/>
      </w:r>
    </w:p>
    <w:p>
      <w:pPr>
        <w:pStyle w:val="Heading3"/>
      </w:pPr>
      <w:r>
        <w:t xml:space="preserve">9.1 Objetivos de Aprendizaje</w:t>
      </w:r>
    </w:p>
    <w:p>
      <w:r>
        <w:t xml:space="preserve">Al finalizar este módulo, el participante será capaz de:</w:t>
      </w:r>
    </w:p>
    <w:p>
      <w:r>
        <w:t xml:space="preserve">  • Comprender la importancia de los simulacros regulares</w:t>
      </w:r>
    </w:p>
    <w:p>
      <w:r>
        <w:t xml:space="preserve">  • Participar efectivamente en ejercicios de emergencia</w:t>
      </w:r>
    </w:p>
    <w:p>
      <w:r>
        <w:t xml:space="preserve">  • Evaluar el desempeño durante los ejercicios</w:t>
      </w:r>
    </w:p>
    <w:p>
      <w:r>
        <w:t xml:space="preserve"/>
      </w:r>
    </w:p>
    <w:p>
      <w:pPr>
        <w:pStyle w:val="Heading3"/>
      </w:pPr>
      <w:r>
        <w:t xml:space="preserve">9.2 Tipos de Ejercicios</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Tipo</w:t>
            </w:r>
          </w:p>
        </w:tc>
        <w:tc>
          <w:tcPr>
            <w:shd w:val="clear" w:color="auto" w:fill="1F4E79"/>
          </w:tcPr>
          <w:p>
            <w:r>
              <w:rPr>
                <w:b/>
                <w:color w:val="FFFFFF"/>
                <w:sz w:val="20"/>
              </w:rPr>
              <w:t xml:space="preserve">Descripción</w:t>
            </w:r>
          </w:p>
        </w:tc>
        <w:tc>
          <w:tcPr>
            <w:shd w:val="clear" w:color="auto" w:fill="1F4E79"/>
          </w:tcPr>
          <w:p>
            <w:r>
              <w:rPr>
                <w:b/>
                <w:color w:val="FFFFFF"/>
                <w:sz w:val="20"/>
              </w:rPr>
              <w:t xml:space="preserve">Frecuencia Recomendada</w:t>
            </w:r>
          </w:p>
        </w:tc>
      </w:tr>
      <w:tr>
        <w:tc>
          <w:p>
            <w:r>
              <w:rPr>
                <w:sz w:val="20"/>
              </w:rPr>
              <w:t xml:space="preserve">**Ejercicio de mesa**</w:t>
            </w:r>
          </w:p>
        </w:tc>
        <w:tc>
          <w:p>
            <w:r>
              <w:rPr>
                <w:sz w:val="20"/>
              </w:rPr>
              <w:t xml:space="preserve">Discusión grupal de escenarios hipotéticos</w:t>
            </w:r>
          </w:p>
        </w:tc>
        <w:tc>
          <w:p>
            <w:r>
              <w:rPr>
                <w:sz w:val="20"/>
              </w:rPr>
              <w:t xml:space="preserve">Trimestral</w:t>
            </w:r>
          </w:p>
        </w:tc>
      </w:tr>
      <w:tr>
        <w:tc>
          <w:p>
            <w:r>
              <w:rPr>
                <w:sz w:val="20"/>
              </w:rPr>
              <w:t xml:space="preserve">**Ejercicio funcional**</w:t>
            </w:r>
          </w:p>
        </w:tc>
        <w:tc>
          <w:p>
            <w:r>
              <w:rPr>
                <w:sz w:val="20"/>
              </w:rPr>
              <w:t xml:space="preserve">Práctica de funciones específicas (comunicaciones, evacuación)</w:t>
            </w:r>
          </w:p>
        </w:tc>
        <w:tc>
          <w:p>
            <w:r>
              <w:rPr>
                <w:sz w:val="20"/>
              </w:rPr>
              <w:t xml:space="preserve">Semestral</w:t>
            </w:r>
          </w:p>
        </w:tc>
      </w:tr>
      <w:tr>
        <w:tc>
          <w:p>
            <w:r>
              <w:rPr>
                <w:sz w:val="20"/>
              </w:rPr>
              <w:t xml:space="preserve">**Ejercicio a escala completa**</w:t>
            </w:r>
          </w:p>
        </w:tc>
        <w:tc>
          <w:p>
            <w:r>
              <w:rPr>
                <w:sz w:val="20"/>
              </w:rPr>
              <w:t xml:space="preserve">Simulacro total con todos los actores y recursos reales</w:t>
            </w:r>
          </w:p>
        </w:tc>
        <w:tc>
          <w:p>
            <w:r>
              <w:rPr>
                <w:sz w:val="20"/>
              </w:rPr>
              <w:t xml:space="preserve">Anual</w:t>
            </w:r>
          </w:p>
        </w:tc>
      </w:tr>
      <w:tr>
        <w:tc>
          <w:p>
            <w:r>
              <w:rPr>
                <w:sz w:val="20"/>
              </w:rPr>
              <w:t xml:space="preserve">**Drill (repetición)**</w:t>
            </w:r>
          </w:p>
        </w:tc>
        <w:tc>
          <w:p>
            <w:r>
              <w:rPr>
                <w:sz w:val="20"/>
              </w:rPr>
              <w:t xml:space="preserve">Práctica de una acción específica (uso de extintor, triage)</w:t>
            </w:r>
          </w:p>
        </w:tc>
        <w:tc>
          <w:p>
            <w:r>
              <w:rPr>
                <w:sz w:val="20"/>
              </w:rPr>
              <w:t xml:space="preserve">Mensual</w:t>
            </w:r>
          </w:p>
        </w:tc>
      </w:tr>
    </w:tbl>
    <w:p>
      <w:r>
        <w:t xml:space="preserve"/>
      </w:r>
    </w:p>
    <w:p>
      <w:r>
        <w:t xml:space="preserve"/>
      </w:r>
    </w:p>
    <w:p>
      <w:pPr>
        <w:pStyle w:val="Heading3"/>
      </w:pPr>
      <w:r>
        <w:t xml:space="preserve">9.3 Ejercicio de Mesa - Ejemplo</w:t>
      </w:r>
    </w:p>
    <w:p>
      <w:r>
        <w:t xml:space="preserve"/>
      </w:r>
    </w:p>
    <w:p>
      <w:r>
        <w:t xml:space="preserve">Escenario para discusión grupal:</w:t>
      </w:r>
    </w:p>
    <w:p>
      <w:r>
        <w:t xml:space="preserve"/>
      </w:r>
    </w:p>
    <w:p>
      <w:r>
        <w:rPr>
          <w:i/>
          <w:color w:val="555555"/>
        </w:rPr>
        <w:t xml:space="preserve">    Son las 18:30 de un viernes. Un tren de pasajeros con 450 personas a bordo descarrila dentro de un túnel de 3 km de longitud. Se reporta humo en el tercer vagón. La comunicación por radio es intermitente. El tren está a 1.2 km de la boca sur del túnel.</w:t>
      </w:r>
    </w:p>
    <w:p>
      <w:r>
        <w:t xml:space="preserve"/>
      </w:r>
    </w:p>
    <w:p>
      <w:r>
        <w:t xml:space="preserve">Preguntas para el grupo:</w:t>
      </w:r>
    </w:p>
    <w:p>
      <w:r>
        <w:t xml:space="preserve">  ¿Quién asume el mando inicial?</w:t>
      </w:r>
    </w:p>
    <w:p>
      <w:r>
        <w:t xml:space="preserve">  ¿Se evacúa o se espera? ¿Hacia qué dirección?</w:t>
      </w:r>
    </w:p>
    <w:p>
      <w:r>
        <w:t xml:space="preserve">  ¿Qué se comunica al CCO?</w:t>
      </w:r>
    </w:p>
    <w:p>
      <w:r>
        <w:t xml:space="preserve">  ¿Qué recursos se solicitan?</w:t>
      </w:r>
    </w:p>
    <w:p>
      <w:r>
        <w:t xml:space="preserve">  ¿Cómo se maneja a los pasajeros en estado de pánico?</w:t>
      </w:r>
    </w:p>
    <w:p>
      <w:r>
        <w:t xml:space="preserve">  ¿Qué riesgos adicionales deben considerarse?</w:t>
      </w:r>
    </w:p>
    <w:p>
      <w:r>
        <w:t xml:space="preserve">  ¿Cuál es el plan B si el humo aumenta?</w:t>
      </w:r>
    </w:p>
    <w:p>
      <w:r>
        <w:t xml:space="preserve"/>
      </w:r>
    </w:p>
    <w:p>
      <w:pPr>
        <w:pStyle w:val="Heading3"/>
      </w:pPr>
      <w:r>
        <w:t xml:space="preserve">9.4 Ejercicio Funcional - Guía</w:t>
      </w:r>
    </w:p>
    <w:p>
      <w:r>
        <w:t xml:space="preserve"/>
      </w:r>
    </w:p>
    <w:p>
      <w:r>
        <w:t xml:space="preserve">Ejercicio: Evacuación de tren en estación</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Fase</w:t>
            </w:r>
          </w:p>
        </w:tc>
        <w:tc>
          <w:tcPr>
            <w:shd w:val="clear" w:color="auto" w:fill="1F4E79"/>
          </w:tcPr>
          <w:p>
            <w:r>
              <w:rPr>
                <w:b/>
                <w:color w:val="FFFFFF"/>
                <w:sz w:val="20"/>
              </w:rPr>
              <w:t xml:space="preserve">Actividad</w:t>
            </w:r>
          </w:p>
        </w:tc>
        <w:tc>
          <w:tcPr>
            <w:shd w:val="clear" w:color="auto" w:fill="1F4E79"/>
          </w:tcPr>
          <w:p>
            <w:r>
              <w:rPr>
                <w:b/>
                <w:color w:val="FFFFFF"/>
                <w:sz w:val="20"/>
              </w:rPr>
              <w:t xml:space="preserve">Duración</w:t>
            </w:r>
          </w:p>
        </w:tc>
      </w:tr>
      <w:tr>
        <w:tc>
          <w:p>
            <w:r>
              <w:rPr>
                <w:sz w:val="20"/>
              </w:rPr>
              <w:t xml:space="preserve">Preparación</w:t>
            </w:r>
          </w:p>
        </w:tc>
        <w:tc>
          <w:p>
            <w:r>
              <w:rPr>
                <w:sz w:val="20"/>
              </w:rPr>
              <w:t xml:space="preserve">Briefing, asignación de roles, verificación de equipos</w:t>
            </w:r>
          </w:p>
        </w:tc>
        <w:tc>
          <w:p>
            <w:r>
              <w:rPr>
                <w:sz w:val="20"/>
              </w:rPr>
              <w:t xml:space="preserve">30 min</w:t>
            </w:r>
          </w:p>
        </w:tc>
      </w:tr>
      <w:tr>
        <w:tc>
          <w:p>
            <w:r>
              <w:rPr>
                <w:sz w:val="20"/>
              </w:rPr>
              <w:t xml:space="preserve">Ejecución</w:t>
            </w:r>
          </w:p>
        </w:tc>
        <w:tc>
          <w:p>
            <w:r>
              <w:rPr>
                <w:sz w:val="20"/>
              </w:rPr>
              <w:t xml:space="preserve">Simulacro de evacuación con voluntarios como pasajeros</w:t>
            </w:r>
          </w:p>
        </w:tc>
        <w:tc>
          <w:p>
            <w:r>
              <w:rPr>
                <w:sz w:val="20"/>
              </w:rPr>
              <w:t xml:space="preserve">45 min</w:t>
            </w:r>
          </w:p>
        </w:tc>
      </w:tr>
      <w:tr>
        <w:tc>
          <w:p>
            <w:r>
              <w:rPr>
                <w:sz w:val="20"/>
              </w:rPr>
              <w:t xml:space="preserve">Hot debrief</w:t>
            </w:r>
          </w:p>
        </w:tc>
        <w:tc>
          <w:p>
            <w:r>
              <w:rPr>
                <w:sz w:val="20"/>
              </w:rPr>
              <w:t xml:space="preserve">Retroalimentación inmediata de participantes</w:t>
            </w:r>
          </w:p>
        </w:tc>
        <w:tc>
          <w:p>
            <w:r>
              <w:rPr>
                <w:sz w:val="20"/>
              </w:rPr>
              <w:t xml:space="preserve">15 min</w:t>
            </w:r>
          </w:p>
        </w:tc>
      </w:tr>
      <w:tr>
        <w:tc>
          <w:p>
            <w:r>
              <w:rPr>
                <w:sz w:val="20"/>
              </w:rPr>
              <w:t xml:space="preserve">Análisis</w:t>
            </w:r>
          </w:p>
        </w:tc>
        <w:tc>
          <w:p>
            <w:r>
              <w:rPr>
                <w:sz w:val="20"/>
              </w:rPr>
              <w:t xml:space="preserve">Revisión de video, tiempos, identificación de mejoras</w:t>
            </w:r>
          </w:p>
        </w:tc>
        <w:tc>
          <w:p>
            <w:r>
              <w:rPr>
                <w:sz w:val="20"/>
              </w:rPr>
              <w:t xml:space="preserve">60 min</w:t>
            </w:r>
          </w:p>
        </w:tc>
      </w:tr>
      <w:tr>
        <w:tc>
          <w:p>
            <w:r>
              <w:rPr>
                <w:sz w:val="20"/>
              </w:rPr>
              <w:t xml:space="preserve">Plan de acción</w:t>
            </w:r>
          </w:p>
        </w:tc>
        <w:tc>
          <w:p>
            <w:r>
              <w:rPr>
                <w:sz w:val="20"/>
              </w:rPr>
              <w:t xml:space="preserve">Documentar hallazgos y acciones correctivas</w:t>
            </w:r>
          </w:p>
        </w:tc>
        <w:tc>
          <w:p>
            <w:r>
              <w:rPr>
                <w:sz w:val="20"/>
              </w:rPr>
              <w:t xml:space="preserve">30 min</w:t>
            </w:r>
          </w:p>
        </w:tc>
      </w:tr>
    </w:tbl>
    <w:p>
      <w:r>
        <w:t xml:space="preserve"/>
      </w:r>
    </w:p>
    <w:p>
      <w:r>
        <w:t xml:space="preserve"/>
      </w:r>
    </w:p>
    <w:p>
      <w:r>
        <w:t xml:space="preserve">Indicadores de desempeño a medir:</w:t>
      </w:r>
    </w:p>
    <w:p>
      <w:r>
        <w:t xml:space="preserve">  • Tiempo desde alarma hasta inicio de evacuación</w:t>
      </w:r>
    </w:p>
    <w:p>
      <w:r>
        <w:t xml:space="preserve">  • Tiempo total de evacuación</w:t>
      </w:r>
    </w:p>
    <w:p>
      <w:r>
        <w:t xml:space="preserve">  • Número de pasajeros "no evacuados"</w:t>
      </w:r>
    </w:p>
    <w:p>
      <w:r>
        <w:t xml:space="preserve">  • Calidad de las comunicaciones</w:t>
      </w:r>
    </w:p>
    <w:p>
      <w:r>
        <w:t xml:space="preserve">  • Atención a personas con movilidad reducida</w:t>
      </w:r>
    </w:p>
    <w:p>
      <w:r>
        <w:t xml:space="preserve">  • Coordinación entre personal</w:t>
      </w:r>
    </w:p>
    <w:p>
      <w:r>
        <w:t xml:space="preserve"/>
      </w:r>
    </w:p>
    <w:p>
      <w:pPr>
        <w:pStyle w:val="Heading3"/>
      </w:pPr>
      <w:r>
        <w:t xml:space="preserve">9.5 Escenarios para Práctica</w:t>
      </w:r>
    </w:p>
    <w:p>
      <w:r>
        <w:t xml:space="preserve"/>
      </w:r>
    </w:p>
    <w:p>
      <w:r>
        <w:rPr>
          <w:b/>
          <w:sz w:val="24"/>
        </w:rPr>
        <w:t xml:space="preserve">Escenario A: Colisión en Paso a Nivel</w:t>
      </w:r>
    </w:p>
    <w:p>
      <w:r>
        <w:t xml:space="preserve">  • Tren de cercanías impacta camión cisterna en paso a nivel</w:t>
      </w:r>
    </w:p>
    <w:p>
      <w:r>
        <w:t xml:space="preserve">  • 3 vagones descarrilados, posible derrame de combustible</w:t>
      </w:r>
    </w:p>
    <w:p>
      <w:r>
        <w:t xml:space="preserve">  • 200 pasajeros a bordo, hora pico vespertina</w:t>
      </w:r>
    </w:p>
    <w:p>
      <w:r>
        <w:t xml:space="preserve">  • Paso a nivel en zona urbana</w:t>
      </w:r>
    </w:p>
    <w:p>
      <w:r>
        <w:t xml:space="preserve"/>
      </w:r>
    </w:p>
    <w:p>
      <w:r>
        <w:rPr>
          <w:b/>
          <w:sz w:val="24"/>
        </w:rPr>
        <w:t xml:space="preserve">Escenario B: Amenaza de Bomba en Estación Terminal</w:t>
      </w:r>
    </w:p>
    <w:p>
      <w:r>
        <w:t xml:space="preserve">  • Llamada anónima reporta artefacto explosivo</w:t>
      </w:r>
    </w:p>
    <w:p>
      <w:r>
        <w:t xml:space="preserve">  • Estación con 5,000 personas en hora pico</w:t>
      </w:r>
    </w:p>
    <w:p>
      <w:r>
        <w:t xml:space="preserve">  • Objeto sospechoso localizado en sala de espera</w:t>
      </w:r>
    </w:p>
    <w:p>
      <w:r>
        <w:t xml:space="preserve">  • Tres trenes en plataforma listos para salir</w:t>
      </w:r>
    </w:p>
    <w:p>
      <w:r>
        <w:t xml:space="preserve"/>
      </w:r>
    </w:p>
    <w:p>
      <w:r>
        <w:rPr>
          <w:b/>
          <w:sz w:val="24"/>
        </w:rPr>
        <w:t xml:space="preserve">Escenario C: Descarrilamiento con HAZMAT en Zona Rural</w:t>
      </w:r>
    </w:p>
    <w:p>
      <w:r>
        <w:t xml:space="preserve">  • Tren de mercancías con cloro (gas tóxico) descarrila</w:t>
      </w:r>
    </w:p>
    <w:p>
      <w:r>
        <w:t xml:space="preserve">  • Fuga visible de gas amarillo-verdoso</w:t>
      </w:r>
    </w:p>
    <w:p>
      <w:r>
        <w:t xml:space="preserve">  • Viento dirección sur hacia pueblo a 2 km</w:t>
      </w:r>
    </w:p>
    <w:p>
      <w:r>
        <w:t xml:space="preserve">  • Sin servicios HAZMAT disponibles en menos de 90 minutos</w:t>
      </w:r>
    </w:p>
    <w:p>
      <w:r>
        <w:t xml:space="preserve"/>
      </w:r>
    </w:p>
    <w:p>
      <w:r>
        <w:rPr>
          <w:b/>
          <w:sz w:val="24"/>
        </w:rPr>
        <w:t xml:space="preserve">Escenario D: Incendio en Material Rodante en Taller</w:t>
      </w:r>
    </w:p>
    <w:p>
      <w:r>
        <w:t xml:space="preserve">  • Incendio originado en sistema eléctrico de locomotora</w:t>
      </w:r>
    </w:p>
    <w:p>
      <w:r>
        <w:t xml:space="preserve">  • Taller con 4 unidades más estacionadas</w:t>
      </w:r>
    </w:p>
    <w:p>
      <w:r>
        <w:t xml:space="preserve">  • Tanques de combustible diésel en proximidad</w:t>
      </w:r>
    </w:p>
    <w:p>
      <w:r>
        <w:t xml:space="preserve">  • Personal de mantenimiento presente (turno nocturno: 8 personas)</w:t>
      </w:r>
    </w:p>
    <w:p>
      <w:r>
        <w:t xml:space="preserve"/>
      </w:r>
    </w:p>
    <w:p>
      <w:pPr>
        <w:pStyle w:val="Heading3"/>
      </w:pPr>
      <w:r>
        <w:t xml:space="preserve">9.6 Evaluación Post-Ejercicio</w:t>
      </w:r>
    </w:p>
    <w:p>
      <w:r>
        <w:t xml:space="preserve"/>
      </w:r>
    </w:p>
    <w:p>
      <w:r>
        <w:t xml:space="preserve">Formato de informe post-simulacro:</w:t>
      </w:r>
    </w:p>
    <w:p>
      <w:r>
        <w:t xml:space="preserve"/>
      </w:r>
    </w:p>
    <w:p>
      <w:r>
        <w:rPr>
          <w:color w:val="333333"/>
          <w:sz w:val="18"/>
        </w:rPr>
        <w:t xml:space="preserve">1. DATOS GENERALES
   - Fecha, hora, ubicación
   - Tipo de ejercicio
   - Participantes y agencias involucradas
2. ESCENARIO PLANTEADO
   - Descripción del escenario
   - Objetivos del ejercicio
3. CRONOLOGÍA DE ACCIONES
   - Línea de tiempo de las acciones tomadas
   - Tiempos de respuesta medidos
4. ASPECTOS POSITIVOS
   - ¿Qué funcionó bien?
   - ¿Qué protocolos se ejecutaron correctamente?
5. ÁREAS DE MEJORA
   - ¿Qué no funcionó?
   - ¿Qué faltó?
   - ¿Dónde hubo confusión?
6. ACCIONES CORRECTIVAS
   - Lista de mejoras necesarias
   - Responsable de cada acción
   - Plazo de implementación
7. PRÓXIMOS PASOS
   - Fecha del siguiente ejercicio
   - Temas a reforzar</w:t>
      </w:r>
    </w:p>
    <w:p>
      <w:r>
        <w:t xml:space="preserve"/>
      </w:r>
    </w:p>
    <w:p>
      <w:r>
        <w:rPr>
          <w:color w:val="CCCCCC"/>
        </w:rPr>
        <w:t xml:space="preserve">────────────────────────────────────────────────────────────</w:t>
      </w:r>
    </w:p>
    <w:p>
      <w:r>
        <w:t xml:space="preserve"/>
      </w:r>
    </w:p>
    <w:p>
      <w:r>
        <w:t xml:space="preserve"/>
      </w:r>
    </w:p>
    <w:p>
      <w:pPr>
        <w:pStyle w:val="Heading2"/>
      </w:pPr>
      <w:r>
        <w:t xml:space="preserve">MÓDULO 10: EVALUACIÓN Y CERTIFICACIÓN</w:t>
      </w:r>
    </w:p>
    <w:p>
      <w:r>
        <w:t xml:space="preserve"/>
      </w:r>
    </w:p>
    <w:p>
      <w:pPr>
        <w:pStyle w:val="Heading3"/>
      </w:pPr>
      <w:r>
        <w:t xml:space="preserve">10.1 Sistema de Evaluación</w:t>
      </w:r>
    </w:p>
    <w:p>
      <w:r>
        <w:t xml:space="preserve"/>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1F4E79"/>
          </w:tcPr>
          <w:p>
            <w:r>
              <w:rPr>
                <w:b/>
                <w:color w:val="FFFFFF"/>
                <w:sz w:val="20"/>
              </w:rPr>
              <w:t xml:space="preserve">Componente</w:t>
            </w:r>
          </w:p>
        </w:tc>
        <w:tc>
          <w:tcPr>
            <w:shd w:val="clear" w:color="auto" w:fill="1F4E79"/>
          </w:tcPr>
          <w:p>
            <w:r>
              <w:rPr>
                <w:b/>
                <w:color w:val="FFFFFF"/>
                <w:sz w:val="20"/>
              </w:rPr>
              <w:t xml:space="preserve">Peso</w:t>
            </w:r>
          </w:p>
        </w:tc>
        <w:tc>
          <w:tcPr>
            <w:shd w:val="clear" w:color="auto" w:fill="1F4E79"/>
          </w:tcPr>
          <w:p>
            <w:r>
              <w:rPr>
                <w:b/>
                <w:color w:val="FFFFFF"/>
                <w:sz w:val="20"/>
              </w:rPr>
              <w:t xml:space="preserve">Método</w:t>
            </w:r>
          </w:p>
        </w:tc>
      </w:tr>
      <w:tr>
        <w:tc>
          <w:p>
            <w:r>
              <w:rPr>
                <w:sz w:val="20"/>
              </w:rPr>
              <w:t xml:space="preserve">Examen teórico</w:t>
            </w:r>
          </w:p>
        </w:tc>
        <w:tc>
          <w:p>
            <w:r>
              <w:rPr>
                <w:sz w:val="20"/>
              </w:rPr>
              <w:t xml:space="preserve">30%</w:t>
            </w:r>
          </w:p>
        </w:tc>
        <w:tc>
          <w:p>
            <w:r>
              <w:rPr>
                <w:sz w:val="20"/>
              </w:rPr>
              <w:t xml:space="preserve">Examen escrito de 50 preguntas</w:t>
            </w:r>
          </w:p>
        </w:tc>
      </w:tr>
      <w:tr>
        <w:tc>
          <w:p>
            <w:r>
              <w:rPr>
                <w:sz w:val="20"/>
              </w:rPr>
              <w:t xml:space="preserve">Evaluación práctica</w:t>
            </w:r>
          </w:p>
        </w:tc>
        <w:tc>
          <w:p>
            <w:r>
              <w:rPr>
                <w:sz w:val="20"/>
              </w:rPr>
              <w:t xml:space="preserve">40%</w:t>
            </w:r>
          </w:p>
        </w:tc>
        <w:tc>
          <w:p>
            <w:r>
              <w:rPr>
                <w:sz w:val="20"/>
              </w:rPr>
              <w:t xml:space="preserve">Desempeño en simulacros y ejercicios</w:t>
            </w:r>
          </w:p>
        </w:tc>
      </w:tr>
      <w:tr>
        <w:tc>
          <w:p>
            <w:r>
              <w:rPr>
                <w:sz w:val="20"/>
              </w:rPr>
              <w:t xml:space="preserve">Participación activa</w:t>
            </w:r>
          </w:p>
        </w:tc>
        <w:tc>
          <w:p>
            <w:r>
              <w:rPr>
                <w:sz w:val="20"/>
              </w:rPr>
              <w:t xml:space="preserve">15%</w:t>
            </w:r>
          </w:p>
        </w:tc>
        <w:tc>
          <w:p>
            <w:r>
              <w:rPr>
                <w:sz w:val="20"/>
              </w:rPr>
              <w:t xml:space="preserve">Intervención en discusiones y trabajo grupal</w:t>
            </w:r>
          </w:p>
        </w:tc>
      </w:tr>
      <w:tr>
        <w:tc>
          <w:p>
            <w:r>
              <w:rPr>
                <w:sz w:val="20"/>
              </w:rPr>
              <w:t xml:space="preserve">Examen de casos</w:t>
            </w:r>
          </w:p>
        </w:tc>
        <w:tc>
          <w:p>
            <w:r>
              <w:rPr>
                <w:sz w:val="20"/>
              </w:rPr>
              <w:t xml:space="preserve">15%</w:t>
            </w:r>
          </w:p>
        </w:tc>
        <w:tc>
          <w:p>
            <w:r>
              <w:rPr>
                <w:sz w:val="20"/>
              </w:rPr>
              <w:t xml:space="preserve">Análisis escrito de un caso de estudio</w:t>
            </w:r>
          </w:p>
        </w:tc>
      </w:tr>
    </w:tbl>
    <w:p>
      <w:r>
        <w:t xml:space="preserve"/>
      </w:r>
    </w:p>
    <w:p>
      <w:r>
        <w:t xml:space="preserve"/>
      </w:r>
    </w:p>
    <w:p>
      <w:pPr>
        <w:pStyle w:val="Heading3"/>
      </w:pPr>
      <w:r>
        <w:t xml:space="preserve">10.2 Criterios de Aprobación</w:t>
      </w:r>
    </w:p>
    <w:p>
      <w:r>
        <w:t xml:space="preserve">  • Calificación mínima general: 80%</w:t>
      </w:r>
    </w:p>
    <w:p>
      <w:r>
        <w:t xml:space="preserve">  • Ningún componente por debajo del 70%</w:t>
      </w:r>
    </w:p>
    <w:p>
      <w:r>
        <w:t xml:space="preserve">  • Asistencia mínima: 90% de las horas del curso</w:t>
      </w:r>
    </w:p>
    <w:p>
      <w:r>
        <w:t xml:space="preserve">  • Participación obligatoria en al menos un simulacro</w:t>
      </w:r>
    </w:p>
    <w:p>
      <w:r>
        <w:t xml:space="preserve"/>
      </w:r>
    </w:p>
    <w:p>
      <w:pPr>
        <w:pStyle w:val="Heading3"/>
      </w:pPr>
      <w:r>
        <w:t xml:space="preserve">10.3 Examen Teórico - Ejemplos de Preguntas</w:t>
      </w:r>
    </w:p>
    <w:p>
      <w:r>
        <w:t xml:space="preserve"/>
      </w:r>
    </w:p>
    <w:p>
      <w:r>
        <w:t xml:space="preserve">Pregunta 1: ¿Cuál es el primer paso del protocolo RAPCE?</w:t>
      </w:r>
    </w:p>
    <w:p>
      <w:r>
        <w:t xml:space="preserve">  • a) Alertar al CCO</w:t>
      </w:r>
    </w:p>
    <w:p>
      <w:r>
        <w:t xml:space="preserve">  • b) Proteger la zona</w:t>
      </w:r>
    </w:p>
    <w:p>
      <w:r>
        <w:t xml:space="preserve">  • c) Reconocer la emergencia ✓</w:t>
      </w:r>
    </w:p>
    <w:p>
      <w:r>
        <w:t xml:space="preserve">  • d) Evacuar a los pasajeros</w:t>
      </w:r>
    </w:p>
    <w:p>
      <w:r>
        <w:t xml:space="preserve"/>
      </w:r>
    </w:p>
    <w:p>
      <w:r>
        <w:t xml:space="preserve">Pregunta 2: En una evacuación dentro de un túnel con humo, los pasajeros deben caminar:</w:t>
      </w:r>
    </w:p>
    <w:p>
      <w:r>
        <w:t xml:space="preserve">  • a) Hacia la salida más cercana sin importar la dirección</w:t>
      </w:r>
    </w:p>
    <w:p>
      <w:r>
        <w:t xml:space="preserve">  • b) En dirección contraria al humo ✓</w:t>
      </w:r>
    </w:p>
    <w:p>
      <w:r>
        <w:t xml:space="preserve">  • c) Siempre hacia la boca norte del túnel</w:t>
      </w:r>
    </w:p>
    <w:p>
      <w:r>
        <w:t xml:space="preserve">  • d) Permanecer en el tren sin moverse</w:t>
      </w:r>
    </w:p>
    <w:p>
      <w:r>
        <w:t xml:space="preserve"/>
      </w:r>
    </w:p>
    <w:p>
      <w:r>
        <w:t xml:space="preserve">Pregunta 3: La distancia mínima de protección en línea de alta velocidad es:</w:t>
      </w:r>
    </w:p>
    <w:p>
      <w:r>
        <w:t xml:space="preserve">  • a) 500 metros</w:t>
      </w:r>
    </w:p>
    <w:p>
      <w:r>
        <w:t xml:space="preserve">  • b) 800 metros</w:t>
      </w:r>
    </w:p>
    <w:p>
      <w:r>
        <w:t xml:space="preserve">  • c) 1,500 metros</w:t>
      </w:r>
    </w:p>
    <w:p>
      <w:r>
        <w:t xml:space="preserve">  • d) 2,000 metros ✓</w:t>
      </w:r>
    </w:p>
    <w:p>
      <w:r>
        <w:t xml:space="preserve"/>
      </w:r>
    </w:p>
    <w:p>
      <w:r>
        <w:t xml:space="preserve">Pregunta 4: Ante un derrame de material peligroso, el personal ferroviario debe:</w:t>
      </w:r>
    </w:p>
    <w:p>
      <w:r>
        <w:t xml:space="preserve">  • a) Intentar sellar la fuga con los medios disponibles</w:t>
      </w:r>
    </w:p>
    <w:p>
      <w:r>
        <w:t xml:space="preserve">  • b) Retirarse a favor del viento y reportar al CCO ✓</w:t>
      </w:r>
    </w:p>
    <w:p>
      <w:r>
        <w:t xml:space="preserve">  • c) Rociar agua sobre el derrame para diluirlo</w:t>
      </w:r>
    </w:p>
    <w:p>
      <w:r>
        <w:t xml:space="preserve">  • d) Acercarse para identificar el material por su olor</w:t>
      </w:r>
    </w:p>
    <w:p>
      <w:r>
        <w:t xml:space="preserve"/>
      </w:r>
    </w:p>
    <w:p>
      <w:r>
        <w:t xml:space="preserve">Pregunta 5: En el Sistema de Comando de Incidentes, el alcance de control ideal es:</w:t>
      </w:r>
    </w:p>
    <w:p>
      <w:r>
        <w:t xml:space="preserve">  • a) 3 personas</w:t>
      </w:r>
    </w:p>
    <w:p>
      <w:r>
        <w:t xml:space="preserve">  • b) 5 personas ✓</w:t>
      </w:r>
    </w:p>
    <w:p>
      <w:r>
        <w:t xml:space="preserve">  • c) 10 personas</w:t>
      </w:r>
    </w:p>
    <w:p>
      <w:r>
        <w:t xml:space="preserve">  • d) 15 personas</w:t>
      </w:r>
    </w:p>
    <w:p>
      <w:r>
        <w:t xml:space="preserve"/>
      </w:r>
    </w:p>
    <w:p>
      <w:pPr>
        <w:pStyle w:val="Heading3"/>
      </w:pPr>
      <w:r>
        <w:t xml:space="preserve">10.4 Recertificación</w:t>
      </w:r>
    </w:p>
    <w:p>
      <w:r>
        <w:t xml:space="preserve">  • La certificación tiene validez de 2 años</w:t>
      </w:r>
    </w:p>
    <w:p>
      <w:r>
        <w:t xml:space="preserve">  • Recertificación requiere curso de actualización (16 horas)</w:t>
      </w:r>
    </w:p>
    <w:p>
      <w:r>
        <w:t xml:space="preserve">  • Si ocurre un accidente/incidente grave en la industria, se programa capacitación extraordinaria sobre lecciones aprendidas</w:t>
      </w:r>
    </w:p>
    <w:p>
      <w:r>
        <w:t xml:space="preserve"/>
      </w:r>
    </w:p>
    <w:p>
      <w:r>
        <w:rPr>
          <w:color w:val="CCCCCC"/>
        </w:rPr>
        <w:t xml:space="preserve">────────────────────────────────────────────────────────────</w:t>
      </w:r>
    </w:p>
    <w:p>
      <w:r>
        <w:t xml:space="preserve"/>
      </w:r>
    </w:p>
    <w:p>
      <w:pPr>
        <w:pStyle w:val="Heading2"/>
      </w:pPr>
      <w:r>
        <w:t xml:space="preserve">BIBLIOGRAFÍA Y REFERENCIAS</w:t>
      </w:r>
    </w:p>
    <w:p>
      <w:r>
        <w:t xml:space="preserve"/>
      </w:r>
    </w:p>
    <w:p>
      <w:pPr>
        <w:pStyle w:val="Heading3"/>
      </w:pPr>
      <w:r>
        <w:t xml:space="preserve">Normativa y Regulaciones</w:t>
      </w:r>
    </w:p>
    <w:p>
      <w:r>
        <w:t xml:space="preserve">  Federal Railroad Administration (FRA). 49 CFR Part 239 - Passenger Train Emergency Preparedness. [Link](https://www.law.cornell.edu/cfr/text/49/239.101)</w:t>
      </w:r>
    </w:p>
    <w:p>
      <w:r>
        <w:t xml:space="preserve">  Federal Transit Administration (FTA). Recommended Emergency Preparedness Guidelines for Rail Transit Systems. [Link](https://www.transit.dot.gov/regulations-and-guidance/safety/recommended-emergency-preparedness-guidelines-rail-transit-systems)</w:t>
      </w:r>
    </w:p>
    <w:p>
      <w:r>
        <w:t xml:space="preserve">  Directiva 2004/49/CE sobre seguridad ferroviaria en la Unión Europea.</w:t>
      </w:r>
    </w:p>
    <w:p>
      <w:r>
        <w:t xml:space="preserve"/>
      </w:r>
    </w:p>
    <w:p>
      <w:pPr>
        <w:pStyle w:val="Heading3"/>
      </w:pPr>
      <w:r>
        <w:t xml:space="preserve">Material de Capacitación de Referencia</w:t>
      </w:r>
    </w:p>
    <w:p>
      <w:r>
        <w:t xml:space="preserve">  Mineta Transportation Institute. "Field Personnel Respond: Incident Command System (ICS) for Extreme Events on the Railroad." San José State University. [Link](https://transweb.sjsu.edu/research/cceetr/ICS-extreme-events)</w:t>
      </w:r>
    </w:p>
    <w:p>
      <w:r>
        <w:t xml:space="preserve">  Mineta Transportation Institute. "Practice Responses to Extreme Events on the Railroad: Exercises of the Plans and Training." [Link](https://transweb.sjsu.edu/research/2415.11-Practice-Responses-Extreme-Events-Railroad)</w:t>
      </w:r>
    </w:p>
    <w:p>
      <w:r>
        <w:t xml:space="preserve">  Fire Engineering. "Training for Railroad Emergencies." [Link](https://www.fireengineering.com/firefighter-training/training-for-railroad-emergencies/)</w:t>
      </w:r>
    </w:p>
    <w:p>
      <w:r>
        <w:t xml:space="preserve"/>
      </w:r>
    </w:p>
    <w:p>
      <w:pPr>
        <w:pStyle w:val="Heading3"/>
      </w:pPr>
      <w:r>
        <w:t xml:space="preserve">Casos de Estudio e Investigaciones</w:t>
      </w:r>
    </w:p>
    <w:p>
      <w:r>
        <w:t xml:space="preserve">  NTSB. "Failed Wheel Bearing Caused Norfolk Southern Train Derailment in East Palestine, Ohio." 2024. [Link](https://www.ntsb.gov/news/press-releases/Pages/NR20240625.aspx)</w:t>
      </w:r>
    </w:p>
    <w:p>
      <w:r>
        <w:t xml:space="preserve">  EPA. "East Palestine, Ohio Train Derailment." [Link](https://epa.gov/east-palestine-oh-train-derailment)</w:t>
      </w:r>
    </w:p>
    <w:p>
      <w:r>
        <w:t xml:space="preserve">  CIAF (España). Investigación del accidente de Adamuz, Córdoba. 2024-2025.</w:t>
      </w:r>
    </w:p>
    <w:p>
      <w:r>
        <w:t xml:space="preserve">  Cambridge University Press. "The 2013 Santiago de Compostela Train Crash." Prehospital and Disaster Medicine. [Link](https://www.cambridge.org/core/journals/prehospital-and-disaster-medicine/article/2013-santiago-de-compostela-train-crash-highspeed-derailment-medical-trauma-and-psychological-aftermath/872BDF80E655429E848FFCE72D0D4CE0)</w:t>
      </w:r>
    </w:p>
    <w:p>
      <w:r>
        <w:t xml:space="preserve">  The Canadian Encyclopedia. "Lac-Mégantic Rail Disaster." [Link](https://thecanadianencyclopedia.ca/en/article/lac-megantic-rail-disaster)</w:t>
      </w:r>
    </w:p>
    <w:p>
      <w:r>
        <w:t xml:space="preserve"/>
      </w:r>
    </w:p>
    <w:p>
      <w:pPr>
        <w:pStyle w:val="Heading3"/>
      </w:pPr>
      <w:r>
        <w:t xml:space="preserve">Organismos de Referencia</w:t>
      </w:r>
    </w:p>
    <w:p>
      <w:r>
        <w:t xml:space="preserve">  • UIC (Unión Internacional de Ferrocarriles): www.uic.org</w:t>
      </w:r>
    </w:p>
    <w:p>
      <w:r>
        <w:t xml:space="preserve">  • ERA (Agencia Ferroviaria Europea): www.era.europa.eu</w:t>
      </w:r>
    </w:p>
    <w:p>
      <w:r>
        <w:t xml:space="preserve">  • FRA (Federal Railroad Administration): www.fra.dot.gov</w:t>
      </w:r>
    </w:p>
    <w:p>
      <w:r>
        <w:t xml:space="preserve">  • NTSB (National Transportation Safety Board): www.ntsb.gov</w:t>
      </w:r>
    </w:p>
    <w:p>
      <w:r>
        <w:t xml:space="preserve">  • CIAF (Comisión de Investigación de Accidentes Ferroviarios, España)</w:t>
      </w:r>
    </w:p>
    <w:p>
      <w:r>
        <w:t xml:space="preserve"/>
      </w:r>
    </w:p>
    <w:p>
      <w:r>
        <w:rPr>
          <w:color w:val="CCCCCC"/>
        </w:rPr>
        <w:t xml:space="preserve">────────────────────────────────────────────────────────────</w:t>
      </w:r>
    </w:p>
    <w:p>
      <w:r>
        <w:t xml:space="preserve"/>
      </w:r>
    </w:p>
    <w:p>
      <w:r>
        <w:t xml:space="preserve">Material preparado para fines de capacitación. La información sobre casos reales ha sido recopilada de fuentes públicas y organismos oficiales de investigación. El contenido ha sido parafraseado para cumplir con restricciones de licenciamiento.</w:t>
      </w:r>
    </w:p>
    <w:p>
      <w:r>
        <w:t xml:space="preserve"/>
      </w:r>
    </w:p>
    <w:p>
      <w:r>
        <w:t xml:space="preserve">Versión del documento: 1.0 | Fecha: Julio 2026</w:t>
      </w:r>
    </w:p>
    <w:p>
      <w:r>
        <w:t xml:space="preserve"/>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decimal"/>
      <w:lvlText w:val="%1."/>
      <w:lvlJc w:val="left"/>
    </w:lvl>
  </w:abstractNum>
  <w:num w:numId="1">
    <w:abstractNumId w:val="0"/>
  </w:num>
</w:numbering>
</file>

<file path=word/styles.xml><?xml version="1.0" encoding="utf-8"?>
<w:styles xmlns:w="http://schemas.openxmlformats.org/wordprocessingml/2006/main">
  <w:style w:type="paragraph" w:styleId="Heading1">
    <w:name w:val="heading 1"/>
    <w:pPr>
      <w:spacing w:before="360" w:after="120"/>
    </w:pPr>
    <w:rPr>
      <w:b/>
      <w:sz w:val="48"/>
      <w:color w:val="1F4E79"/>
    </w:rPr>
  </w:style>
  <w:style w:type="paragraph" w:styleId="Heading2">
    <w:name w:val="heading 2"/>
    <w:pPr>
      <w:spacing w:before="240" w:after="100"/>
    </w:pPr>
    <w:rPr>
      <w:b/>
      <w:sz w:val="36"/>
      <w:color w:val="2E75B6"/>
    </w:rPr>
  </w:style>
  <w:style w:type="paragraph" w:styleId="Heading3">
    <w:name w:val="heading 3"/>
    <w:pPr>
      <w:spacing w:before="200" w:after="80"/>
    </w:pPr>
    <w:rPr>
      <w:b/>
      <w:sz w:val="28"/>
      <w:color w:val="404040"/>
    </w:rPr>
  </w:style>
  <w:style w:type="paragraph" w:styleId="Normal">
    <w:name w:val="Normal"/>
    <w:pPr>
      <w:spacing w:after="120" w:line="276" w:lineRule="auto"/>
    </w:pPr>
    <w:rPr>
      <w:sz w:val="22"/>
      <w:rFonts w:ascii="Calibri" w:hAnsi="Calibr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