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GUÍA RÁPIDA DE PROTOCOLOS DE EMERGENCIA FERROVIARIA</w:t>
      </w:r>
    </w:p>
    <w:p>
      <w:pPr>
        <w:pStyle w:val="Heading2"/>
      </w:pPr>
      <w:r>
        <w:t xml:space="preserve">(Material de bolsillo para personal operativo)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rPr>
          <w:i/>
          <w:color w:val="555555"/>
        </w:rPr>
        <w:t xml:space="preserve">    ⚠️ ESTE DOCUMENTO DEBE ESTAR ACCESIBLE EN TODO MOMENTO DURANTE EL SERVICIO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PROTOCOLO GENERAL: RAPCE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Paso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Detalle</w:t>
            </w:r>
          </w:p>
        </w:tc>
      </w:tr>
      <w:tr>
        <w:tc>
          <w:p>
            <w:r>
              <w:rPr>
                <w:sz w:val="20"/>
              </w:rPr>
              <w:t xml:space="preserve">**R**</w:t>
            </w:r>
          </w:p>
        </w:tc>
        <w:tc>
          <w:p>
            <w:r>
              <w:rPr>
                <w:sz w:val="20"/>
              </w:rPr>
              <w:t xml:space="preserve">RECONOCER</w:t>
            </w:r>
          </w:p>
        </w:tc>
        <w:tc>
          <w:p>
            <w:r>
              <w:rPr>
                <w:sz w:val="20"/>
              </w:rPr>
              <w:t xml:space="preserve">Identifique el tipo de emergencia y evalúe el riesgo</w:t>
            </w:r>
          </w:p>
        </w:tc>
      </w:tr>
      <w:tr>
        <w:tc>
          <w:p>
            <w:r>
              <w:rPr>
                <w:sz w:val="20"/>
              </w:rPr>
              <w:t xml:space="preserve">**A**</w:t>
            </w:r>
          </w:p>
        </w:tc>
        <w:tc>
          <w:p>
            <w:r>
              <w:rPr>
                <w:sz w:val="20"/>
              </w:rPr>
              <w:t xml:space="preserve">ALERTAR</w:t>
            </w:r>
          </w:p>
        </w:tc>
        <w:tc>
          <w:p>
            <w:r>
              <w:rPr>
                <w:sz w:val="20"/>
              </w:rPr>
              <w:t xml:space="preserve">Notifique al CCO inmediatamente</w:t>
            </w:r>
          </w:p>
        </w:tc>
      </w:tr>
      <w:tr>
        <w:tc>
          <w:p>
            <w:r>
              <w:rPr>
                <w:sz w:val="20"/>
              </w:rPr>
              <w:t xml:space="preserve">**P**</w:t>
            </w:r>
          </w:p>
        </w:tc>
        <w:tc>
          <w:p>
            <w:r>
              <w:rPr>
                <w:sz w:val="20"/>
              </w:rPr>
              <w:t xml:space="preserve">PROTEGER</w:t>
            </w:r>
          </w:p>
        </w:tc>
        <w:tc>
          <w:p>
            <w:r>
              <w:rPr>
                <w:sz w:val="20"/>
              </w:rPr>
              <w:t xml:space="preserve">Señalice y proteja la zona del incidente</w:t>
            </w:r>
          </w:p>
        </w:tc>
      </w:tr>
      <w:tr>
        <w:tc>
          <w:p>
            <w:r>
              <w:rPr>
                <w:sz w:val="20"/>
              </w:rPr>
              <w:t xml:space="preserve">**C**</w:t>
            </w:r>
          </w:p>
        </w:tc>
        <w:tc>
          <w:p>
            <w:r>
              <w:rPr>
                <w:sz w:val="20"/>
              </w:rPr>
              <w:t xml:space="preserve">CONTENER</w:t>
            </w:r>
          </w:p>
        </w:tc>
        <w:tc>
          <w:p>
            <w:r>
              <w:rPr>
                <w:sz w:val="20"/>
              </w:rPr>
              <w:t xml:space="preserve">Controle la situación SIN exponerse a riesgo</w:t>
            </w:r>
          </w:p>
        </w:tc>
      </w:tr>
      <w:tr>
        <w:tc>
          <w:p>
            <w:r>
              <w:rPr>
                <w:sz w:val="20"/>
              </w:rPr>
              <w:t xml:space="preserve">**E**</w:t>
            </w:r>
          </w:p>
        </w:tc>
        <w:tc>
          <w:p>
            <w:r>
              <w:rPr>
                <w:sz w:val="20"/>
              </w:rPr>
              <w:t xml:space="preserve">ESPERAR/EVACUAR</w:t>
            </w:r>
          </w:p>
        </w:tc>
        <w:tc>
          <w:p>
            <w:r>
              <w:rPr>
                <w:sz w:val="20"/>
              </w:rPr>
              <w:t xml:space="preserve">Aguarde refuerzos o inicie evacuación si hay peligro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NÚMEROS DE EMERGENCIA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Servicio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Teléfono</w:t>
            </w:r>
          </w:p>
        </w:tc>
      </w:tr>
      <w:tr>
        <w:tc>
          <w:p>
            <w:r>
              <w:rPr>
                <w:sz w:val="20"/>
              </w:rPr>
              <w:t xml:space="preserve">Centro de Control de Operaciones (CCO)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Emergencias general (112/911)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Bomberos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Policía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Ambulancias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Supervisor de guardia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  <w:tr>
        <w:tc>
          <w:p>
            <w:r>
              <w:rPr>
                <w:sz w:val="20"/>
              </w:rPr>
              <w:t xml:space="preserve">Equipo HAZMAT</w:t>
            </w:r>
          </w:p>
        </w:tc>
        <w:tc>
          <w:p>
            <w:r>
              <w:rPr>
                <w:sz w:val="20"/>
              </w:rPr>
              <w:t xml:space="preserve">_____________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FORMATO DE REPORTE AL CCO</w:t>
      </w:r>
    </w:p>
    <w:p>
      <w:r>
        <w:t xml:space="preserve"/>
      </w:r>
    </w:p>
    <w:p>
      <w:r>
        <w:rPr>
          <w:color w:val="333333"/>
          <w:sz w:val="18"/>
        </w:rPr>
        <w:t xml:space="preserve">"CCO, aquí [su identificación], EMERGENCIA"
1. QUÉ pasó: _________________________________
2. DÓNDE: Km ___, Vía ___, entre _____ y _____
3. CUÁNDO: Hora ___:___
4. MAGNITUD: ___ vagones/coches afectados
5. VÍCTIMAS: Sí/No - Estimación: ___
6. NECESIDADES: Ambulancias/Bomberos/HAZMAT/Grúa
7. RIESGOS: _________________________________
"Solicito acuse de recibo"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PROTOCOLOS POR TIPO DE EMERGENCIA</w:t>
      </w:r>
    </w:p>
    <w:p>
      <w:r>
        <w:t xml:space="preserve"/>
      </w:r>
    </w:p>
    <w:p>
      <w:pPr>
        <w:pStyle w:val="Heading3"/>
      </w:pPr>
      <w:r>
        <w:t xml:space="preserve">DESCARRILAMIENTO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Detener el tren (si en movimiento)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NO mover el tren después de detenerse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Evaluar daños desde posición segura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Reportar al CCO (km, vía, vagones afectados)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CCO detiene tráfico adyacente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Evaluar necesidad de evacuación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Proteger zona: señales a 800m (convencional) / 2000m (alta velocidad)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Esperar equipos de emergencia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INCENDIO A BORDO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Activar alarma de incendio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Detener tren EN ZONA ABIERTA (¡NUNCA en túnel!)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Notificar al CCO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Si es controlable: usar extintores (apuntar a la base del fuego)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Si NO es controlable: EVACUAR por lado contrario al fuego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Solicitar desconexión de catenaria al CCO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Alejar pasajeros mínimo 100m del tren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Conteo de pasajeros evacuados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COLISIÓN EN PASO A NIVEL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Aplicar freno de emergencia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Sonar bocina continuamente antes del impacto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Protegerse (agacharse lejos de ventanas frontales)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Post-impacto: evaluar su propia condición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Reportar al CCO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Verificar estado de pasajeros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NO descender si hay riesgo (incendio, derrame)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Asistir a víctimas SOLO si es seguro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AMENAZA DE BOMBA / OBJETO SOSPECHOSO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¡IMPORTANTE!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NO TOCAR el objeto</w:t>
            </w:r>
          </w:p>
        </w:tc>
        <w:tc>
          <w:p>
            <w:r>
              <w:rPr>
                <w:sz w:val="20"/>
              </w:rPr>
              <w:t xml:space="preserve">Nunca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NO usar radio/celular cerca del objeto</w:t>
            </w:r>
          </w:p>
        </w:tc>
        <w:tc>
          <w:p>
            <w:r>
              <w:rPr>
                <w:sz w:val="20"/>
              </w:rPr>
              <w:t xml:space="preserve">Puede detonar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Alejarse y alejar a personas</w:t>
            </w:r>
          </w:p>
        </w:tc>
        <w:tc>
          <w:p>
            <w:r>
              <w:rPr>
                <w:sz w:val="20"/>
              </w:rPr>
              <w:t xml:space="preserve">Mín. 300m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Notificar al CCO desde distancia segura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Detener tren en zona abierta (orden CCO)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Evacuar a pasajeros en dirección opuesta al objeto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Esperar equipo antiexplosivos</w:t>
            </w:r>
          </w:p>
        </w:tc>
        <w:tc>
          <w:p>
            <w:r>
              <w:rPr>
                <w:sz w:val="20"/>
              </w:rPr>
              <w:t xml:space="preserve">NO regresar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DERRAME DE MATERIAL PELIGROSO (HAZMAT)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¡IMPORTANTE!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RETIRARSE inmediatamente</w:t>
            </w:r>
          </w:p>
        </w:tc>
        <w:tc>
          <w:p>
            <w:r>
              <w:rPr>
                <w:sz w:val="20"/>
              </w:rPr>
              <w:t xml:space="preserve">A FAVOR del viento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NO intentar sellar fugas</w:t>
            </w:r>
          </w:p>
        </w:tc>
        <w:tc>
          <w:p>
            <w:r>
              <w:rPr>
                <w:sz w:val="20"/>
              </w:rPr>
              <w:t xml:space="preserve">Nunca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NO caminar sobre derrames</w:t>
            </w:r>
          </w:p>
        </w:tc>
        <w:tc>
          <w:p>
            <w:r>
              <w:rPr>
                <w:sz w:val="20"/>
              </w:rPr>
              <w:t xml:space="preserve">Nunca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Identificar material (placa, número UN)</w:t>
            </w:r>
          </w:p>
        </w:tc>
        <w:tc>
          <w:p>
            <w:r>
              <w:rPr>
                <w:sz w:val="20"/>
              </w:rPr>
              <w:t xml:space="preserve">Desde distancia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Reportar al CCO</w:t>
            </w:r>
          </w:p>
        </w:tc>
        <w:tc>
          <w:p>
            <w:r>
              <w:rPr>
                <w:sz w:val="20"/>
              </w:rPr>
              <w:t xml:space="preserve">Material + cantidad + dirección viento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Restringir acceso a la zona</w:t>
            </w:r>
          </w:p>
        </w:tc>
        <w:tc>
          <w:p>
            <w:r>
              <w:rPr>
                <w:sz w:val="20"/>
              </w:rPr>
              <w:t xml:space="preserve">Mín. 300m inicial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Esperar equipo HAZMAT especializado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>Distancias mínimas de aislamiento:</w:t>
      </w:r>
    </w:p>
    <w:p>
      <w:r>
        <w:t xml:space="preserve">  • Gases tóxicos: 800m (día) / 3,200m (noche)</w:t>
      </w:r>
    </w:p>
    <w:p>
      <w:r>
        <w:t xml:space="preserve">  • Líquidos inflamables: 300m</w:t>
      </w:r>
    </w:p>
    <w:p>
      <w:r>
        <w:t xml:space="preserve">  • Explosivos: 1,600m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ELECTROCUCIÓN / CATENARIA DAÑADA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¡PELIGRO MORTAL!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NO TOCAR cables caídos ni a la víctima si está en contacto</w:t>
            </w:r>
          </w:p>
        </w:tc>
        <w:tc>
          <w:p>
            <w:r>
              <w:rPr>
                <w:sz w:val="20"/>
              </w:rPr>
              <w:t xml:space="preserve">25,000V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Alejarse mínimo 3 metros de cables</w:t>
            </w:r>
          </w:p>
        </w:tc>
        <w:tc>
          <w:p>
            <w:r>
              <w:rPr>
                <w:sz w:val="20"/>
              </w:rPr>
              <w:t xml:space="preserve">Tensión de paso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Notificar al CCO: URGENTE desconexión de catenaria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NO permitir que nadie descienda del tren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Esperar confirmación de DESENERGIZACIÓN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Solo entonces iniciar primeros auxilios a la víctima</w:t>
            </w:r>
          </w:p>
        </w:tc>
        <w:tc>
          <w:p>
            <w:r>
              <w:rPr>
                <w:sz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3"/>
      </w:pPr>
      <w:r>
        <w:t xml:space="preserve">ARROLLAMIENTO DE PERSONA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1</w:t>
            </w:r>
          </w:p>
        </w:tc>
        <w:tc>
          <w:p>
            <w:r>
              <w:rPr>
                <w:sz w:val="20"/>
              </w:rPr>
              <w:t xml:space="preserve">Aplicar freno de emergencia</w:t>
            </w:r>
          </w:p>
        </w:tc>
      </w:tr>
      <w:tr>
        <w:tc>
          <w:p>
            <w:r>
              <w:rPr>
                <w:sz w:val="20"/>
              </w:rPr>
              <w:t xml:space="preserve">2</w:t>
            </w:r>
          </w:p>
        </w:tc>
        <w:tc>
          <w:p>
            <w:r>
              <w:rPr>
                <w:sz w:val="20"/>
              </w:rPr>
              <w:t xml:space="preserve">Reportar al CCO (km exacto)</w:t>
            </w:r>
          </w:p>
        </w:tc>
      </w:tr>
      <w:tr>
        <w:tc>
          <w:p>
            <w:r>
              <w:rPr>
                <w:sz w:val="20"/>
              </w:rPr>
              <w:t xml:space="preserve">3</w:t>
            </w:r>
          </w:p>
        </w:tc>
        <w:tc>
          <w:p>
            <w:r>
              <w:rPr>
                <w:sz w:val="20"/>
              </w:rPr>
              <w:t xml:space="preserve">Descender SOLO si es seguro (verificar vía adyacente)</w:t>
            </w:r>
          </w:p>
        </w:tc>
      </w:tr>
      <w:tr>
        <w:tc>
          <w:p>
            <w:r>
              <w:rPr>
                <w:sz w:val="20"/>
              </w:rPr>
              <w:t xml:space="preserve">4</w:t>
            </w:r>
          </w:p>
        </w:tc>
        <w:tc>
          <w:p>
            <w:r>
              <w:rPr>
                <w:sz w:val="20"/>
              </w:rPr>
              <w:t xml:space="preserve">Evaluar estado de la víctima</w:t>
            </w:r>
          </w:p>
        </w:tc>
      </w:tr>
      <w:tr>
        <w:tc>
          <w:p>
            <w:r>
              <w:rPr>
                <w:sz w:val="20"/>
              </w:rPr>
              <w:t xml:space="preserve">5</w:t>
            </w:r>
          </w:p>
        </w:tc>
        <w:tc>
          <w:p>
            <w:r>
              <w:rPr>
                <w:sz w:val="20"/>
              </w:rPr>
              <w:t xml:space="preserve">Si hay signos de vida: primeros auxilios básicos</w:t>
            </w:r>
          </w:p>
        </w:tc>
      </w:tr>
      <w:tr>
        <w:tc>
          <w:p>
            <w:r>
              <w:rPr>
                <w:sz w:val="20"/>
              </w:rPr>
              <w:t xml:space="preserve">6</w:t>
            </w:r>
          </w:p>
        </w:tc>
        <w:tc>
          <w:p>
            <w:r>
              <w:rPr>
                <w:sz w:val="20"/>
              </w:rPr>
              <w:t xml:space="preserve">NO mover a la víctima (posible lesión de columna)</w:t>
            </w:r>
          </w:p>
        </w:tc>
      </w:tr>
      <w:tr>
        <w:tc>
          <w:p>
            <w:r>
              <w:rPr>
                <w:sz w:val="20"/>
              </w:rPr>
              <w:t xml:space="preserve">7</w:t>
            </w:r>
          </w:p>
        </w:tc>
        <w:tc>
          <w:p>
            <w:r>
              <w:rPr>
                <w:sz w:val="20"/>
              </w:rPr>
              <w:t xml:space="preserve">Proteger la escena para investigación</w:t>
            </w:r>
          </w:p>
        </w:tc>
      </w:tr>
      <w:tr>
        <w:tc>
          <w:p>
            <w:r>
              <w:rPr>
                <w:sz w:val="20"/>
              </w:rPr>
              <w:t xml:space="preserve">8</w:t>
            </w:r>
          </w:p>
        </w:tc>
        <w:tc>
          <w:p>
            <w:r>
              <w:rPr>
                <w:sz w:val="20"/>
              </w:rPr>
              <w:t xml:space="preserve">Esperar servicios de emergencia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EVACUACIÓN - DECISIÓN RÁPIDA</w:t>
      </w:r>
    </w:p>
    <w:p>
      <w:r>
        <w:t xml:space="preserve"/>
      </w:r>
    </w:p>
    <w:p>
      <w:r>
        <w:rPr>
          <w:color w:val="333333"/>
          <w:sz w:val="18"/>
        </w:rPr>
        <w:t xml:space="preserve">¿HAY PELIGRO INMINENTE?
(incendio incontrolable, explosión, inundación, gas tóxico)
          │
    ┌─────┴─────┐
    │ SÍ        │ NO
    │           │
    ▼           ▼
 EVACUAR     ¿Está en zona segura?
 AHORA       (no túnel, no puente,
             no catenaria dañada)
                  │
            ┌─────┴─────┐
            │ SÍ        │ NO
            │           │
            ▼           ▼
      Esperar        Contactar CCO
      instrucciones  para evaluar
      del CCO        opciones</w:t>
      </w:r>
    </w:p>
    <w:p>
      <w:r>
        <w:t xml:space="preserve"/>
      </w:r>
    </w:p>
    <w:p>
      <w:pPr>
        <w:pStyle w:val="Heading3"/>
      </w:pPr>
      <w:r>
        <w:t xml:space="preserve">Lado seguro de evacuación:</w:t>
      </w:r>
    </w:p>
    <w:p>
      <w:r>
        <w:t xml:space="preserve">  • Lado OPUESTO a vía adyacente con tráfico</w:t>
      </w:r>
    </w:p>
    <w:p>
      <w:r>
        <w:t xml:space="preserve">  • Lado OPUESTO al fuego/derrame</w:t>
      </w:r>
    </w:p>
    <w:p>
      <w:r>
        <w:t xml:space="preserve">  • Confirmar con CCO antes de abrir puertas</w:t>
      </w:r>
    </w:p>
    <w:p>
      <w:r>
        <w:t xml:space="preserve">  • Verificar que catenaria esté desenergizada</w:t>
      </w:r>
    </w:p>
    <w:p>
      <w:r>
        <w:t xml:space="preserve"/>
      </w:r>
    </w:p>
    <w:p>
      <w:pPr>
        <w:pStyle w:val="Heading3"/>
      </w:pPr>
      <w:r>
        <w:t xml:space="preserve">Prioridad de evacuación:</w:t>
      </w:r>
    </w:p>
    <w:p>
      <w:r>
        <w:t xml:space="preserve">  Personas con movilidad reducida</w:t>
      </w:r>
    </w:p>
    <w:p>
      <w:r>
        <w:t xml:space="preserve">  Niños y ancianos</w:t>
      </w:r>
    </w:p>
    <w:p>
      <w:r>
        <w:t xml:space="preserve">  Heridos que puedan moverse</w:t>
      </w:r>
    </w:p>
    <w:p>
      <w:r>
        <w:t xml:space="preserve">  Resto de pasajeros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TRIAGE RÁPIDO (START)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Condición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Acción</w:t>
            </w:r>
          </w:p>
        </w:tc>
      </w:tr>
      <w:tr>
        <w:tc>
          <w:p>
            <w:r>
              <w:rPr>
                <w:sz w:val="20"/>
              </w:rPr>
              <w:t xml:space="preserve">**NEGRO**</w:t>
            </w:r>
          </w:p>
        </w:tc>
        <w:tc>
          <w:p>
            <w:r>
              <w:rPr>
                <w:sz w:val="20"/>
              </w:rPr>
              <w:t xml:space="preserve">Sin respiración (tras abrir vía aérea)</w:t>
            </w:r>
          </w:p>
        </w:tc>
        <w:tc>
          <w:p>
            <w:r>
              <w:rPr>
                <w:sz w:val="20"/>
              </w:rPr>
              <w:t xml:space="preserve">Fallecido - No tratar</w:t>
            </w:r>
          </w:p>
        </w:tc>
      </w:tr>
      <w:tr>
        <w:tc>
          <w:p>
            <w:r>
              <w:rPr>
                <w:sz w:val="20"/>
              </w:rPr>
              <w:t xml:space="preserve">**ROJO**</w:t>
            </w:r>
          </w:p>
        </w:tc>
        <w:tc>
          <w:p>
            <w:r>
              <w:rPr>
                <w:sz w:val="20"/>
              </w:rPr>
              <w:t xml:space="preserve">Respira pero: FR&gt;30, no pulso radial, no obedece órdenes</w:t>
            </w:r>
          </w:p>
        </w:tc>
        <w:tc>
          <w:p>
            <w:r>
              <w:rPr>
                <w:sz w:val="20"/>
              </w:rPr>
              <w:t xml:space="preserve">Inmediato - Prioridad 1</w:t>
            </w:r>
          </w:p>
        </w:tc>
      </w:tr>
      <w:tr>
        <w:tc>
          <w:p>
            <w:r>
              <w:rPr>
                <w:sz w:val="20"/>
              </w:rPr>
              <w:t xml:space="preserve">**AMARILLO**</w:t>
            </w:r>
          </w:p>
        </w:tc>
        <w:tc>
          <w:p>
            <w:r>
              <w:rPr>
                <w:sz w:val="20"/>
              </w:rPr>
              <w:t xml:space="preserve">Respira, pulso presente, obedece órdenes, NO camina</w:t>
            </w:r>
          </w:p>
        </w:tc>
        <w:tc>
          <w:p>
            <w:r>
              <w:rPr>
                <w:sz w:val="20"/>
              </w:rPr>
              <w:t xml:space="preserve">Urgente - Prioridad 2</w:t>
            </w:r>
          </w:p>
        </w:tc>
      </w:tr>
      <w:tr>
        <w:tc>
          <w:p>
            <w:r>
              <w:rPr>
                <w:sz w:val="20"/>
              </w:rPr>
              <w:t xml:space="preserve">**VERDE**</w:t>
            </w:r>
          </w:p>
        </w:tc>
        <w:tc>
          <w:p>
            <w:r>
              <w:rPr>
                <w:sz w:val="20"/>
              </w:rPr>
              <w:t xml:space="preserve">Camina por sí mismo</w:t>
            </w:r>
          </w:p>
        </w:tc>
        <w:tc>
          <w:p>
            <w:r>
              <w:rPr>
                <w:sz w:val="20"/>
              </w:rPr>
              <w:t xml:space="preserve">Menor - Prioridad 3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>Regla rápida: Si la persona CAMINA → VERDE. Si NO camina → evaluar respiración → evaluar circulación → evaluar estado mental.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SEÑALES DE EMERGENCIA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Señal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Significado</w:t>
            </w:r>
          </w:p>
        </w:tc>
      </w:tr>
      <w:tr>
        <w:tc>
          <w:p>
            <w:r>
              <w:rPr>
                <w:sz w:val="20"/>
              </w:rPr>
              <w:t xml:space="preserve">Bocina: 1 toque largo continuo</w:t>
            </w:r>
          </w:p>
        </w:tc>
        <w:tc>
          <w:p>
            <w:r>
              <w:rPr>
                <w:sz w:val="20"/>
              </w:rPr>
              <w:t xml:space="preserve">Emergencia / Peligro</w:t>
            </w:r>
          </w:p>
        </w:tc>
      </w:tr>
      <w:tr>
        <w:tc>
          <w:p>
            <w:r>
              <w:rPr>
                <w:sz w:val="20"/>
              </w:rPr>
              <w:t xml:space="preserve">Bocina: 3 toques cortos</w:t>
            </w:r>
          </w:p>
        </w:tc>
        <w:tc>
          <w:p>
            <w:r>
              <w:rPr>
                <w:sz w:val="20"/>
              </w:rPr>
              <w:t xml:space="preserve">Retroceso</w:t>
            </w:r>
          </w:p>
        </w:tc>
      </w:tr>
      <w:tr>
        <w:tc>
          <w:p>
            <w:r>
              <w:rPr>
                <w:sz w:val="20"/>
              </w:rPr>
              <w:t xml:space="preserve">Bandera roja / luz roja</w:t>
            </w:r>
          </w:p>
        </w:tc>
        <w:tc>
          <w:p>
            <w:r>
              <w:rPr>
                <w:sz w:val="20"/>
              </w:rPr>
              <w:t xml:space="preserve">ALTO - Peligro adelante</w:t>
            </w:r>
          </w:p>
        </w:tc>
      </w:tr>
      <w:tr>
        <w:tc>
          <w:p>
            <w:r>
              <w:rPr>
                <w:sz w:val="20"/>
              </w:rPr>
              <w:t xml:space="preserve">Movimiento circular de brazo/linterna</w:t>
            </w:r>
          </w:p>
        </w:tc>
        <w:tc>
          <w:p>
            <w:r>
              <w:rPr>
                <w:sz w:val="20"/>
              </w:rPr>
              <w:t xml:space="preserve">Pare inmediatamente</w:t>
            </w:r>
          </w:p>
        </w:tc>
      </w:tr>
      <w:tr>
        <w:tc>
          <w:p>
            <w:r>
              <w:rPr>
                <w:sz w:val="20"/>
              </w:rPr>
              <w:t xml:space="preserve">Brazos cruzados sobre cabeza</w:t>
            </w:r>
          </w:p>
        </w:tc>
        <w:tc>
          <w:p>
            <w:r>
              <w:rPr>
                <w:sz w:val="20"/>
              </w:rPr>
              <w:t xml:space="preserve">Todo bien / Sin novedad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VERIFICACIONES POST-EMERGENCIA (CHECKLIST)</w:t>
      </w:r>
    </w:p>
    <w:p>
      <w:r>
        <w:t xml:space="preserve"/>
      </w:r>
    </w:p>
    <w:p>
      <w:r>
        <w:t xml:space="preserve">  • [ ] Todas las personas han sido contabilizadas</w:t>
      </w:r>
    </w:p>
    <w:p>
      <w:r>
        <w:t xml:space="preserve">  • [ ] Zona asegurada y señalizada</w:t>
      </w:r>
    </w:p>
    <w:p>
      <w:r>
        <w:t xml:space="preserve">  • [ ] CCO informado del estado actual</w:t>
      </w:r>
    </w:p>
    <w:p>
      <w:r>
        <w:t xml:space="preserve">  • [ ] Servicios de emergencia en sitio o en camino</w:t>
      </w:r>
    </w:p>
    <w:p>
      <w:r>
        <w:t xml:space="preserve">  • [ ] Heridos atendidos/evacuados a hospital</w:t>
      </w:r>
    </w:p>
    <w:p>
      <w:r>
        <w:t xml:space="preserve">  • [ ] Evidencia preservada (no mover nada innecesariamente)</w:t>
      </w:r>
    </w:p>
    <w:p>
      <w:r>
        <w:t xml:space="preserve">  • [ ] Informe inicial redactado</w:t>
      </w:r>
    </w:p>
    <w:p>
      <w:r>
        <w:t xml:space="preserve">  • [ ] Bienestar del personal propio verificado</w:t>
      </w:r>
    </w:p>
    <w:p>
      <w:r>
        <w:t xml:space="preserve">  • [ ] Autoridades notificadas según protocolo</w:t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CONTACTOS Y ANOTACIONES PERSONALES</w:t>
      </w:r>
    </w:p>
    <w:p>
      <w:r>
        <w:t xml:space="preserve"/>
      </w:r>
    </w:p>
    <w:tbl>
      <w:tblPr>
        <w:tblStyle w:val="TableGrid"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Dato</w:t>
            </w:r>
          </w:p>
        </w:tc>
        <w:tc>
          <w:tcPr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 xml:space="preserve">Información</w:t>
            </w:r>
          </w:p>
        </w:tc>
      </w:tr>
      <w:tr>
        <w:tc>
          <w:p>
            <w:r>
              <w:rPr>
                <w:sz w:val="20"/>
              </w:rPr>
              <w:t xml:space="preserve">Mi identificación operativa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Mi base/estación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Mi supervisor directo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Frecuencia radio principal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Frecuencia radio emergencia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  <w:tr>
        <w:tc>
          <w:p>
            <w:r>
              <w:rPr>
                <w:sz w:val="20"/>
              </w:rPr>
              <w:t xml:space="preserve">Punto de reunión designado</w:t>
            </w:r>
          </w:p>
        </w:tc>
        <w:tc>
          <w:p>
            <w:r>
              <w:rPr>
                <w:sz w:val="20"/>
              </w:rPr>
              <w:t xml:space="preserve">_________________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t xml:space="preserve"/>
      </w:r>
    </w:p>
    <w:p>
      <w:r>
        <w:t xml:space="preserve">Guía Rápida v1.0 - Julio 2026</w:t>
      </w:r>
    </w:p>
    <w:p>
      <w:r>
        <w:t xml:space="preserve">Imprimir en formato de bolsillo plastificado para uso en campo</w:t>
      </w:r>
    </w:p>
    <w:p>
      <w:r>
        <w:t xml:space="preserve"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360" w:after="120"/>
    </w:pPr>
    <w:rPr>
      <w:b/>
      <w:sz w:val="48"/>
      <w:color w:val="1F4E79"/>
    </w:rPr>
  </w:style>
  <w:style w:type="paragraph" w:styleId="Heading2">
    <w:name w:val="heading 2"/>
    <w:pPr>
      <w:spacing w:before="240" w:after="100"/>
    </w:pPr>
    <w:rPr>
      <w:b/>
      <w:sz w:val="36"/>
      <w:color w:val="2E75B6"/>
    </w:rPr>
  </w:style>
  <w:style w:type="paragraph" w:styleId="Heading3">
    <w:name w:val="heading 3"/>
    <w:pPr>
      <w:spacing w:before="200" w:after="80"/>
    </w:pPr>
    <w:rPr>
      <w:b/>
      <w:sz w:val="28"/>
      <w:color w:val="404040"/>
    </w:rPr>
  </w:style>
  <w:style w:type="paragraph" w:styleId="Normal">
    <w:name w:val="Normal"/>
    <w:pPr>
      <w:spacing w:after="120" w:line="276" w:lineRule="auto"/>
    </w:pPr>
    <w:rPr>
      <w:sz w:val="22"/>
      <w:rFonts w:ascii="Calibri" w:hAnsi="Calibri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