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EF4" w:rsidRPr="00434F94" w:rsidRDefault="00434F94" w:rsidP="00434F94">
      <w:pPr>
        <w:jc w:val="center"/>
        <w:rPr>
          <w:sz w:val="36"/>
          <w:u w:val="single"/>
        </w:rPr>
      </w:pPr>
      <w:proofErr w:type="spellStart"/>
      <w:r w:rsidRPr="00434F94">
        <w:rPr>
          <w:sz w:val="36"/>
          <w:u w:val="single"/>
        </w:rPr>
        <w:t>mhdif</w:t>
      </w:r>
      <w:proofErr w:type="spellEnd"/>
      <w:r w:rsidRPr="00434F94">
        <w:rPr>
          <w:sz w:val="36"/>
          <w:u w:val="single"/>
        </w:rPr>
        <w:t xml:space="preserve"> Equations</w:t>
      </w:r>
    </w:p>
    <w:p w:rsidR="00EE65E1" w:rsidRPr="00434F94" w:rsidRDefault="00EE65E1" w:rsidP="007924DD">
      <w:pPr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65E1" w:rsidRPr="00434F94" w:rsidTr="002667F8">
        <w:tc>
          <w:tcPr>
            <w:tcW w:w="2337" w:type="dxa"/>
            <w:tcBorders>
              <w:right w:val="single" w:sz="4" w:space="0" w:color="auto"/>
            </w:tcBorders>
          </w:tcPr>
          <w:p w:rsidR="00EE65E1" w:rsidRPr="00434F94" w:rsidRDefault="00EE65E1" w:rsidP="00EE65E1">
            <w:pPr>
              <w:jc w:val="center"/>
              <w:rPr>
                <w:b/>
                <w:sz w:val="24"/>
              </w:rPr>
            </w:pPr>
            <w:r w:rsidRPr="00434F94">
              <w:rPr>
                <w:b/>
                <w:sz w:val="24"/>
              </w:rPr>
              <w:t>Group</w:t>
            </w:r>
          </w:p>
        </w:tc>
        <w:tc>
          <w:tcPr>
            <w:tcW w:w="2337" w:type="dxa"/>
            <w:tcBorders>
              <w:left w:val="single" w:sz="4" w:space="0" w:color="auto"/>
            </w:tcBorders>
          </w:tcPr>
          <w:p w:rsidR="00EE65E1" w:rsidRPr="00434F94" w:rsidRDefault="00EE65E1" w:rsidP="00EE65E1">
            <w:pPr>
              <w:jc w:val="center"/>
              <w:rPr>
                <w:b/>
                <w:sz w:val="24"/>
              </w:rPr>
            </w:pPr>
            <w:r w:rsidRPr="00434F94">
              <w:rPr>
                <w:b/>
                <w:sz w:val="24"/>
              </w:rPr>
              <w:t>Correct (1)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EE65E1" w:rsidRPr="00434F94" w:rsidRDefault="00EE65E1" w:rsidP="00EE65E1">
            <w:pPr>
              <w:jc w:val="center"/>
              <w:rPr>
                <w:b/>
                <w:sz w:val="24"/>
              </w:rPr>
            </w:pPr>
            <w:r w:rsidRPr="00434F94">
              <w:rPr>
                <w:b/>
                <w:sz w:val="24"/>
              </w:rPr>
              <w:t>Incorrect(0)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EE65E1" w:rsidRPr="00434F94" w:rsidRDefault="00EE65E1" w:rsidP="00EE65E1">
            <w:pPr>
              <w:jc w:val="center"/>
              <w:rPr>
                <w:b/>
                <w:sz w:val="24"/>
              </w:rPr>
            </w:pPr>
            <w:r w:rsidRPr="00434F94">
              <w:rPr>
                <w:b/>
                <w:sz w:val="24"/>
              </w:rPr>
              <w:t>Total</w:t>
            </w:r>
          </w:p>
        </w:tc>
      </w:tr>
      <w:tr w:rsidR="00EE65E1" w:rsidRPr="00434F94" w:rsidTr="002667F8">
        <w:tc>
          <w:tcPr>
            <w:tcW w:w="2337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:rsidR="00EE65E1" w:rsidRPr="00434F94" w:rsidRDefault="00EE65E1" w:rsidP="00EE65E1">
            <w:pPr>
              <w:jc w:val="center"/>
              <w:rPr>
                <w:b/>
                <w:sz w:val="24"/>
              </w:rPr>
            </w:pPr>
            <w:r w:rsidRPr="00434F94">
              <w:rPr>
                <w:b/>
                <w:sz w:val="24"/>
              </w:rPr>
              <w:t>Reference</w:t>
            </w: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:rsidR="00EE65E1" w:rsidRPr="00434F94" w:rsidRDefault="00EE65E1" w:rsidP="00EE65E1">
            <w:pPr>
              <w:jc w:val="center"/>
              <w:rPr>
                <w:sz w:val="24"/>
              </w:rPr>
            </w:pPr>
            <w:r w:rsidRPr="00434F94">
              <w:rPr>
                <w:sz w:val="24"/>
              </w:rPr>
              <w:t>At</w:t>
            </w:r>
          </w:p>
        </w:tc>
        <w:tc>
          <w:tcPr>
            <w:tcW w:w="2338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:rsidR="00EE65E1" w:rsidRPr="00434F94" w:rsidRDefault="00EE65E1" w:rsidP="00EE65E1">
            <w:pPr>
              <w:jc w:val="center"/>
              <w:rPr>
                <w:sz w:val="24"/>
              </w:rPr>
            </w:pPr>
            <w:proofErr w:type="spellStart"/>
            <w:r w:rsidRPr="00434F94">
              <w:rPr>
                <w:sz w:val="24"/>
              </w:rPr>
              <w:t>Bt</w:t>
            </w:r>
            <w:proofErr w:type="spellEnd"/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:rsidR="00EE65E1" w:rsidRPr="00434F94" w:rsidRDefault="00EE65E1" w:rsidP="00EE65E1">
            <w:pPr>
              <w:jc w:val="center"/>
              <w:rPr>
                <w:sz w:val="24"/>
              </w:rPr>
            </w:pPr>
            <w:proofErr w:type="spellStart"/>
            <w:r w:rsidRPr="00434F94">
              <w:rPr>
                <w:sz w:val="24"/>
              </w:rPr>
              <w:t>nRt</w:t>
            </w:r>
            <w:proofErr w:type="spellEnd"/>
          </w:p>
        </w:tc>
      </w:tr>
      <w:tr w:rsidR="00EE65E1" w:rsidRPr="00434F94" w:rsidTr="002667F8">
        <w:tc>
          <w:tcPr>
            <w:tcW w:w="2337" w:type="dxa"/>
            <w:tcBorders>
              <w:top w:val="single" w:sz="4" w:space="0" w:color="BFBFBF" w:themeColor="background1" w:themeShade="BF"/>
              <w:right w:val="single" w:sz="4" w:space="0" w:color="auto"/>
            </w:tcBorders>
          </w:tcPr>
          <w:p w:rsidR="00EE65E1" w:rsidRPr="00434F94" w:rsidRDefault="00EE65E1" w:rsidP="00EE65E1">
            <w:pPr>
              <w:jc w:val="center"/>
              <w:rPr>
                <w:b/>
                <w:sz w:val="24"/>
              </w:rPr>
            </w:pPr>
            <w:r w:rsidRPr="00434F94">
              <w:rPr>
                <w:b/>
                <w:sz w:val="24"/>
              </w:rPr>
              <w:t>Focal</w:t>
            </w:r>
          </w:p>
        </w:tc>
        <w:tc>
          <w:tcPr>
            <w:tcW w:w="2337" w:type="dxa"/>
            <w:tcBorders>
              <w:top w:val="single" w:sz="4" w:space="0" w:color="BFBFBF" w:themeColor="background1" w:themeShade="BF"/>
              <w:left w:val="single" w:sz="4" w:space="0" w:color="auto"/>
            </w:tcBorders>
          </w:tcPr>
          <w:p w:rsidR="00EE65E1" w:rsidRPr="00434F94" w:rsidRDefault="00EE65E1" w:rsidP="00EE65E1">
            <w:pPr>
              <w:jc w:val="center"/>
              <w:rPr>
                <w:sz w:val="24"/>
              </w:rPr>
            </w:pPr>
            <w:r w:rsidRPr="00434F94">
              <w:rPr>
                <w:sz w:val="24"/>
              </w:rPr>
              <w:t>Ct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right w:val="single" w:sz="4" w:space="0" w:color="auto"/>
            </w:tcBorders>
          </w:tcPr>
          <w:p w:rsidR="00EE65E1" w:rsidRPr="00434F94" w:rsidRDefault="00EE65E1" w:rsidP="00EE65E1">
            <w:pPr>
              <w:jc w:val="center"/>
              <w:rPr>
                <w:sz w:val="24"/>
              </w:rPr>
            </w:pPr>
            <w:r w:rsidRPr="00434F94">
              <w:rPr>
                <w:sz w:val="24"/>
              </w:rPr>
              <w:t>Dt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auto"/>
            </w:tcBorders>
          </w:tcPr>
          <w:p w:rsidR="00EE65E1" w:rsidRPr="00434F94" w:rsidRDefault="00EE65E1" w:rsidP="00EE65E1">
            <w:pPr>
              <w:jc w:val="center"/>
              <w:rPr>
                <w:sz w:val="24"/>
              </w:rPr>
            </w:pPr>
            <w:proofErr w:type="spellStart"/>
            <w:r w:rsidRPr="00434F94">
              <w:rPr>
                <w:sz w:val="24"/>
              </w:rPr>
              <w:t>nFt</w:t>
            </w:r>
            <w:proofErr w:type="spellEnd"/>
          </w:p>
        </w:tc>
      </w:tr>
      <w:tr w:rsidR="00EE65E1" w:rsidRPr="00434F94" w:rsidTr="002667F8">
        <w:tc>
          <w:tcPr>
            <w:tcW w:w="2337" w:type="dxa"/>
            <w:tcBorders>
              <w:right w:val="single" w:sz="4" w:space="0" w:color="auto"/>
            </w:tcBorders>
          </w:tcPr>
          <w:p w:rsidR="00EE65E1" w:rsidRPr="00434F94" w:rsidRDefault="00EE65E1" w:rsidP="00EE65E1">
            <w:pPr>
              <w:jc w:val="center"/>
              <w:rPr>
                <w:b/>
                <w:sz w:val="24"/>
              </w:rPr>
            </w:pPr>
            <w:r w:rsidRPr="00434F94">
              <w:rPr>
                <w:b/>
                <w:sz w:val="24"/>
              </w:rPr>
              <w:t>Total</w:t>
            </w:r>
          </w:p>
        </w:tc>
        <w:tc>
          <w:tcPr>
            <w:tcW w:w="2337" w:type="dxa"/>
            <w:tcBorders>
              <w:left w:val="single" w:sz="4" w:space="0" w:color="auto"/>
            </w:tcBorders>
          </w:tcPr>
          <w:p w:rsidR="00EE65E1" w:rsidRPr="00434F94" w:rsidRDefault="00EE65E1" w:rsidP="00EE65E1">
            <w:pPr>
              <w:jc w:val="center"/>
              <w:rPr>
                <w:sz w:val="24"/>
              </w:rPr>
            </w:pPr>
            <w:proofErr w:type="spellStart"/>
            <w:r w:rsidRPr="00434F94">
              <w:rPr>
                <w:sz w:val="24"/>
              </w:rPr>
              <w:t>nCt</w:t>
            </w:r>
            <w:proofErr w:type="spellEnd"/>
          </w:p>
        </w:tc>
        <w:tc>
          <w:tcPr>
            <w:tcW w:w="2338" w:type="dxa"/>
            <w:tcBorders>
              <w:right w:val="single" w:sz="4" w:space="0" w:color="auto"/>
            </w:tcBorders>
          </w:tcPr>
          <w:p w:rsidR="00EE65E1" w:rsidRPr="00434F94" w:rsidRDefault="00EE65E1" w:rsidP="00EE65E1">
            <w:pPr>
              <w:jc w:val="center"/>
              <w:rPr>
                <w:sz w:val="24"/>
              </w:rPr>
            </w:pPr>
            <w:proofErr w:type="spellStart"/>
            <w:r w:rsidRPr="00434F94">
              <w:rPr>
                <w:sz w:val="24"/>
              </w:rPr>
              <w:t>nWt</w:t>
            </w:r>
            <w:proofErr w:type="spellEnd"/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EE65E1" w:rsidRPr="00434F94" w:rsidRDefault="00EE65E1" w:rsidP="00EE65E1">
            <w:pPr>
              <w:jc w:val="center"/>
              <w:rPr>
                <w:sz w:val="24"/>
              </w:rPr>
            </w:pPr>
            <w:proofErr w:type="spellStart"/>
            <w:r w:rsidRPr="00434F94">
              <w:rPr>
                <w:sz w:val="24"/>
              </w:rPr>
              <w:t>nT</w:t>
            </w:r>
            <w:proofErr w:type="spellEnd"/>
          </w:p>
        </w:tc>
      </w:tr>
    </w:tbl>
    <w:p w:rsidR="00EE65E1" w:rsidRPr="00434F94" w:rsidRDefault="00EE65E1" w:rsidP="007924DD">
      <w:pPr>
        <w:rPr>
          <w:sz w:val="24"/>
        </w:rPr>
      </w:pPr>
    </w:p>
    <w:p w:rsidR="00434F94" w:rsidRDefault="00434F94" w:rsidP="007924DD">
      <w:pPr>
        <w:rPr>
          <w:sz w:val="24"/>
        </w:rPr>
      </w:pPr>
    </w:p>
    <w:p w:rsidR="007924DD" w:rsidRPr="00434F94" w:rsidRDefault="00EE65E1" w:rsidP="007924DD">
      <w:pPr>
        <w:rPr>
          <w:sz w:val="24"/>
        </w:rPr>
      </w:pPr>
      <w:r w:rsidRPr="00434F94">
        <w:rPr>
          <w:sz w:val="24"/>
        </w:rPr>
        <w:t>For each item</w:t>
      </w:r>
    </w:p>
    <w:p w:rsidR="00EE65E1" w:rsidRPr="00434F94" w:rsidRDefault="00EE65E1" w:rsidP="007924DD">
      <w:pPr>
        <w:rPr>
          <w:sz w:val="24"/>
        </w:rPr>
      </w:pPr>
      <w:r w:rsidRPr="00434F94">
        <w:rPr>
          <w:sz w:val="24"/>
        </w:rPr>
        <w:t xml:space="preserve">Summed calculations for each matched score </w:t>
      </w:r>
    </w:p>
    <w:p w:rsidR="00434F94" w:rsidRDefault="00434F94" w:rsidP="007924DD"/>
    <w:p w:rsidR="00E53FAC" w:rsidRPr="00434F94" w:rsidRDefault="005A05C9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MH.stat=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naryPr>
                            <m:sub/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At- ε(At)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-0.5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</w:rPr>
                    <m:t>var(At)</m:t>
                  </m:r>
                </m:e>
              </m:nary>
            </m:den>
          </m:f>
        </m:oMath>
      </m:oMathPara>
    </w:p>
    <w:p w:rsidR="000847EA" w:rsidRDefault="000847EA"/>
    <w:p w:rsidR="00EE65E1" w:rsidRPr="00434F94" w:rsidRDefault="00EE65E1">
      <w:pPr>
        <w:tabs>
          <w:tab w:val="left" w:pos="180"/>
        </w:tabs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nRt*nCt</m:t>
              </m:r>
            </m:num>
            <m:den>
              <m:r>
                <w:rPr>
                  <w:rFonts w:ascii="Cambria Math" w:hAnsi="Cambria Math"/>
                  <w:sz w:val="28"/>
                </w:rPr>
                <m:t>nT</m:t>
              </m:r>
            </m:den>
          </m:f>
        </m:oMath>
      </m:oMathPara>
    </w:p>
    <w:p w:rsidR="000847EA" w:rsidRDefault="000847EA">
      <w:pPr>
        <w:tabs>
          <w:tab w:val="left" w:pos="180"/>
        </w:tabs>
        <w:ind w:left="720"/>
      </w:pPr>
    </w:p>
    <w:p w:rsidR="000847EA" w:rsidRPr="00434F94" w:rsidRDefault="005A05C9" w:rsidP="000847EA">
      <w:pPr>
        <w:tabs>
          <w:tab w:val="left" w:pos="180"/>
        </w:tabs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nRt*nFt*nCt*nWt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nT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(nT-1)</m:t>
              </m:r>
            </m:den>
          </m:f>
        </m:oMath>
      </m:oMathPara>
    </w:p>
    <w:p w:rsidR="00EE65E1" w:rsidRDefault="00EE65E1" w:rsidP="000847EA">
      <w:pPr>
        <w:rPr>
          <w:rFonts w:eastAsiaTheme="minorEastAsia"/>
        </w:rPr>
      </w:pPr>
    </w:p>
    <w:p w:rsidR="00EE65E1" w:rsidRDefault="00EE65E1" w:rsidP="000847EA">
      <w:pPr>
        <w:rPr>
          <w:rFonts w:eastAsiaTheme="minorEastAsia"/>
        </w:rPr>
      </w:pPr>
    </w:p>
    <w:p w:rsidR="00EE65E1" w:rsidRPr="00434F94" w:rsidRDefault="00EE65E1" w:rsidP="00084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 xml:space="preserve">Common Odds Ratio=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At*Dt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nT</m:t>
                      </m:r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Bt*Ct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nT</m:t>
                      </m:r>
                    </m:den>
                  </m:f>
                </m:e>
              </m:nary>
            </m:den>
          </m:f>
        </m:oMath>
      </m:oMathPara>
    </w:p>
    <w:p w:rsidR="00EE65E1" w:rsidRDefault="00EE65E1" w:rsidP="000847EA">
      <w:pPr>
        <w:rPr>
          <w:rFonts w:eastAsiaTheme="minorEastAsia"/>
        </w:rPr>
      </w:pPr>
    </w:p>
    <w:p w:rsidR="00EE65E1" w:rsidRPr="00434F94" w:rsidRDefault="00EE65E1" w:rsidP="00434F94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Detal Scale= -2.35[</m:t>
          </m:r>
          <m:func>
            <m:funcPr>
              <m:ctrlPr>
                <w:rPr>
                  <w:rFonts w:ascii="Cambria Math" w:eastAsiaTheme="minorEastAsia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Common Odds Ratio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</w:rPr>
            <m:t>]</m:t>
          </m:r>
        </m:oMath>
      </m:oMathPara>
    </w:p>
    <w:p w:rsidR="00EE65E1" w:rsidRDefault="00EE65E1" w:rsidP="000847EA"/>
    <w:p w:rsidR="00434F94" w:rsidRDefault="00434F94" w:rsidP="000847EA"/>
    <w:p w:rsidR="00434F94" w:rsidRDefault="00434F94" w:rsidP="000847EA">
      <w:bookmarkStart w:id="0" w:name="_GoBack"/>
      <w:bookmarkEnd w:id="0"/>
    </w:p>
    <w:p w:rsidR="00434F94" w:rsidRDefault="00434F94" w:rsidP="000847EA"/>
    <w:p w:rsidR="00434F94" w:rsidRDefault="00434F94" w:rsidP="00434F94">
      <w:pPr>
        <w:spacing w:after="0" w:line="480" w:lineRule="auto"/>
        <w:jc w:val="center"/>
      </w:pPr>
      <w:r>
        <w:t>References</w:t>
      </w:r>
    </w:p>
    <w:p w:rsidR="000847EA" w:rsidRDefault="00434F94" w:rsidP="00434F94">
      <w:pPr>
        <w:spacing w:after="0" w:line="480" w:lineRule="auto"/>
        <w:ind w:left="720" w:hanging="720"/>
      </w:pPr>
      <w:r>
        <w:t>Holland, P. W. &amp; Thayer, D. T. (1988). Differential item functioning and the Mantel-</w:t>
      </w:r>
      <w:proofErr w:type="spellStart"/>
      <w:r>
        <w:t>Haenszel</w:t>
      </w:r>
      <w:proofErr w:type="spellEnd"/>
      <w:r>
        <w:t xml:space="preserve"> procedure.  </w:t>
      </w:r>
      <w:r w:rsidRPr="00434F94">
        <w:rPr>
          <w:i/>
        </w:rPr>
        <w:t>Test Validity</w:t>
      </w:r>
      <w:r>
        <w:t xml:space="preserve"> (pp. 129-145. Hillsdale, NJ: Erlbaum.</w:t>
      </w:r>
    </w:p>
    <w:p w:rsidR="000847EA" w:rsidRDefault="000847EA" w:rsidP="00434F94">
      <w:pPr>
        <w:spacing w:after="0" w:line="480" w:lineRule="auto"/>
        <w:ind w:left="720" w:hanging="720"/>
      </w:pPr>
      <w:r>
        <w:t xml:space="preserve">Mantel, N. &amp; </w:t>
      </w:r>
      <w:proofErr w:type="spellStart"/>
      <w:r>
        <w:t>Haenszel</w:t>
      </w:r>
      <w:proofErr w:type="spellEnd"/>
      <w:r>
        <w:t xml:space="preserve">, W. (1959).  Statistical aspects of the analysis of data from retrospective studies of disease.  </w:t>
      </w:r>
      <w:r w:rsidRPr="00434F94">
        <w:rPr>
          <w:i/>
        </w:rPr>
        <w:t>Journal of the National Cancer Institute, 22</w:t>
      </w:r>
      <w:r>
        <w:t>, 719-748.</w:t>
      </w:r>
    </w:p>
    <w:p w:rsidR="00434F94" w:rsidRDefault="00434F94" w:rsidP="00434F94">
      <w:pPr>
        <w:spacing w:after="0" w:line="480" w:lineRule="auto"/>
        <w:ind w:left="720" w:hanging="720"/>
      </w:pPr>
      <w:proofErr w:type="spellStart"/>
      <w:r w:rsidRPr="000847EA">
        <w:t>Paek</w:t>
      </w:r>
      <w:proofErr w:type="spellEnd"/>
      <w:r w:rsidRPr="000847EA">
        <w:t>, I., &amp; Holland, P. (2015). A note on statistical hypothesis testing based on log transformation of the Mantel–</w:t>
      </w:r>
      <w:proofErr w:type="spellStart"/>
      <w:r w:rsidRPr="000847EA">
        <w:t>Haenszel</w:t>
      </w:r>
      <w:proofErr w:type="spellEnd"/>
      <w:r w:rsidRPr="000847EA">
        <w:t xml:space="preserve"> common odds ratio for differential item functioning classification. </w:t>
      </w:r>
      <w:proofErr w:type="spellStart"/>
      <w:r w:rsidRPr="00434F94">
        <w:rPr>
          <w:i/>
        </w:rPr>
        <w:t>Psychometrika</w:t>
      </w:r>
      <w:proofErr w:type="spellEnd"/>
      <w:r w:rsidRPr="00434F94">
        <w:rPr>
          <w:i/>
        </w:rPr>
        <w:t>, 80</w:t>
      </w:r>
      <w:r w:rsidRPr="000847EA">
        <w:t>(2), 406-411. doi:10.1007/s11336-013-9394-5</w:t>
      </w:r>
    </w:p>
    <w:p w:rsidR="000847EA" w:rsidRDefault="000847EA" w:rsidP="00434F94">
      <w:pPr>
        <w:spacing w:after="0" w:line="480" w:lineRule="auto"/>
        <w:ind w:left="720" w:hanging="720"/>
      </w:pPr>
    </w:p>
    <w:sectPr w:rsidR="0008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DD"/>
    <w:rsid w:val="000847EA"/>
    <w:rsid w:val="000E3521"/>
    <w:rsid w:val="00112621"/>
    <w:rsid w:val="002667F8"/>
    <w:rsid w:val="00434F94"/>
    <w:rsid w:val="005A05C9"/>
    <w:rsid w:val="005C6D62"/>
    <w:rsid w:val="007924DD"/>
    <w:rsid w:val="00880EF4"/>
    <w:rsid w:val="00B4107C"/>
    <w:rsid w:val="00E135D9"/>
    <w:rsid w:val="00EE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629E"/>
  <w15:chartTrackingRefBased/>
  <w15:docId w15:val="{E5AEF1CF-3215-472C-892C-ADA7A7D3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5C9"/>
    <w:rPr>
      <w:color w:val="808080"/>
    </w:rPr>
  </w:style>
  <w:style w:type="table" w:styleId="TableGrid">
    <w:name w:val="Table Grid"/>
    <w:basedOn w:val="TableNormal"/>
    <w:uiPriority w:val="39"/>
    <w:rsid w:val="00EE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Milstead</dc:creator>
  <cp:keywords/>
  <dc:description/>
  <cp:lastModifiedBy>Brooke Milstead</cp:lastModifiedBy>
  <cp:revision>1</cp:revision>
  <dcterms:created xsi:type="dcterms:W3CDTF">2016-05-29T10:48:00Z</dcterms:created>
  <dcterms:modified xsi:type="dcterms:W3CDTF">2016-05-29T13:09:00Z</dcterms:modified>
</cp:coreProperties>
</file>