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3B9DE" w14:textId="5120A644" w:rsidR="00066EB4" w:rsidRPr="00C4467D" w:rsidRDefault="00327697" w:rsidP="00D35708">
      <w:pPr>
        <w:jc w:val="center"/>
        <w:rPr>
          <w:rFonts w:ascii="Arial" w:hAnsi="Arial" w:cs="Arial"/>
          <w:b/>
          <w:bCs/>
          <w:sz w:val="20"/>
          <w:szCs w:val="20"/>
        </w:rPr>
      </w:pPr>
      <w:r>
        <w:rPr>
          <w:rFonts w:ascii="Arial" w:hAnsi="Arial" w:cs="Arial"/>
          <w:b/>
          <w:bCs/>
          <w:sz w:val="20"/>
          <w:szCs w:val="20"/>
        </w:rPr>
        <w:t>Infectious diseases</w:t>
      </w:r>
    </w:p>
    <w:p w14:paraId="1B4677E7" w14:textId="4F4ADE8A"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w:t>
      </w:r>
      <w:r w:rsidR="00327697">
        <w:rPr>
          <w:rFonts w:ascii="Arial" w:hAnsi="Arial" w:cs="Arial"/>
          <w:b/>
          <w:bCs/>
          <w:sz w:val="20"/>
          <w:szCs w:val="20"/>
        </w:rPr>
        <w:t>5</w:t>
      </w:r>
    </w:p>
    <w:p w14:paraId="1C2F1A12" w14:textId="5607D312" w:rsidR="000F4184" w:rsidRPr="00C4467D" w:rsidRDefault="00D35708" w:rsidP="000F4184">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38467F2A" w14:textId="6DCB8CDB" w:rsidR="00327697" w:rsidRPr="00C4467D" w:rsidRDefault="00327697" w:rsidP="00D35708">
      <w:pPr>
        <w:rPr>
          <w:rFonts w:ascii="Arial" w:hAnsi="Arial" w:cs="Arial"/>
          <w:sz w:val="20"/>
          <w:szCs w:val="20"/>
        </w:rPr>
      </w:pPr>
      <w:r>
        <w:rPr>
          <w:rFonts w:ascii="Arial" w:hAnsi="Arial" w:cs="Arial"/>
          <w:sz w:val="20"/>
          <w:szCs w:val="20"/>
        </w:rPr>
        <w:t xml:space="preserve">Kathleen </w:t>
      </w:r>
      <w:r w:rsidR="00944390">
        <w:rPr>
          <w:rFonts w:ascii="Arial" w:hAnsi="Arial" w:cs="Arial"/>
          <w:sz w:val="20"/>
          <w:szCs w:val="20"/>
        </w:rPr>
        <w:t xml:space="preserve">G. </w:t>
      </w:r>
      <w:r>
        <w:rPr>
          <w:rFonts w:ascii="Arial" w:hAnsi="Arial" w:cs="Arial"/>
          <w:sz w:val="20"/>
          <w:szCs w:val="20"/>
        </w:rPr>
        <w:t>Beavis</w:t>
      </w:r>
      <w:r w:rsidRPr="00C4467D">
        <w:rPr>
          <w:rFonts w:ascii="Arial" w:hAnsi="Arial" w:cs="Arial"/>
          <w:sz w:val="20"/>
          <w:szCs w:val="20"/>
        </w:rPr>
        <w:t xml:space="preserve">, </w:t>
      </w:r>
      <w:r>
        <w:rPr>
          <w:rFonts w:ascii="Arial" w:hAnsi="Arial" w:cs="Arial"/>
          <w:sz w:val="20"/>
          <w:szCs w:val="20"/>
        </w:rPr>
        <w:t>M</w:t>
      </w:r>
      <w:r w:rsidRPr="00C4467D">
        <w:rPr>
          <w:rFonts w:ascii="Arial" w:hAnsi="Arial" w:cs="Arial"/>
          <w:sz w:val="20"/>
          <w:szCs w:val="20"/>
        </w:rPr>
        <w:t>D (</w:t>
      </w:r>
      <w:hyperlink r:id="rId6" w:history="1">
        <w:r w:rsidRPr="00F028CB">
          <w:rPr>
            <w:rStyle w:val="Hyperlink"/>
            <w:rFonts w:ascii="Arial" w:hAnsi="Arial" w:cs="Arial"/>
            <w:sz w:val="20"/>
            <w:szCs w:val="20"/>
          </w:rPr>
          <w:t>kbeavis@bsd.uchicago.edu</w:t>
        </w:r>
      </w:hyperlink>
      <w:r w:rsidRPr="00C4467D">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7B167B56" w:rsidR="00D35708" w:rsidRPr="00C4467D" w:rsidRDefault="00D35708" w:rsidP="00D35708">
      <w:pPr>
        <w:rPr>
          <w:rFonts w:ascii="Arial" w:hAnsi="Arial" w:cs="Arial"/>
          <w:sz w:val="20"/>
          <w:szCs w:val="20"/>
        </w:rPr>
      </w:pPr>
      <w:r w:rsidRPr="00C4467D">
        <w:rPr>
          <w:rFonts w:ascii="Arial" w:hAnsi="Arial" w:cs="Arial"/>
          <w:sz w:val="20"/>
          <w:szCs w:val="20"/>
        </w:rPr>
        <w:t xml:space="preserve">January </w:t>
      </w:r>
      <w:r w:rsidR="00327697">
        <w:rPr>
          <w:rFonts w:ascii="Arial" w:hAnsi="Arial" w:cs="Arial"/>
          <w:sz w:val="20"/>
          <w:szCs w:val="20"/>
        </w:rPr>
        <w:t>6</w:t>
      </w:r>
      <w:r w:rsidRPr="00C4467D">
        <w:rPr>
          <w:rFonts w:ascii="Arial" w:hAnsi="Arial" w:cs="Arial"/>
          <w:sz w:val="20"/>
          <w:szCs w:val="20"/>
        </w:rPr>
        <w:t xml:space="preserve"> – January 2</w:t>
      </w:r>
      <w:r w:rsidR="00327697">
        <w:rPr>
          <w:rFonts w:ascii="Arial" w:hAnsi="Arial" w:cs="Arial"/>
          <w:sz w:val="20"/>
          <w:szCs w:val="20"/>
        </w:rPr>
        <w:t>3</w:t>
      </w:r>
      <w:r w:rsidRPr="00C4467D">
        <w:rPr>
          <w:rFonts w:ascii="Arial" w:hAnsi="Arial" w:cs="Arial"/>
          <w:sz w:val="20"/>
          <w:szCs w:val="20"/>
        </w:rPr>
        <w:t>, 202</w:t>
      </w:r>
      <w:r w:rsidR="00327697">
        <w:rPr>
          <w:rFonts w:ascii="Arial" w:hAnsi="Arial" w:cs="Arial"/>
          <w:sz w:val="20"/>
          <w:szCs w:val="20"/>
        </w:rPr>
        <w:t>5</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2579D962" w14:textId="77777777" w:rsidR="00327697"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p>
    <w:p w14:paraId="37D067AA" w14:textId="2E1B8B7A" w:rsidR="006A0EC4" w:rsidRDefault="00327697" w:rsidP="00D35708">
      <w:pPr>
        <w:rPr>
          <w:rFonts w:ascii="Arial" w:hAnsi="Arial" w:cs="Arial"/>
          <w:sz w:val="20"/>
          <w:szCs w:val="20"/>
        </w:rPr>
      </w:pPr>
      <w:r>
        <w:rPr>
          <w:rFonts w:ascii="Arial" w:hAnsi="Arial" w:cs="Arial"/>
          <w:sz w:val="20"/>
          <w:szCs w:val="20"/>
        </w:rPr>
        <w:t>Dr. Brook will be available daily from 12:00-1:00pm for office hours during the first week (Jan 6-</w:t>
      </w:r>
      <w:r w:rsidR="00610F8E">
        <w:rPr>
          <w:rFonts w:ascii="Arial" w:hAnsi="Arial" w:cs="Arial"/>
          <w:sz w:val="20"/>
          <w:szCs w:val="20"/>
        </w:rPr>
        <w:t>9</w:t>
      </w:r>
      <w:r>
        <w:rPr>
          <w:rFonts w:ascii="Arial" w:hAnsi="Arial" w:cs="Arial"/>
          <w:sz w:val="20"/>
          <w:szCs w:val="20"/>
        </w:rPr>
        <w:t>).</w:t>
      </w:r>
    </w:p>
    <w:p w14:paraId="3AC8CFC4" w14:textId="76C7254D" w:rsidR="00F34E20" w:rsidRDefault="00327697" w:rsidP="00D35708">
      <w:pPr>
        <w:rPr>
          <w:rFonts w:ascii="Arial" w:hAnsi="Arial" w:cs="Arial"/>
          <w:sz w:val="20"/>
          <w:szCs w:val="20"/>
        </w:rPr>
      </w:pPr>
      <w:r>
        <w:rPr>
          <w:rFonts w:ascii="Arial" w:hAnsi="Arial" w:cs="Arial"/>
          <w:sz w:val="20"/>
          <w:szCs w:val="20"/>
        </w:rPr>
        <w:t>Dr. Beavis</w:t>
      </w:r>
      <w:r w:rsidR="00944390">
        <w:rPr>
          <w:rFonts w:ascii="Arial" w:hAnsi="Arial" w:cs="Arial"/>
          <w:sz w:val="20"/>
          <w:szCs w:val="20"/>
        </w:rPr>
        <w:t xml:space="preserve"> will be available daily from 11:45 – 12:15 during the second and third weeks as well as by appointment.</w:t>
      </w:r>
    </w:p>
    <w:p w14:paraId="6D40F74F" w14:textId="77777777" w:rsidR="00944390" w:rsidRPr="0056116C" w:rsidRDefault="00944390" w:rsidP="00D35708">
      <w:pPr>
        <w:rPr>
          <w:rFonts w:ascii="Arial" w:hAnsi="Arial" w:cs="Arial"/>
          <w:sz w:val="20"/>
          <w:szCs w:val="20"/>
        </w:rPr>
      </w:pP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5AAECAD4"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w:t>
      </w:r>
      <w:r w:rsidR="00327697">
        <w:rPr>
          <w:rFonts w:ascii="Arial" w:hAnsi="Arial" w:cs="Arial"/>
          <w:sz w:val="20"/>
          <w:szCs w:val="20"/>
        </w:rPr>
        <w:t xml:space="preserve">diagnostics, </w:t>
      </w:r>
      <w:r>
        <w:rPr>
          <w:rFonts w:ascii="Arial" w:hAnsi="Arial" w:cs="Arial"/>
          <w:sz w:val="20"/>
          <w:szCs w:val="20"/>
        </w:rPr>
        <w:t>modeling, or related disciplines.</w:t>
      </w:r>
      <w:r w:rsidR="00D478E3">
        <w:rPr>
          <w:rFonts w:ascii="Arial" w:hAnsi="Arial" w:cs="Arial"/>
          <w:sz w:val="20"/>
          <w:szCs w:val="20"/>
        </w:rPr>
        <w:t xml:space="preserve"> The aim of the course is to introduce students to the </w:t>
      </w:r>
      <w:r w:rsidR="00327697">
        <w:rPr>
          <w:rFonts w:ascii="Arial" w:hAnsi="Arial" w:cs="Arial"/>
          <w:sz w:val="20"/>
          <w:szCs w:val="20"/>
        </w:rPr>
        <w:t xml:space="preserve">taxonomy of parasites and pathogens and the key infectious diseases of importance in the field of global health. </w:t>
      </w:r>
    </w:p>
    <w:p w14:paraId="41AD3BD1" w14:textId="77777777" w:rsidR="00D478E3" w:rsidRDefault="00D478E3" w:rsidP="00714D06">
      <w:pPr>
        <w:rPr>
          <w:rFonts w:ascii="Arial" w:hAnsi="Arial" w:cs="Arial"/>
          <w:sz w:val="20"/>
          <w:szCs w:val="20"/>
        </w:rPr>
      </w:pPr>
    </w:p>
    <w:p w14:paraId="6BD216A9" w14:textId="13E3F605"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will be held on Friday, January 1</w:t>
      </w:r>
      <w:r w:rsidR="00327697">
        <w:rPr>
          <w:rFonts w:ascii="Arial" w:hAnsi="Arial" w:cs="Arial"/>
          <w:sz w:val="20"/>
          <w:szCs w:val="20"/>
        </w:rPr>
        <w:t>0</w:t>
      </w:r>
      <w:r w:rsidR="00CD3EB7">
        <w:rPr>
          <w:rFonts w:ascii="Arial" w:hAnsi="Arial" w:cs="Arial"/>
          <w:sz w:val="20"/>
          <w:szCs w:val="20"/>
        </w:rPr>
        <w:t xml:space="preserve"> and Friday, January 1</w:t>
      </w:r>
      <w:r w:rsidR="00327697">
        <w:rPr>
          <w:rFonts w:ascii="Arial" w:hAnsi="Arial" w:cs="Arial"/>
          <w:sz w:val="20"/>
          <w:szCs w:val="20"/>
        </w:rPr>
        <w:t>7</w:t>
      </w:r>
      <w:r w:rsidR="00CD3EB7">
        <w:rPr>
          <w:rFonts w:ascii="Arial" w:hAnsi="Arial" w:cs="Arial"/>
          <w:sz w:val="20"/>
          <w:szCs w:val="20"/>
        </w:rPr>
        <w:t xml:space="preserve">. </w:t>
      </w:r>
      <w:r w:rsidR="00F34E20">
        <w:rPr>
          <w:rFonts w:ascii="Arial" w:hAnsi="Arial" w:cs="Arial"/>
          <w:sz w:val="20"/>
          <w:szCs w:val="20"/>
        </w:rPr>
        <w:t>During the J</w:t>
      </w:r>
      <w:r w:rsidR="00CD3EB7">
        <w:rPr>
          <w:rFonts w:ascii="Arial" w:hAnsi="Arial" w:cs="Arial"/>
          <w:sz w:val="20"/>
          <w:szCs w:val="20"/>
        </w:rPr>
        <w:t>anuary 1</w:t>
      </w:r>
      <w:r w:rsidR="00327697">
        <w:rPr>
          <w:rFonts w:ascii="Arial" w:hAnsi="Arial" w:cs="Arial"/>
          <w:sz w:val="20"/>
          <w:szCs w:val="20"/>
        </w:rPr>
        <w:t>0</w:t>
      </w:r>
      <w:r w:rsidR="00F34E20">
        <w:rPr>
          <w:rFonts w:ascii="Arial" w:hAnsi="Arial" w:cs="Arial"/>
          <w:sz w:val="20"/>
          <w:szCs w:val="20"/>
        </w:rPr>
        <w:t xml:space="preserve"> field trip, we will travel to </w:t>
      </w:r>
      <w:r w:rsidR="00327697">
        <w:rPr>
          <w:rFonts w:ascii="Arial" w:hAnsi="Arial" w:cs="Arial"/>
          <w:sz w:val="20"/>
          <w:szCs w:val="20"/>
        </w:rPr>
        <w:t xml:space="preserve">Amsterdam, the Netherlands to visit and learn from </w:t>
      </w:r>
      <w:r w:rsidR="00CD3EB7">
        <w:rPr>
          <w:rFonts w:ascii="Arial" w:hAnsi="Arial" w:cs="Arial"/>
          <w:sz w:val="20"/>
          <w:szCs w:val="20"/>
        </w:rPr>
        <w:t>the Amsterdam Institute for Global Health and Development (aighd.org)</w:t>
      </w:r>
      <w:r w:rsidR="00327697">
        <w:rPr>
          <w:rFonts w:ascii="Arial" w:hAnsi="Arial" w:cs="Arial"/>
          <w:sz w:val="20"/>
          <w:szCs w:val="20"/>
        </w:rPr>
        <w:t xml:space="preserve"> and their partner organization, </w:t>
      </w:r>
      <w:proofErr w:type="spellStart"/>
      <w:r w:rsidR="00327697">
        <w:rPr>
          <w:rFonts w:ascii="Arial" w:hAnsi="Arial" w:cs="Arial"/>
          <w:sz w:val="20"/>
          <w:szCs w:val="20"/>
        </w:rPr>
        <w:t>PharmAccess</w:t>
      </w:r>
      <w:proofErr w:type="spellEnd"/>
      <w:r w:rsidR="00327697">
        <w:rPr>
          <w:rFonts w:ascii="Arial" w:hAnsi="Arial" w:cs="Arial"/>
          <w:sz w:val="20"/>
          <w:szCs w:val="20"/>
        </w:rPr>
        <w:t xml:space="preserve"> (</w:t>
      </w:r>
      <w:r w:rsidR="00327697" w:rsidRPr="00327697">
        <w:rPr>
          <w:rFonts w:ascii="Arial" w:hAnsi="Arial" w:cs="Arial"/>
          <w:sz w:val="20"/>
          <w:szCs w:val="20"/>
        </w:rPr>
        <w:t>pharmaccess.org</w:t>
      </w:r>
      <w:r w:rsidR="00327697">
        <w:rPr>
          <w:rFonts w:ascii="Arial" w:hAnsi="Arial" w:cs="Arial"/>
          <w:sz w:val="20"/>
          <w:szCs w:val="20"/>
        </w:rPr>
        <w:t xml:space="preserve">). We will also tour </w:t>
      </w:r>
      <w:r w:rsidR="00CD3EB7">
        <w:rPr>
          <w:rFonts w:ascii="Arial" w:hAnsi="Arial" w:cs="Arial"/>
          <w:sz w:val="20"/>
          <w:szCs w:val="20"/>
        </w:rPr>
        <w:t xml:space="preserve">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944390">
        <w:rPr>
          <w:rFonts w:ascii="Arial" w:hAnsi="Arial" w:cs="Arial"/>
          <w:sz w:val="20"/>
          <w:szCs w:val="20"/>
        </w:rPr>
        <w:t>During the January 17</w:t>
      </w:r>
      <w:r w:rsidR="00944390" w:rsidRPr="00944390">
        <w:rPr>
          <w:rFonts w:ascii="Arial" w:hAnsi="Arial" w:cs="Arial"/>
          <w:sz w:val="20"/>
          <w:szCs w:val="20"/>
          <w:vertAlign w:val="superscript"/>
        </w:rPr>
        <w:t>th</w:t>
      </w:r>
      <w:r w:rsidR="00944390">
        <w:rPr>
          <w:rFonts w:ascii="Arial" w:hAnsi="Arial" w:cs="Arial"/>
          <w:sz w:val="20"/>
          <w:szCs w:val="20"/>
        </w:rPr>
        <w:t xml:space="preserve"> field trip, we will travel to a town near Lyon to visit </w:t>
      </w:r>
      <w:proofErr w:type="spellStart"/>
      <w:r w:rsidR="00944390">
        <w:rPr>
          <w:rFonts w:ascii="Arial" w:hAnsi="Arial" w:cs="Arial"/>
          <w:sz w:val="20"/>
          <w:szCs w:val="20"/>
        </w:rPr>
        <w:t>BioMerieux</w:t>
      </w:r>
      <w:proofErr w:type="spellEnd"/>
      <w:r w:rsidR="00944390">
        <w:rPr>
          <w:rFonts w:ascii="Arial" w:hAnsi="Arial" w:cs="Arial"/>
          <w:sz w:val="20"/>
          <w:szCs w:val="20"/>
        </w:rPr>
        <w:t>, one of the largest diagnostic companies in the world.</w:t>
      </w:r>
      <w:r w:rsidR="0032769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001118A2" w14:textId="5EB772F7" w:rsidR="00061BF7"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lass time will be split between lecture and activities/tutorials</w:t>
      </w:r>
      <w:r w:rsidR="00327697">
        <w:rPr>
          <w:rFonts w:ascii="Arial" w:hAnsi="Arial" w:cs="Arial"/>
          <w:sz w:val="20"/>
          <w:szCs w:val="20"/>
        </w:rPr>
        <w:t xml:space="preserve"> and </w:t>
      </w:r>
      <w:r w:rsidR="00061BF7">
        <w:rPr>
          <w:rFonts w:ascii="Arial" w:hAnsi="Arial" w:cs="Arial"/>
          <w:sz w:val="20"/>
          <w:szCs w:val="20"/>
        </w:rPr>
        <w:t>student-led oral presentations and discussion</w:t>
      </w:r>
      <w:r w:rsidR="00C17F73">
        <w:rPr>
          <w:rFonts w:ascii="Arial" w:hAnsi="Arial" w:cs="Arial"/>
          <w:sz w:val="20"/>
          <w:szCs w:val="20"/>
        </w:rPr>
        <w:t>s of readings on focal infectious diseases that will be provided by the faculty</w:t>
      </w:r>
      <w:r w:rsidR="00061BF7">
        <w:rPr>
          <w:rFonts w:ascii="Arial" w:hAnsi="Arial" w:cs="Arial"/>
          <w:sz w:val="20"/>
          <w:szCs w:val="20"/>
        </w:rPr>
        <w:t>. All students will be required to present twice throughout the three-week course period.</w:t>
      </w:r>
    </w:p>
    <w:p w14:paraId="2688C3AE" w14:textId="77777777" w:rsidR="00061BF7" w:rsidRDefault="00061BF7" w:rsidP="00714D06">
      <w:pPr>
        <w:rPr>
          <w:rFonts w:ascii="Arial" w:hAnsi="Arial" w:cs="Arial"/>
          <w:sz w:val="20"/>
          <w:szCs w:val="20"/>
        </w:rPr>
      </w:pPr>
    </w:p>
    <w:p w14:paraId="2C9458EF" w14:textId="6C87915D" w:rsidR="00061BF7" w:rsidRDefault="00061BF7" w:rsidP="00714D06">
      <w:pPr>
        <w:rPr>
          <w:rFonts w:ascii="Arial" w:hAnsi="Arial" w:cs="Arial"/>
          <w:sz w:val="20"/>
          <w:szCs w:val="20"/>
        </w:rPr>
      </w:pPr>
      <w:r>
        <w:rPr>
          <w:rFonts w:ascii="Arial" w:hAnsi="Arial" w:cs="Arial"/>
          <w:sz w:val="20"/>
          <w:szCs w:val="20"/>
        </w:rPr>
        <w:t>Students will complete one problem set in week two to ensure that they are familiar with terminology related to epidemiology and public health and to help prepare them for the final exam.</w:t>
      </w:r>
    </w:p>
    <w:p w14:paraId="6F60A2BD" w14:textId="77777777" w:rsidR="00061BF7" w:rsidRDefault="00061BF7" w:rsidP="00714D06">
      <w:pPr>
        <w:rPr>
          <w:rFonts w:ascii="Arial" w:hAnsi="Arial" w:cs="Arial"/>
          <w:sz w:val="20"/>
          <w:szCs w:val="20"/>
        </w:rPr>
      </w:pPr>
    </w:p>
    <w:p w14:paraId="3563D844" w14:textId="238C1644" w:rsidR="000E2632" w:rsidRPr="000F4184" w:rsidRDefault="00061BF7" w:rsidP="00D35708">
      <w:pPr>
        <w:rPr>
          <w:rFonts w:ascii="Arial" w:hAnsi="Arial" w:cs="Arial"/>
          <w:sz w:val="20"/>
          <w:szCs w:val="20"/>
        </w:rPr>
      </w:pPr>
      <w:r>
        <w:rPr>
          <w:rFonts w:ascii="Arial" w:hAnsi="Arial" w:cs="Arial"/>
          <w:sz w:val="20"/>
          <w:szCs w:val="20"/>
        </w:rPr>
        <w:t>The final exam will take place on the last day of class (Thursday, January 23, 2025) and will involve free-response answers to questions related to course material and readings.</w:t>
      </w:r>
    </w:p>
    <w:p w14:paraId="27AE42FF" w14:textId="77777777" w:rsidR="00EC6A47" w:rsidRDefault="00EC6A47" w:rsidP="00E7622B">
      <w:pPr>
        <w:rPr>
          <w:rFonts w:ascii="Arial" w:hAnsi="Arial" w:cs="Arial"/>
          <w:sz w:val="20"/>
          <w:szCs w:val="20"/>
        </w:rPr>
      </w:pPr>
    </w:p>
    <w:p w14:paraId="52EF28C9" w14:textId="7ACB9CB6" w:rsidR="00825505" w:rsidRPr="000F4184" w:rsidRDefault="00825505" w:rsidP="00D35708">
      <w:pPr>
        <w:rPr>
          <w:rFonts w:ascii="Arial" w:hAnsi="Arial" w:cs="Arial"/>
          <w:color w:val="000000" w:themeColor="text1"/>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 xml:space="preserve">Late work </w:t>
      </w:r>
      <w:r w:rsidR="00061BF7">
        <w:rPr>
          <w:rFonts w:ascii="Arial" w:hAnsi="Arial" w:cs="Arial"/>
          <w:sz w:val="20"/>
          <w:szCs w:val="20"/>
        </w:rPr>
        <w:t xml:space="preserve">(e.g. for problem set or presentations) </w:t>
      </w:r>
      <w:r w:rsidRPr="00825505">
        <w:rPr>
          <w:rFonts w:ascii="Arial" w:hAnsi="Arial" w:cs="Arial"/>
          <w:sz w:val="20"/>
          <w:szCs w:val="20"/>
        </w:rPr>
        <w:t>will not be accepted</w:t>
      </w:r>
      <w:r>
        <w:rPr>
          <w:rFonts w:ascii="Arial" w:hAnsi="Arial" w:cs="Arial"/>
          <w:sz w:val="20"/>
          <w:szCs w:val="20"/>
        </w:rPr>
        <w:t xml:space="preserve">, unless under extreme </w:t>
      </w:r>
      <w:r w:rsidRPr="000F4184">
        <w:rPr>
          <w:rFonts w:ascii="Arial" w:hAnsi="Arial" w:cs="Arial"/>
          <w:color w:val="000000" w:themeColor="text1"/>
          <w:sz w:val="20"/>
          <w:szCs w:val="20"/>
        </w:rPr>
        <w:t xml:space="preserve">circumstances (e.g. serious illness, injury, family trauma). If these circumstances apply, please notify Dr. Brook </w:t>
      </w:r>
      <w:r w:rsidR="00061BF7" w:rsidRPr="000F4184">
        <w:rPr>
          <w:rFonts w:ascii="Arial" w:hAnsi="Arial" w:cs="Arial"/>
          <w:color w:val="000000" w:themeColor="text1"/>
          <w:sz w:val="20"/>
          <w:szCs w:val="20"/>
        </w:rPr>
        <w:t xml:space="preserve">and Dr. Beavis </w:t>
      </w:r>
      <w:r w:rsidRPr="000F4184">
        <w:rPr>
          <w:rFonts w:ascii="Arial" w:hAnsi="Arial" w:cs="Arial"/>
          <w:color w:val="000000" w:themeColor="text1"/>
          <w:sz w:val="20"/>
          <w:szCs w:val="20"/>
        </w:rPr>
        <w:t xml:space="preserve">immediately to establish a make-up plan. </w:t>
      </w:r>
      <w:r w:rsidR="00FE0EB1" w:rsidRPr="000F4184">
        <w:rPr>
          <w:rFonts w:ascii="Arial" w:hAnsi="Arial" w:cs="Arial"/>
          <w:color w:val="000000" w:themeColor="text1"/>
          <w:sz w:val="20"/>
          <w:szCs w:val="20"/>
        </w:rPr>
        <w:t>Otherwise,</w:t>
      </w:r>
      <w:r w:rsidRPr="000F4184">
        <w:rPr>
          <w:rFonts w:ascii="Arial" w:hAnsi="Arial" w:cs="Arial"/>
          <w:color w:val="000000" w:themeColor="text1"/>
          <w:sz w:val="20"/>
          <w:szCs w:val="20"/>
        </w:rPr>
        <w:t xml:space="preserve"> late assignments will be given a score of 0. </w:t>
      </w:r>
    </w:p>
    <w:p w14:paraId="6AE569A2" w14:textId="77777777" w:rsidR="00825505" w:rsidRPr="000F4184" w:rsidRDefault="00825505" w:rsidP="00D35708">
      <w:pPr>
        <w:rPr>
          <w:rFonts w:ascii="Arial" w:hAnsi="Arial" w:cs="Arial"/>
          <w:color w:val="000000" w:themeColor="text1"/>
          <w:sz w:val="20"/>
          <w:szCs w:val="20"/>
          <w:u w:val="single"/>
        </w:rPr>
      </w:pPr>
    </w:p>
    <w:p w14:paraId="39598A8F" w14:textId="6386A173" w:rsidR="000F4184" w:rsidRPr="000F4184" w:rsidRDefault="00825505" w:rsidP="00D35708">
      <w:pPr>
        <w:rPr>
          <w:rFonts w:ascii="Arial" w:hAnsi="Arial" w:cs="Arial"/>
          <w:color w:val="000000" w:themeColor="text1"/>
          <w:sz w:val="20"/>
          <w:szCs w:val="20"/>
          <w:shd w:val="clear" w:color="auto" w:fill="FFFFFF"/>
        </w:rPr>
      </w:pPr>
      <w:r w:rsidRPr="000F4184">
        <w:rPr>
          <w:rFonts w:ascii="Arial" w:hAnsi="Arial" w:cs="Arial"/>
          <w:b/>
          <w:bCs/>
          <w:color w:val="000000" w:themeColor="text1"/>
          <w:sz w:val="20"/>
          <w:szCs w:val="20"/>
          <w:u w:val="single"/>
        </w:rPr>
        <w:t>AI Policy:</w:t>
      </w:r>
      <w:r w:rsidRPr="000F4184">
        <w:rPr>
          <w:rFonts w:ascii="Arial" w:hAnsi="Arial" w:cs="Arial"/>
          <w:color w:val="000000" w:themeColor="text1"/>
          <w:sz w:val="20"/>
          <w:szCs w:val="20"/>
        </w:rPr>
        <w:t xml:space="preserve"> </w:t>
      </w:r>
      <w:r w:rsidR="000F4184" w:rsidRPr="000F4184">
        <w:rPr>
          <w:rFonts w:ascii="Arial" w:hAnsi="Arial" w:cs="Arial"/>
          <w:color w:val="000000" w:themeColor="text1"/>
          <w:sz w:val="20"/>
          <w:szCs w:val="20"/>
          <w:shd w:val="clear" w:color="auto" w:fill="FFFFFF"/>
        </w:rPr>
        <w:t>Artificial Intelligence (AI) tools (e.g. ChatGPT) are not permitted for use in any capacity related to the preparation of the problem set or final exam. Any student caught using these tools in this context will receive a score of 0 on the corresponding assignment, and all previously submitted written work will undergo re-evaluation under scrutiny for evidence of AI support. AI tools are permitted for use in your in-class presentations and discussion facilitations;</w:t>
      </w:r>
      <w:r w:rsidR="000F4184">
        <w:rPr>
          <w:rFonts w:ascii="Arial" w:hAnsi="Arial" w:cs="Arial"/>
          <w:color w:val="000000" w:themeColor="text1"/>
          <w:sz w:val="20"/>
          <w:szCs w:val="20"/>
          <w:shd w:val="clear" w:color="auto" w:fill="FFFFFF"/>
        </w:rPr>
        <w:t xml:space="preserve"> however,</w:t>
      </w:r>
      <w:r w:rsidR="000F4184" w:rsidRPr="000F4184">
        <w:rPr>
          <w:rFonts w:ascii="Arial" w:hAnsi="Arial" w:cs="Arial"/>
          <w:color w:val="000000" w:themeColor="text1"/>
          <w:sz w:val="20"/>
          <w:szCs w:val="20"/>
          <w:shd w:val="clear" w:color="auto" w:fill="FFFFFF"/>
        </w:rPr>
        <w:t xml:space="preserve"> the use of AI must be acknowledged</w:t>
      </w:r>
      <w:r w:rsidR="000F4184">
        <w:rPr>
          <w:rFonts w:ascii="Arial" w:hAnsi="Arial" w:cs="Arial"/>
          <w:color w:val="000000" w:themeColor="text1"/>
          <w:sz w:val="20"/>
          <w:szCs w:val="20"/>
          <w:shd w:val="clear" w:color="auto" w:fill="FFFFFF"/>
        </w:rPr>
        <w:t xml:space="preserve"> (e.g. cited)</w:t>
      </w:r>
      <w:r w:rsidR="000F4184" w:rsidRPr="000F4184">
        <w:rPr>
          <w:rFonts w:ascii="Arial" w:hAnsi="Arial" w:cs="Arial"/>
          <w:color w:val="000000" w:themeColor="text1"/>
          <w:sz w:val="20"/>
          <w:szCs w:val="20"/>
          <w:shd w:val="clear" w:color="auto" w:fill="FFFFFF"/>
        </w:rPr>
        <w:t xml:space="preserve"> in each context in which it is applied.</w:t>
      </w:r>
    </w:p>
    <w:p w14:paraId="3E0F9FE9" w14:textId="77777777" w:rsidR="00C17F73" w:rsidRPr="00825505" w:rsidRDefault="00C17F73"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lastRenderedPageBreak/>
        <w:t>Grading Breakdown:</w:t>
      </w:r>
    </w:p>
    <w:p w14:paraId="660081B1" w14:textId="1EF7D13B" w:rsidR="00061BF7" w:rsidRDefault="00061BF7" w:rsidP="00D35708">
      <w:pPr>
        <w:rPr>
          <w:rFonts w:ascii="Arial" w:hAnsi="Arial" w:cs="Arial"/>
          <w:sz w:val="20"/>
          <w:szCs w:val="20"/>
        </w:rPr>
      </w:pPr>
      <w:r>
        <w:rPr>
          <w:rFonts w:ascii="Arial" w:hAnsi="Arial" w:cs="Arial"/>
          <w:sz w:val="20"/>
          <w:szCs w:val="20"/>
        </w:rPr>
        <w:t xml:space="preserve">Attendance </w:t>
      </w:r>
      <w:r w:rsidR="000F4184">
        <w:rPr>
          <w:rFonts w:ascii="Arial" w:hAnsi="Arial" w:cs="Arial"/>
          <w:sz w:val="20"/>
          <w:szCs w:val="20"/>
        </w:rPr>
        <w:t xml:space="preserve">and In-Class Participation </w:t>
      </w:r>
      <w:r>
        <w:rPr>
          <w:rFonts w:ascii="Arial" w:hAnsi="Arial" w:cs="Arial"/>
          <w:sz w:val="20"/>
          <w:szCs w:val="20"/>
        </w:rPr>
        <w:t xml:space="preserve">(Including Field Trips): </w:t>
      </w:r>
      <w:r w:rsidR="008A6F80">
        <w:rPr>
          <w:rFonts w:ascii="Arial" w:hAnsi="Arial" w:cs="Arial"/>
          <w:sz w:val="20"/>
          <w:szCs w:val="20"/>
        </w:rPr>
        <w:t>1</w:t>
      </w:r>
      <w:r w:rsidR="000F4184">
        <w:rPr>
          <w:rFonts w:ascii="Arial" w:hAnsi="Arial" w:cs="Arial"/>
          <w:sz w:val="20"/>
          <w:szCs w:val="20"/>
        </w:rPr>
        <w:t>5</w:t>
      </w:r>
      <w:r>
        <w:rPr>
          <w:rFonts w:ascii="Arial" w:hAnsi="Arial" w:cs="Arial"/>
          <w:sz w:val="20"/>
          <w:szCs w:val="20"/>
        </w:rPr>
        <w:t>%</w:t>
      </w:r>
    </w:p>
    <w:p w14:paraId="75A699C4" w14:textId="7C881240" w:rsidR="00027D28" w:rsidRDefault="00027D28" w:rsidP="00D35708">
      <w:pPr>
        <w:rPr>
          <w:rFonts w:ascii="Arial" w:hAnsi="Arial" w:cs="Arial"/>
          <w:sz w:val="20"/>
          <w:szCs w:val="20"/>
        </w:rPr>
      </w:pPr>
      <w:r>
        <w:rPr>
          <w:rFonts w:ascii="Arial" w:hAnsi="Arial" w:cs="Arial"/>
          <w:sz w:val="20"/>
          <w:szCs w:val="20"/>
        </w:rPr>
        <w:t>Homework (</w:t>
      </w:r>
      <w:r w:rsidR="00061BF7">
        <w:rPr>
          <w:rFonts w:ascii="Arial" w:hAnsi="Arial" w:cs="Arial"/>
          <w:sz w:val="20"/>
          <w:szCs w:val="20"/>
        </w:rPr>
        <w:t>One Problem Set</w:t>
      </w:r>
      <w:r>
        <w:rPr>
          <w:rFonts w:ascii="Arial" w:hAnsi="Arial" w:cs="Arial"/>
          <w:sz w:val="20"/>
          <w:szCs w:val="20"/>
        </w:rPr>
        <w:t>):</w:t>
      </w:r>
      <w:r w:rsidR="000E2632">
        <w:rPr>
          <w:rFonts w:ascii="Arial" w:hAnsi="Arial" w:cs="Arial"/>
          <w:sz w:val="20"/>
          <w:szCs w:val="20"/>
        </w:rPr>
        <w:t xml:space="preserve"> </w:t>
      </w:r>
      <w:r w:rsidR="008A6F80">
        <w:rPr>
          <w:rFonts w:ascii="Arial" w:hAnsi="Arial" w:cs="Arial"/>
          <w:sz w:val="20"/>
          <w:szCs w:val="20"/>
        </w:rPr>
        <w:t>15</w:t>
      </w:r>
      <w:r w:rsidR="000E2632">
        <w:rPr>
          <w:rFonts w:ascii="Arial" w:hAnsi="Arial" w:cs="Arial"/>
          <w:sz w:val="20"/>
          <w:szCs w:val="20"/>
        </w:rPr>
        <w:t xml:space="preserve">% </w:t>
      </w:r>
    </w:p>
    <w:p w14:paraId="1C397F5B" w14:textId="5C50156E" w:rsidR="000E2632" w:rsidRDefault="00061BF7" w:rsidP="000E2632">
      <w:pPr>
        <w:rPr>
          <w:rFonts w:ascii="Arial" w:hAnsi="Arial" w:cs="Arial"/>
          <w:sz w:val="20"/>
          <w:szCs w:val="20"/>
        </w:rPr>
      </w:pPr>
      <w:r>
        <w:rPr>
          <w:rFonts w:ascii="Arial" w:hAnsi="Arial" w:cs="Arial"/>
          <w:sz w:val="20"/>
          <w:szCs w:val="20"/>
        </w:rPr>
        <w:t>In-Class</w:t>
      </w:r>
      <w:r w:rsidR="000E2632">
        <w:rPr>
          <w:rFonts w:ascii="Arial" w:hAnsi="Arial" w:cs="Arial"/>
          <w:sz w:val="20"/>
          <w:szCs w:val="20"/>
        </w:rPr>
        <w:t xml:space="preserve"> Presentation</w:t>
      </w:r>
      <w:r>
        <w:rPr>
          <w:rFonts w:ascii="Arial" w:hAnsi="Arial" w:cs="Arial"/>
          <w:sz w:val="20"/>
          <w:szCs w:val="20"/>
        </w:rPr>
        <w:t>s (x2)</w:t>
      </w:r>
      <w:r w:rsidR="000E2632">
        <w:rPr>
          <w:rFonts w:ascii="Arial" w:hAnsi="Arial" w:cs="Arial"/>
          <w:sz w:val="20"/>
          <w:szCs w:val="20"/>
        </w:rPr>
        <w:t xml:space="preserve">: </w:t>
      </w:r>
      <w:r w:rsidR="000F4184">
        <w:rPr>
          <w:rFonts w:ascii="Arial" w:hAnsi="Arial" w:cs="Arial"/>
          <w:sz w:val="20"/>
          <w:szCs w:val="20"/>
        </w:rPr>
        <w:t>4</w:t>
      </w:r>
      <w:r w:rsidR="000E2632">
        <w:rPr>
          <w:rFonts w:ascii="Arial" w:hAnsi="Arial" w:cs="Arial"/>
          <w:sz w:val="20"/>
          <w:szCs w:val="20"/>
        </w:rPr>
        <w:t>0%</w:t>
      </w:r>
      <w:r>
        <w:rPr>
          <w:rFonts w:ascii="Arial" w:hAnsi="Arial" w:cs="Arial"/>
          <w:sz w:val="20"/>
          <w:szCs w:val="20"/>
        </w:rPr>
        <w:t xml:space="preserve"> </w:t>
      </w:r>
    </w:p>
    <w:p w14:paraId="27826B06" w14:textId="5F2D24E2" w:rsidR="00027D28" w:rsidRDefault="000E2632" w:rsidP="00E7622B">
      <w:pPr>
        <w:rPr>
          <w:rFonts w:ascii="Arial" w:hAnsi="Arial" w:cs="Arial"/>
          <w:sz w:val="20"/>
          <w:szCs w:val="20"/>
        </w:rPr>
      </w:pPr>
      <w:r>
        <w:rPr>
          <w:rFonts w:ascii="Arial" w:hAnsi="Arial" w:cs="Arial"/>
          <w:sz w:val="20"/>
          <w:szCs w:val="20"/>
        </w:rPr>
        <w:t xml:space="preserve">Final </w:t>
      </w:r>
      <w:r w:rsidR="00061BF7">
        <w:rPr>
          <w:rFonts w:ascii="Arial" w:hAnsi="Arial" w:cs="Arial"/>
          <w:sz w:val="20"/>
          <w:szCs w:val="20"/>
        </w:rPr>
        <w:t>Exam</w:t>
      </w:r>
      <w:r>
        <w:rPr>
          <w:rFonts w:ascii="Arial" w:hAnsi="Arial" w:cs="Arial"/>
          <w:sz w:val="20"/>
          <w:szCs w:val="20"/>
        </w:rPr>
        <w:t>: 30%</w:t>
      </w:r>
    </w:p>
    <w:p w14:paraId="09C0786C" w14:textId="77777777" w:rsidR="0051676C" w:rsidRDefault="0051676C" w:rsidP="00E7622B">
      <w:pPr>
        <w:rPr>
          <w:rFonts w:ascii="Arial" w:hAnsi="Arial" w:cs="Arial"/>
          <w:sz w:val="20"/>
          <w:szCs w:val="20"/>
        </w:rPr>
      </w:pPr>
    </w:p>
    <w:tbl>
      <w:tblPr>
        <w:tblStyle w:val="TableGrid"/>
        <w:tblW w:w="0" w:type="auto"/>
        <w:tblLook w:val="04A0" w:firstRow="1" w:lastRow="0" w:firstColumn="1" w:lastColumn="0" w:noHBand="0" w:noVBand="1"/>
      </w:tblPr>
      <w:tblGrid>
        <w:gridCol w:w="1038"/>
        <w:gridCol w:w="1477"/>
        <w:gridCol w:w="795"/>
        <w:gridCol w:w="1478"/>
        <w:gridCol w:w="795"/>
        <w:gridCol w:w="1390"/>
        <w:gridCol w:w="795"/>
        <w:gridCol w:w="1476"/>
      </w:tblGrid>
      <w:tr w:rsidR="0051676C" w:rsidRPr="0051676C" w14:paraId="65418A44" w14:textId="77777777" w:rsidTr="003C3362">
        <w:tc>
          <w:tcPr>
            <w:tcW w:w="1038" w:type="dxa"/>
          </w:tcPr>
          <w:p w14:paraId="52B95D6C"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7" w:type="dxa"/>
          </w:tcPr>
          <w:p w14:paraId="2C41C902"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72C92438"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8" w:type="dxa"/>
          </w:tcPr>
          <w:p w14:paraId="297F7806"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1A2C4570"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390" w:type="dxa"/>
          </w:tcPr>
          <w:p w14:paraId="2F70A990"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1025C4EB"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6" w:type="dxa"/>
          </w:tcPr>
          <w:p w14:paraId="1400296A"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r>
      <w:tr w:rsidR="0051676C" w:rsidRPr="0051676C" w14:paraId="235E5C99" w14:textId="77777777" w:rsidTr="003C3362">
        <w:tc>
          <w:tcPr>
            <w:tcW w:w="1038" w:type="dxa"/>
          </w:tcPr>
          <w:p w14:paraId="1E624CD7"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A</w:t>
            </w:r>
          </w:p>
        </w:tc>
        <w:tc>
          <w:tcPr>
            <w:tcW w:w="1477" w:type="dxa"/>
          </w:tcPr>
          <w:p w14:paraId="3C2A8A6E"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93 – 100</w:t>
            </w:r>
          </w:p>
        </w:tc>
        <w:tc>
          <w:tcPr>
            <w:tcW w:w="772" w:type="dxa"/>
          </w:tcPr>
          <w:p w14:paraId="470D6BE3"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B</w:t>
            </w:r>
          </w:p>
        </w:tc>
        <w:tc>
          <w:tcPr>
            <w:tcW w:w="1478" w:type="dxa"/>
          </w:tcPr>
          <w:p w14:paraId="68F0B9B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83 – &lt;87</w:t>
            </w:r>
          </w:p>
        </w:tc>
        <w:tc>
          <w:tcPr>
            <w:tcW w:w="772" w:type="dxa"/>
          </w:tcPr>
          <w:p w14:paraId="7611313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C</w:t>
            </w:r>
          </w:p>
        </w:tc>
        <w:tc>
          <w:tcPr>
            <w:tcW w:w="1390" w:type="dxa"/>
          </w:tcPr>
          <w:p w14:paraId="0C99EA5E"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 xml:space="preserve">73 </w:t>
            </w:r>
            <w:proofErr w:type="gramStart"/>
            <w:r w:rsidRPr="0051676C">
              <w:rPr>
                <w:rFonts w:ascii="Arial" w:hAnsi="Arial" w:cs="Arial"/>
                <w:sz w:val="20"/>
                <w:szCs w:val="20"/>
              </w:rPr>
              <w:t>–  &lt;</w:t>
            </w:r>
            <w:proofErr w:type="gramEnd"/>
            <w:r w:rsidRPr="0051676C">
              <w:rPr>
                <w:rFonts w:ascii="Arial" w:hAnsi="Arial" w:cs="Arial"/>
                <w:sz w:val="20"/>
                <w:szCs w:val="20"/>
              </w:rPr>
              <w:t xml:space="preserve">77 </w:t>
            </w:r>
          </w:p>
        </w:tc>
        <w:tc>
          <w:tcPr>
            <w:tcW w:w="772" w:type="dxa"/>
          </w:tcPr>
          <w:p w14:paraId="07C0D47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D</w:t>
            </w:r>
          </w:p>
        </w:tc>
        <w:tc>
          <w:tcPr>
            <w:tcW w:w="1476" w:type="dxa"/>
          </w:tcPr>
          <w:p w14:paraId="0BA3BB8A"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63 </w:t>
            </w:r>
            <w:proofErr w:type="gramStart"/>
            <w:r w:rsidRPr="0051676C">
              <w:rPr>
                <w:rFonts w:ascii="Arial" w:hAnsi="Arial" w:cs="Arial"/>
                <w:sz w:val="20"/>
                <w:szCs w:val="20"/>
              </w:rPr>
              <w:t>–  &lt;</w:t>
            </w:r>
            <w:proofErr w:type="gramEnd"/>
            <w:r w:rsidRPr="0051676C">
              <w:rPr>
                <w:rFonts w:ascii="Arial" w:hAnsi="Arial" w:cs="Arial"/>
                <w:sz w:val="20"/>
                <w:szCs w:val="20"/>
              </w:rPr>
              <w:t xml:space="preserve">67 </w:t>
            </w:r>
          </w:p>
        </w:tc>
      </w:tr>
      <w:tr w:rsidR="0051676C" w:rsidRPr="0051676C" w14:paraId="7F30DD10" w14:textId="77777777" w:rsidTr="003C3362">
        <w:tc>
          <w:tcPr>
            <w:tcW w:w="1038" w:type="dxa"/>
          </w:tcPr>
          <w:p w14:paraId="76132DA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A-</w:t>
            </w:r>
          </w:p>
        </w:tc>
        <w:tc>
          <w:tcPr>
            <w:tcW w:w="1477" w:type="dxa"/>
          </w:tcPr>
          <w:p w14:paraId="58CB31DD"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90 – &lt;93</w:t>
            </w:r>
          </w:p>
        </w:tc>
        <w:tc>
          <w:tcPr>
            <w:tcW w:w="772" w:type="dxa"/>
          </w:tcPr>
          <w:p w14:paraId="0644CF2B"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B- </w:t>
            </w:r>
          </w:p>
        </w:tc>
        <w:tc>
          <w:tcPr>
            <w:tcW w:w="1478" w:type="dxa"/>
          </w:tcPr>
          <w:p w14:paraId="18CC5CF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80 – &lt;83 </w:t>
            </w:r>
          </w:p>
        </w:tc>
        <w:tc>
          <w:tcPr>
            <w:tcW w:w="772" w:type="dxa"/>
          </w:tcPr>
          <w:p w14:paraId="7317605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C- </w:t>
            </w:r>
          </w:p>
        </w:tc>
        <w:tc>
          <w:tcPr>
            <w:tcW w:w="1390" w:type="dxa"/>
          </w:tcPr>
          <w:p w14:paraId="62D8106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70 </w:t>
            </w:r>
            <w:proofErr w:type="gramStart"/>
            <w:r w:rsidRPr="0051676C">
              <w:rPr>
                <w:rFonts w:ascii="Arial" w:hAnsi="Arial" w:cs="Arial"/>
                <w:sz w:val="20"/>
                <w:szCs w:val="20"/>
              </w:rPr>
              <w:t>–  &lt;</w:t>
            </w:r>
            <w:proofErr w:type="gramEnd"/>
            <w:r w:rsidRPr="0051676C">
              <w:rPr>
                <w:rFonts w:ascii="Arial" w:hAnsi="Arial" w:cs="Arial"/>
                <w:sz w:val="20"/>
                <w:szCs w:val="20"/>
              </w:rPr>
              <w:t xml:space="preserve">73 </w:t>
            </w:r>
          </w:p>
        </w:tc>
        <w:tc>
          <w:tcPr>
            <w:tcW w:w="772" w:type="dxa"/>
          </w:tcPr>
          <w:p w14:paraId="15F9D94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D- </w:t>
            </w:r>
          </w:p>
        </w:tc>
        <w:tc>
          <w:tcPr>
            <w:tcW w:w="1476" w:type="dxa"/>
          </w:tcPr>
          <w:p w14:paraId="2D10F91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60 </w:t>
            </w:r>
            <w:proofErr w:type="gramStart"/>
            <w:r w:rsidRPr="0051676C">
              <w:rPr>
                <w:rFonts w:ascii="Arial" w:hAnsi="Arial" w:cs="Arial"/>
                <w:sz w:val="20"/>
                <w:szCs w:val="20"/>
              </w:rPr>
              <w:t>–  &lt;</w:t>
            </w:r>
            <w:proofErr w:type="gramEnd"/>
            <w:r w:rsidRPr="0051676C">
              <w:rPr>
                <w:rFonts w:ascii="Arial" w:hAnsi="Arial" w:cs="Arial"/>
                <w:sz w:val="20"/>
                <w:szCs w:val="20"/>
              </w:rPr>
              <w:t xml:space="preserve">63 </w:t>
            </w:r>
          </w:p>
        </w:tc>
      </w:tr>
      <w:tr w:rsidR="0051676C" w:rsidRPr="0051676C" w14:paraId="2BAD7AF2" w14:textId="77777777" w:rsidTr="003C3362">
        <w:tc>
          <w:tcPr>
            <w:tcW w:w="1038" w:type="dxa"/>
          </w:tcPr>
          <w:p w14:paraId="109DBCBB"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B+</w:t>
            </w:r>
          </w:p>
        </w:tc>
        <w:tc>
          <w:tcPr>
            <w:tcW w:w="1477" w:type="dxa"/>
          </w:tcPr>
          <w:p w14:paraId="0E5E067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87 – &lt;90</w:t>
            </w:r>
          </w:p>
        </w:tc>
        <w:tc>
          <w:tcPr>
            <w:tcW w:w="772" w:type="dxa"/>
          </w:tcPr>
          <w:p w14:paraId="482A9D01"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C+</w:t>
            </w:r>
          </w:p>
        </w:tc>
        <w:tc>
          <w:tcPr>
            <w:tcW w:w="1478" w:type="dxa"/>
          </w:tcPr>
          <w:p w14:paraId="25D61BC9"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77 – &lt;80</w:t>
            </w:r>
          </w:p>
        </w:tc>
        <w:tc>
          <w:tcPr>
            <w:tcW w:w="772" w:type="dxa"/>
          </w:tcPr>
          <w:p w14:paraId="21F4C17E"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D+</w:t>
            </w:r>
          </w:p>
        </w:tc>
        <w:tc>
          <w:tcPr>
            <w:tcW w:w="1390" w:type="dxa"/>
          </w:tcPr>
          <w:p w14:paraId="45AFBF9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67 – &lt;70</w:t>
            </w:r>
          </w:p>
        </w:tc>
        <w:tc>
          <w:tcPr>
            <w:tcW w:w="772" w:type="dxa"/>
          </w:tcPr>
          <w:p w14:paraId="0255BBE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F</w:t>
            </w:r>
          </w:p>
        </w:tc>
        <w:tc>
          <w:tcPr>
            <w:tcW w:w="1476" w:type="dxa"/>
          </w:tcPr>
          <w:p w14:paraId="2E1661AA"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&lt;60</w:t>
            </w:r>
          </w:p>
        </w:tc>
      </w:tr>
    </w:tbl>
    <w:p w14:paraId="04AF4366" w14:textId="77777777" w:rsidR="0051676C" w:rsidRPr="00027D28" w:rsidRDefault="0051676C" w:rsidP="00E7622B">
      <w:pPr>
        <w:rPr>
          <w:rFonts w:ascii="Arial" w:hAnsi="Arial" w:cs="Arial"/>
          <w:sz w:val="20"/>
          <w:szCs w:val="20"/>
        </w:rPr>
      </w:pP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Pr="00C17F73" w:rsidRDefault="00DE09D0" w:rsidP="00D35708">
      <w:pPr>
        <w:rPr>
          <w:rFonts w:ascii="Arial" w:hAnsi="Arial" w:cs="Arial"/>
          <w:b/>
          <w:bCs/>
          <w:sz w:val="20"/>
          <w:szCs w:val="20"/>
          <w:u w:val="single"/>
        </w:rPr>
      </w:pPr>
      <w:r w:rsidRPr="00C17F73">
        <w:rPr>
          <w:rFonts w:ascii="Arial" w:hAnsi="Arial" w:cs="Arial"/>
          <w:b/>
          <w:bCs/>
          <w:sz w:val="20"/>
          <w:szCs w:val="20"/>
          <w:u w:val="single"/>
        </w:rPr>
        <w:t>Objectives:</w:t>
      </w:r>
    </w:p>
    <w:p w14:paraId="0CF2164B" w14:textId="39ACE5E0" w:rsidR="00BE3751" w:rsidRPr="00C17F73" w:rsidRDefault="00BE3751" w:rsidP="00D35708">
      <w:pPr>
        <w:rPr>
          <w:rFonts w:ascii="Arial" w:hAnsi="Arial" w:cs="Arial"/>
          <w:sz w:val="20"/>
          <w:szCs w:val="20"/>
        </w:rPr>
      </w:pPr>
      <w:r w:rsidRPr="00C17F73">
        <w:rPr>
          <w:rFonts w:ascii="Arial" w:hAnsi="Arial" w:cs="Arial"/>
          <w:sz w:val="20"/>
          <w:szCs w:val="20"/>
        </w:rPr>
        <w:t>By the end of the course, students will be able to:</w:t>
      </w:r>
    </w:p>
    <w:p w14:paraId="278ADCD1" w14:textId="020B175D"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Understand and describe fundamental principles in </w:t>
      </w:r>
      <w:r w:rsidR="00BE3751" w:rsidRPr="00C17F73">
        <w:rPr>
          <w:rFonts w:ascii="Arial" w:hAnsi="Arial" w:cs="Arial"/>
          <w:sz w:val="20"/>
          <w:szCs w:val="20"/>
        </w:rPr>
        <w:t>epidemiolog</w:t>
      </w:r>
      <w:r w:rsidRPr="00C17F73">
        <w:rPr>
          <w:rFonts w:ascii="Arial" w:hAnsi="Arial" w:cs="Arial"/>
          <w:sz w:val="20"/>
          <w:szCs w:val="20"/>
        </w:rPr>
        <w:t xml:space="preserve">y and public health science. </w:t>
      </w:r>
    </w:p>
    <w:p w14:paraId="37899443" w14:textId="21034AC0"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Describe the diversity of parasites and </w:t>
      </w:r>
      <w:r w:rsidR="00944390" w:rsidRPr="00C17F73">
        <w:rPr>
          <w:rFonts w:ascii="Arial" w:hAnsi="Arial" w:cs="Arial"/>
          <w:sz w:val="20"/>
          <w:szCs w:val="20"/>
        </w:rPr>
        <w:t xml:space="preserve">other </w:t>
      </w:r>
      <w:r w:rsidRPr="00C17F73">
        <w:rPr>
          <w:rFonts w:ascii="Arial" w:hAnsi="Arial" w:cs="Arial"/>
          <w:sz w:val="20"/>
          <w:szCs w:val="20"/>
        </w:rPr>
        <w:t>pathogens that are responsible for infectious diseases.</w:t>
      </w:r>
    </w:p>
    <w:p w14:paraId="3844AAE0" w14:textId="1C700675" w:rsidR="00BE3751" w:rsidRPr="00C17F73" w:rsidRDefault="00BE3751" w:rsidP="00BE3751">
      <w:pPr>
        <w:pStyle w:val="ListParagraph"/>
        <w:numPr>
          <w:ilvl w:val="0"/>
          <w:numId w:val="13"/>
        </w:numPr>
        <w:rPr>
          <w:rFonts w:ascii="Arial" w:hAnsi="Arial" w:cs="Arial"/>
          <w:sz w:val="20"/>
          <w:szCs w:val="20"/>
        </w:rPr>
      </w:pPr>
      <w:r w:rsidRPr="00C17F73">
        <w:rPr>
          <w:rFonts w:ascii="Arial" w:hAnsi="Arial" w:cs="Arial"/>
          <w:sz w:val="20"/>
          <w:szCs w:val="20"/>
        </w:rPr>
        <w:t>D</w:t>
      </w:r>
      <w:r w:rsidR="00061BF7" w:rsidRPr="00C17F73">
        <w:rPr>
          <w:rFonts w:ascii="Arial" w:hAnsi="Arial" w:cs="Arial"/>
          <w:sz w:val="20"/>
          <w:szCs w:val="20"/>
        </w:rPr>
        <w:t>escribe and di</w:t>
      </w:r>
      <w:r w:rsidRPr="00C17F73">
        <w:rPr>
          <w:rFonts w:ascii="Arial" w:hAnsi="Arial" w:cs="Arial"/>
          <w:sz w:val="20"/>
          <w:szCs w:val="20"/>
        </w:rPr>
        <w:t>scuss important diseases of global health concern</w:t>
      </w:r>
      <w:r w:rsidR="00061BF7" w:rsidRPr="00C17F73">
        <w:rPr>
          <w:rFonts w:ascii="Arial" w:hAnsi="Arial" w:cs="Arial"/>
          <w:sz w:val="20"/>
          <w:szCs w:val="20"/>
        </w:rPr>
        <w:t>.</w:t>
      </w:r>
    </w:p>
    <w:p w14:paraId="072B08CC" w14:textId="37D0529B" w:rsidR="00E12A29" w:rsidRPr="00C17F73" w:rsidRDefault="006C425C" w:rsidP="00C17899">
      <w:pPr>
        <w:pStyle w:val="ListParagraph"/>
        <w:numPr>
          <w:ilvl w:val="0"/>
          <w:numId w:val="13"/>
        </w:numPr>
        <w:rPr>
          <w:rFonts w:ascii="Arial" w:hAnsi="Arial" w:cs="Arial"/>
          <w:b/>
          <w:bCs/>
          <w:sz w:val="20"/>
          <w:szCs w:val="20"/>
          <w:u w:val="single"/>
        </w:rPr>
      </w:pPr>
      <w:r w:rsidRPr="00C17F73">
        <w:rPr>
          <w:rFonts w:ascii="Arial" w:hAnsi="Arial" w:cs="Arial"/>
          <w:sz w:val="20"/>
          <w:szCs w:val="20"/>
        </w:rPr>
        <w:t xml:space="preserve">Describe and discuss available interventions to combat infectious disease in a global health context. </w:t>
      </w:r>
    </w:p>
    <w:p w14:paraId="1F3789DE" w14:textId="77777777" w:rsidR="006C425C" w:rsidRDefault="006C425C" w:rsidP="00D35708">
      <w:pPr>
        <w:rPr>
          <w:rFonts w:ascii="Arial" w:hAnsi="Arial" w:cs="Arial"/>
          <w:b/>
          <w:bCs/>
          <w:sz w:val="20"/>
          <w:szCs w:val="20"/>
          <w:u w:val="single"/>
        </w:rPr>
      </w:pPr>
    </w:p>
    <w:p w14:paraId="256999FB" w14:textId="4DFDDDEC"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72677136"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A typical class will open with a lecture</w:t>
      </w:r>
      <w:r w:rsidR="006C425C">
        <w:rPr>
          <w:rFonts w:ascii="Arial" w:hAnsi="Arial" w:cs="Arial"/>
          <w:i/>
          <w:iCs/>
          <w:sz w:val="20"/>
          <w:szCs w:val="20"/>
        </w:rPr>
        <w:t xml:space="preserve"> and/or activity</w:t>
      </w:r>
      <w:r w:rsidRPr="00C4467D">
        <w:rPr>
          <w:rFonts w:ascii="Arial" w:hAnsi="Arial" w:cs="Arial"/>
          <w:i/>
          <w:iCs/>
          <w:sz w:val="20"/>
          <w:szCs w:val="20"/>
        </w:rPr>
        <w:t xml:space="preserve"> from 9:30-10:30am</w:t>
      </w:r>
      <w:r w:rsidR="006C425C">
        <w:rPr>
          <w:rFonts w:ascii="Arial" w:hAnsi="Arial" w:cs="Arial"/>
          <w:i/>
          <w:iCs/>
          <w:sz w:val="20"/>
          <w:szCs w:val="20"/>
        </w:rPr>
        <w:t xml:space="preserve"> or 11am</w:t>
      </w:r>
      <w:r w:rsidRPr="00C4467D">
        <w:rPr>
          <w:rFonts w:ascii="Arial" w:hAnsi="Arial" w:cs="Arial"/>
          <w:i/>
          <w:iCs/>
          <w:sz w:val="20"/>
          <w:szCs w:val="20"/>
        </w:rPr>
        <w:t xml:space="preserve">, followed by a </w:t>
      </w:r>
      <w:r w:rsidR="00B379F1">
        <w:rPr>
          <w:rFonts w:ascii="Arial" w:hAnsi="Arial" w:cs="Arial"/>
          <w:i/>
          <w:iCs/>
          <w:sz w:val="20"/>
          <w:szCs w:val="20"/>
        </w:rPr>
        <w:t>5-</w:t>
      </w:r>
      <w:r w:rsidR="002F5CE2">
        <w:rPr>
          <w:rFonts w:ascii="Arial" w:hAnsi="Arial" w:cs="Arial"/>
          <w:i/>
          <w:iCs/>
          <w:sz w:val="20"/>
          <w:szCs w:val="20"/>
        </w:rPr>
        <w:t>15</w:t>
      </w:r>
      <w:r w:rsidR="00D8557C">
        <w:rPr>
          <w:rFonts w:ascii="Arial" w:hAnsi="Arial" w:cs="Arial"/>
          <w:i/>
          <w:iCs/>
          <w:sz w:val="20"/>
          <w:szCs w:val="20"/>
        </w:rPr>
        <w:t xml:space="preserve"> </w:t>
      </w:r>
      <w:r w:rsidRPr="00C4467D">
        <w:rPr>
          <w:rFonts w:ascii="Arial" w:hAnsi="Arial" w:cs="Arial"/>
          <w:i/>
          <w:iCs/>
          <w:sz w:val="20"/>
          <w:szCs w:val="20"/>
        </w:rPr>
        <w:t>minute break, then</w:t>
      </w:r>
      <w:r w:rsidR="006C425C">
        <w:rPr>
          <w:rFonts w:ascii="Arial" w:hAnsi="Arial" w:cs="Arial"/>
          <w:i/>
          <w:iCs/>
          <w:sz w:val="20"/>
          <w:szCs w:val="20"/>
        </w:rPr>
        <w:t xml:space="preserve"> close with student-led presentations and group discussion. </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7FB8B84D" w14:textId="747DB482"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r w:rsidR="006C425C">
        <w:rPr>
          <w:rFonts w:ascii="Arial" w:hAnsi="Arial" w:cs="Arial"/>
          <w:i/>
          <w:iCs/>
          <w:sz w:val="20"/>
          <w:szCs w:val="20"/>
        </w:rPr>
        <w:t xml:space="preserve"> Readings are required for all students, though the student assigned to each presentation slot will need to read the most deeply to facilitate group discussion on the topic.</w:t>
      </w: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10080" w:type="dxa"/>
        <w:tblInd w:w="-5" w:type="dxa"/>
        <w:tblLook w:val="04A0" w:firstRow="1" w:lastRow="0" w:firstColumn="1" w:lastColumn="0" w:noHBand="0" w:noVBand="1"/>
      </w:tblPr>
      <w:tblGrid>
        <w:gridCol w:w="1433"/>
        <w:gridCol w:w="2257"/>
        <w:gridCol w:w="2271"/>
        <w:gridCol w:w="4119"/>
      </w:tblGrid>
      <w:tr w:rsidR="00DC6F4F" w:rsidRPr="00C4467D" w14:paraId="123B9C5B" w14:textId="22A21D27" w:rsidTr="00EA0363">
        <w:tc>
          <w:tcPr>
            <w:tcW w:w="1449"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2496"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55"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3780"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D82268">
        <w:tc>
          <w:tcPr>
            <w:tcW w:w="10080" w:type="dxa"/>
            <w:gridSpan w:val="4"/>
          </w:tcPr>
          <w:p w14:paraId="20CD8662" w14:textId="77777777" w:rsidR="00C4467D" w:rsidRDefault="00C4467D" w:rsidP="00967B49">
            <w:pPr>
              <w:rPr>
                <w:rFonts w:ascii="Arial" w:hAnsi="Arial" w:cs="Arial"/>
                <w:b/>
                <w:bCs/>
                <w:i/>
                <w:iCs/>
                <w:sz w:val="20"/>
                <w:szCs w:val="20"/>
                <w:u w:val="single"/>
              </w:rPr>
            </w:pPr>
          </w:p>
          <w:p w14:paraId="750C517A" w14:textId="77777777" w:rsidR="00C4467D" w:rsidRDefault="00F10E59" w:rsidP="006C425C">
            <w:pPr>
              <w:rPr>
                <w:rFonts w:ascii="Arial" w:hAnsi="Arial" w:cs="Arial"/>
                <w:b/>
                <w:bCs/>
                <w:i/>
                <w:iCs/>
                <w:sz w:val="20"/>
                <w:szCs w:val="20"/>
                <w:u w:val="single"/>
              </w:rPr>
            </w:pPr>
            <w:r w:rsidRPr="00C4467D">
              <w:rPr>
                <w:rFonts w:ascii="Arial" w:hAnsi="Arial" w:cs="Arial"/>
                <w:b/>
                <w:bCs/>
                <w:i/>
                <w:iCs/>
                <w:sz w:val="20"/>
                <w:szCs w:val="20"/>
                <w:u w:val="single"/>
              </w:rPr>
              <w:t xml:space="preserve">Week One: </w:t>
            </w:r>
          </w:p>
          <w:p w14:paraId="5C3A8A0F" w14:textId="1291ED16" w:rsidR="006C425C" w:rsidRPr="00C4467D" w:rsidRDefault="006C425C" w:rsidP="006C425C">
            <w:pPr>
              <w:rPr>
                <w:rFonts w:ascii="Arial" w:hAnsi="Arial" w:cs="Arial"/>
                <w:b/>
                <w:bCs/>
                <w:i/>
                <w:iCs/>
                <w:sz w:val="20"/>
                <w:szCs w:val="20"/>
                <w:u w:val="single"/>
              </w:rPr>
            </w:pPr>
          </w:p>
        </w:tc>
      </w:tr>
      <w:tr w:rsidR="00DC6F4F" w:rsidRPr="00C4467D" w14:paraId="4E1AB4B3" w14:textId="4CCF39DD" w:rsidTr="00EA0363">
        <w:tc>
          <w:tcPr>
            <w:tcW w:w="1449" w:type="dxa"/>
          </w:tcPr>
          <w:p w14:paraId="13E9F859" w14:textId="790F01F0"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Monday, January </w:t>
            </w:r>
            <w:r w:rsidR="006C425C">
              <w:rPr>
                <w:rFonts w:ascii="Arial" w:hAnsi="Arial" w:cs="Arial"/>
                <w:b/>
                <w:bCs/>
                <w:sz w:val="20"/>
                <w:szCs w:val="20"/>
              </w:rPr>
              <w:t>6</w:t>
            </w:r>
          </w:p>
        </w:tc>
        <w:tc>
          <w:tcPr>
            <w:tcW w:w="2496" w:type="dxa"/>
          </w:tcPr>
          <w:p w14:paraId="11E92508" w14:textId="6774ADEA" w:rsidR="00816E39" w:rsidRPr="00D8557C" w:rsidRDefault="00F10E59" w:rsidP="00D8557C">
            <w:pPr>
              <w:rPr>
                <w:rFonts w:ascii="Arial" w:hAnsi="Arial" w:cs="Arial"/>
                <w:i/>
                <w:iCs/>
                <w:sz w:val="20"/>
                <w:szCs w:val="20"/>
                <w:u w:val="single"/>
              </w:rPr>
            </w:pPr>
            <w:r w:rsidRPr="00502376">
              <w:rPr>
                <w:rFonts w:ascii="Arial" w:hAnsi="Arial" w:cs="Arial"/>
                <w:i/>
                <w:iCs/>
                <w:sz w:val="20"/>
                <w:szCs w:val="20"/>
                <w:u w:val="single"/>
              </w:rPr>
              <w:t xml:space="preserve">Introduction to </w:t>
            </w:r>
            <w:r w:rsidR="006C425C" w:rsidRPr="00502376">
              <w:rPr>
                <w:rFonts w:ascii="Arial" w:hAnsi="Arial" w:cs="Arial"/>
                <w:i/>
                <w:iCs/>
                <w:sz w:val="20"/>
                <w:szCs w:val="20"/>
                <w:u w:val="single"/>
              </w:rPr>
              <w:t>epidemiology and public health terminology</w:t>
            </w:r>
            <w:r w:rsidR="00355DA9" w:rsidRPr="00D8557C">
              <w:rPr>
                <w:rFonts w:ascii="Arial" w:hAnsi="Arial" w:cs="Arial"/>
                <w:sz w:val="20"/>
                <w:szCs w:val="20"/>
              </w:rPr>
              <w:t xml:space="preserve"> </w:t>
            </w:r>
          </w:p>
        </w:tc>
        <w:tc>
          <w:tcPr>
            <w:tcW w:w="2355" w:type="dxa"/>
          </w:tcPr>
          <w:p w14:paraId="2575C5EC" w14:textId="77777777" w:rsidR="006C425C" w:rsidRPr="00C4467D" w:rsidRDefault="006C425C" w:rsidP="006C425C">
            <w:pPr>
              <w:rPr>
                <w:rFonts w:ascii="Arial" w:hAnsi="Arial" w:cs="Arial"/>
                <w:sz w:val="20"/>
                <w:szCs w:val="20"/>
              </w:rPr>
            </w:pPr>
            <w:r w:rsidRPr="00C4467D">
              <w:rPr>
                <w:rFonts w:ascii="Arial" w:hAnsi="Arial" w:cs="Arial"/>
                <w:i/>
                <w:iCs/>
                <w:sz w:val="20"/>
                <w:szCs w:val="20"/>
              </w:rPr>
              <w:t>Activity</w:t>
            </w:r>
            <w:r w:rsidRPr="00C4467D">
              <w:rPr>
                <w:rFonts w:ascii="Arial" w:hAnsi="Arial" w:cs="Arial"/>
                <w:sz w:val="20"/>
                <w:szCs w:val="20"/>
              </w:rPr>
              <w:t xml:space="preserve">: </w:t>
            </w:r>
          </w:p>
          <w:p w14:paraId="3236A429" w14:textId="77777777" w:rsidR="006C425C" w:rsidRPr="00C4467D" w:rsidRDefault="006C425C" w:rsidP="006C425C">
            <w:pPr>
              <w:rPr>
                <w:rFonts w:ascii="Arial" w:hAnsi="Arial" w:cs="Arial"/>
                <w:sz w:val="20"/>
                <w:szCs w:val="20"/>
              </w:rPr>
            </w:pPr>
            <w:r w:rsidRPr="00C4467D">
              <w:rPr>
                <w:rFonts w:ascii="Arial" w:hAnsi="Arial" w:cs="Arial"/>
                <w:sz w:val="20"/>
                <w:szCs w:val="20"/>
              </w:rPr>
              <w:t>Dynamical Fever (group exercise and discussion)</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3780" w:type="dxa"/>
          </w:tcPr>
          <w:p w14:paraId="44EBBA03" w14:textId="22F5153B" w:rsidR="00F10E59" w:rsidRPr="00C4467D" w:rsidRDefault="00502376" w:rsidP="006C425C">
            <w:pPr>
              <w:rPr>
                <w:rFonts w:ascii="Arial" w:hAnsi="Arial" w:cs="Arial"/>
                <w:sz w:val="20"/>
                <w:szCs w:val="20"/>
              </w:rPr>
            </w:pPr>
            <w:r>
              <w:rPr>
                <w:rFonts w:ascii="Arial" w:hAnsi="Arial" w:cs="Arial"/>
                <w:i/>
                <w:iCs/>
                <w:sz w:val="20"/>
                <w:szCs w:val="20"/>
              </w:rPr>
              <w:t>No readings or homework required prior to day one.</w:t>
            </w:r>
          </w:p>
        </w:tc>
      </w:tr>
      <w:tr w:rsidR="00DC6F4F" w:rsidRPr="00C4467D" w14:paraId="0816CC1B" w14:textId="224BE00E" w:rsidTr="00EA0363">
        <w:tc>
          <w:tcPr>
            <w:tcW w:w="1449" w:type="dxa"/>
          </w:tcPr>
          <w:p w14:paraId="7193155C" w14:textId="20846CF5"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Tuesday, January </w:t>
            </w:r>
            <w:r w:rsidR="006C425C">
              <w:rPr>
                <w:rFonts w:ascii="Arial" w:hAnsi="Arial" w:cs="Arial"/>
                <w:b/>
                <w:bCs/>
                <w:sz w:val="20"/>
                <w:szCs w:val="20"/>
              </w:rPr>
              <w:t>7</w:t>
            </w:r>
          </w:p>
        </w:tc>
        <w:tc>
          <w:tcPr>
            <w:tcW w:w="2496" w:type="dxa"/>
          </w:tcPr>
          <w:p w14:paraId="0D2421C7" w14:textId="54428CB1" w:rsidR="00502376" w:rsidRPr="00D8557C" w:rsidRDefault="00EA0363" w:rsidP="00D8557C">
            <w:pPr>
              <w:rPr>
                <w:rFonts w:ascii="Arial" w:hAnsi="Arial" w:cs="Arial"/>
                <w:sz w:val="20"/>
                <w:szCs w:val="20"/>
              </w:rPr>
            </w:pPr>
            <w:r w:rsidRPr="00D8557C">
              <w:rPr>
                <w:rFonts w:ascii="Arial" w:hAnsi="Arial" w:cs="Arial"/>
                <w:sz w:val="20"/>
                <w:szCs w:val="20"/>
              </w:rPr>
              <w:t>Reading recap and discussion</w:t>
            </w:r>
          </w:p>
          <w:p w14:paraId="32A75E90" w14:textId="5B0EE1F5" w:rsidR="00B70FFC" w:rsidRPr="006C425C" w:rsidRDefault="00B70FFC" w:rsidP="006C425C">
            <w:pPr>
              <w:rPr>
                <w:rFonts w:ascii="Arial" w:hAnsi="Arial" w:cs="Arial"/>
                <w:sz w:val="20"/>
                <w:szCs w:val="20"/>
              </w:rPr>
            </w:pPr>
          </w:p>
        </w:tc>
        <w:tc>
          <w:tcPr>
            <w:tcW w:w="2355" w:type="dxa"/>
          </w:tcPr>
          <w:p w14:paraId="763F7EB4" w14:textId="77777777" w:rsidR="006C425C" w:rsidRPr="00C4467D" w:rsidRDefault="006C425C" w:rsidP="006C425C">
            <w:pPr>
              <w:rPr>
                <w:rFonts w:ascii="Arial" w:hAnsi="Arial" w:cs="Arial"/>
                <w:i/>
                <w:iCs/>
                <w:sz w:val="20"/>
                <w:szCs w:val="20"/>
              </w:rPr>
            </w:pPr>
            <w:r w:rsidRPr="00C4467D">
              <w:rPr>
                <w:rFonts w:ascii="Arial" w:hAnsi="Arial" w:cs="Arial"/>
                <w:i/>
                <w:iCs/>
                <w:sz w:val="20"/>
                <w:szCs w:val="20"/>
              </w:rPr>
              <w:t>Activity:</w:t>
            </w:r>
          </w:p>
          <w:p w14:paraId="59E3829E" w14:textId="1DB367AE" w:rsidR="00F10E59" w:rsidRPr="00C4467D" w:rsidRDefault="006C425C" w:rsidP="006C425C">
            <w:pPr>
              <w:rPr>
                <w:rFonts w:ascii="Arial" w:hAnsi="Arial" w:cs="Arial"/>
                <w:sz w:val="20"/>
                <w:szCs w:val="20"/>
              </w:rPr>
            </w:pPr>
            <w:r w:rsidRPr="00C4467D">
              <w:rPr>
                <w:rFonts w:ascii="Arial" w:hAnsi="Arial" w:cs="Arial"/>
                <w:sz w:val="20"/>
                <w:szCs w:val="20"/>
              </w:rPr>
              <w:t xml:space="preserve">Investigating novel viruses from Next Generation Sequencing data </w:t>
            </w:r>
          </w:p>
        </w:tc>
        <w:tc>
          <w:tcPr>
            <w:tcW w:w="3780" w:type="dxa"/>
          </w:tcPr>
          <w:p w14:paraId="5E199CFF" w14:textId="77777777" w:rsidR="00F10E59" w:rsidRDefault="00F10E59" w:rsidP="00F10E59">
            <w:pPr>
              <w:rPr>
                <w:rFonts w:ascii="Arial" w:hAnsi="Arial" w:cs="Arial"/>
                <w:i/>
                <w:iCs/>
                <w:sz w:val="20"/>
                <w:szCs w:val="20"/>
              </w:rPr>
            </w:pPr>
            <w:r w:rsidRPr="00C4467D">
              <w:rPr>
                <w:rFonts w:ascii="Arial" w:hAnsi="Arial" w:cs="Arial"/>
                <w:i/>
                <w:iCs/>
                <w:sz w:val="20"/>
                <w:szCs w:val="20"/>
              </w:rPr>
              <w:t>Readings:</w:t>
            </w:r>
          </w:p>
          <w:p w14:paraId="7B960A3F" w14:textId="77777777" w:rsidR="00B47791" w:rsidRPr="00C4467D" w:rsidRDefault="00B47791" w:rsidP="00F10E59">
            <w:pPr>
              <w:rPr>
                <w:rFonts w:ascii="Arial" w:hAnsi="Arial" w:cs="Arial"/>
                <w:i/>
                <w:iCs/>
                <w:sz w:val="20"/>
                <w:szCs w:val="20"/>
              </w:rPr>
            </w:pPr>
          </w:p>
          <w:p w14:paraId="2581462C" w14:textId="4D7F7E29" w:rsidR="00F2755E" w:rsidRDefault="00860F5D" w:rsidP="00F10E59">
            <w:pPr>
              <w:rPr>
                <w:rFonts w:ascii="Arial" w:hAnsi="Arial" w:cs="Arial"/>
                <w:sz w:val="20"/>
                <w:szCs w:val="20"/>
              </w:rPr>
            </w:pPr>
            <w:r>
              <w:rPr>
                <w:rFonts w:ascii="Arial" w:hAnsi="Arial" w:cs="Arial"/>
                <w:sz w:val="20"/>
                <w:szCs w:val="20"/>
              </w:rPr>
              <w:t xml:space="preserve">Bohl </w:t>
            </w:r>
            <w:r w:rsidR="00B47791">
              <w:rPr>
                <w:rFonts w:ascii="Arial" w:hAnsi="Arial" w:cs="Arial"/>
                <w:sz w:val="20"/>
                <w:szCs w:val="20"/>
              </w:rPr>
              <w:t>et al. 2022</w:t>
            </w:r>
          </w:p>
          <w:p w14:paraId="09727F06" w14:textId="77777777" w:rsidR="00B47791" w:rsidRDefault="00B47791" w:rsidP="00F10E59">
            <w:pPr>
              <w:rPr>
                <w:rFonts w:ascii="Arial" w:hAnsi="Arial" w:cs="Arial"/>
                <w:sz w:val="20"/>
                <w:szCs w:val="20"/>
              </w:rPr>
            </w:pPr>
          </w:p>
          <w:p w14:paraId="0B9C3C43" w14:textId="77777777" w:rsidR="00D8557C" w:rsidRDefault="00B47791" w:rsidP="00F10E59">
            <w:pPr>
              <w:rPr>
                <w:rFonts w:ascii="Arial" w:hAnsi="Arial" w:cs="Arial"/>
                <w:i/>
                <w:iCs/>
                <w:sz w:val="20"/>
                <w:szCs w:val="20"/>
              </w:rPr>
            </w:pPr>
            <w:r>
              <w:rPr>
                <w:rFonts w:ascii="Arial" w:hAnsi="Arial" w:cs="Arial"/>
                <w:i/>
                <w:iCs/>
                <w:sz w:val="20"/>
                <w:szCs w:val="20"/>
              </w:rPr>
              <w:t>Please read prior to class and come prepared to discuss</w:t>
            </w:r>
            <w:r w:rsidR="00D8557C">
              <w:rPr>
                <w:rFonts w:ascii="Arial" w:hAnsi="Arial" w:cs="Arial"/>
                <w:i/>
                <w:iCs/>
                <w:sz w:val="20"/>
                <w:szCs w:val="20"/>
              </w:rPr>
              <w:t>.</w:t>
            </w:r>
          </w:p>
          <w:p w14:paraId="53DF4031" w14:textId="3F911D01" w:rsidR="00D8557C" w:rsidRPr="00B47791" w:rsidRDefault="00D8557C" w:rsidP="00F10E59">
            <w:pPr>
              <w:rPr>
                <w:rFonts w:ascii="Arial" w:hAnsi="Arial" w:cs="Arial"/>
                <w:i/>
                <w:iCs/>
                <w:sz w:val="20"/>
                <w:szCs w:val="20"/>
              </w:rPr>
            </w:pPr>
          </w:p>
        </w:tc>
      </w:tr>
      <w:tr w:rsidR="00DC6F4F" w:rsidRPr="00C4467D" w14:paraId="21E19901" w14:textId="36AE801A" w:rsidTr="00EA0363">
        <w:tc>
          <w:tcPr>
            <w:tcW w:w="1449" w:type="dxa"/>
          </w:tcPr>
          <w:p w14:paraId="6DA0E014" w14:textId="4D783FBB" w:rsidR="00F10E59" w:rsidRPr="00C4467D" w:rsidRDefault="00F10E59" w:rsidP="00F10E59">
            <w:pPr>
              <w:rPr>
                <w:rFonts w:ascii="Arial" w:hAnsi="Arial" w:cs="Arial"/>
                <w:b/>
                <w:bCs/>
                <w:sz w:val="20"/>
                <w:szCs w:val="20"/>
              </w:rPr>
            </w:pPr>
            <w:r w:rsidRPr="00C4467D">
              <w:rPr>
                <w:rFonts w:ascii="Arial" w:hAnsi="Arial" w:cs="Arial"/>
                <w:b/>
                <w:bCs/>
                <w:sz w:val="20"/>
                <w:szCs w:val="20"/>
              </w:rPr>
              <w:lastRenderedPageBreak/>
              <w:t xml:space="preserve">Wednesday, January </w:t>
            </w:r>
            <w:r w:rsidR="006C425C">
              <w:rPr>
                <w:rFonts w:ascii="Arial" w:hAnsi="Arial" w:cs="Arial"/>
                <w:b/>
                <w:bCs/>
                <w:sz w:val="20"/>
                <w:szCs w:val="20"/>
              </w:rPr>
              <w:t>8</w:t>
            </w:r>
          </w:p>
        </w:tc>
        <w:tc>
          <w:tcPr>
            <w:tcW w:w="2496" w:type="dxa"/>
          </w:tcPr>
          <w:p w14:paraId="4FC148EA" w14:textId="3A46A1C5" w:rsidR="00F10E59" w:rsidRPr="00D8557C" w:rsidRDefault="00502376" w:rsidP="00D8557C">
            <w:pPr>
              <w:rPr>
                <w:rFonts w:ascii="Arial" w:hAnsi="Arial" w:cs="Arial"/>
                <w:i/>
                <w:iCs/>
                <w:sz w:val="20"/>
                <w:szCs w:val="20"/>
                <w:u w:val="single"/>
              </w:rPr>
            </w:pPr>
            <w:r w:rsidRPr="00502376">
              <w:rPr>
                <w:rFonts w:ascii="Arial" w:hAnsi="Arial" w:cs="Arial"/>
                <w:i/>
                <w:iCs/>
                <w:sz w:val="20"/>
                <w:szCs w:val="20"/>
                <w:u w:val="single"/>
              </w:rPr>
              <w:t xml:space="preserve">Introduction to </w:t>
            </w:r>
            <w:r>
              <w:rPr>
                <w:rFonts w:ascii="Arial" w:hAnsi="Arial" w:cs="Arial"/>
                <w:i/>
                <w:iCs/>
                <w:sz w:val="20"/>
                <w:szCs w:val="20"/>
                <w:u w:val="single"/>
              </w:rPr>
              <w:t>v</w:t>
            </w:r>
            <w:r w:rsidRPr="00502376">
              <w:rPr>
                <w:rFonts w:ascii="Arial" w:hAnsi="Arial" w:cs="Arial"/>
                <w:i/>
                <w:iCs/>
                <w:sz w:val="20"/>
                <w:szCs w:val="20"/>
                <w:u w:val="single"/>
              </w:rPr>
              <w:t>ector-</w:t>
            </w:r>
            <w:r>
              <w:rPr>
                <w:rFonts w:ascii="Arial" w:hAnsi="Arial" w:cs="Arial"/>
                <w:i/>
                <w:iCs/>
                <w:sz w:val="20"/>
                <w:szCs w:val="20"/>
                <w:u w:val="single"/>
              </w:rPr>
              <w:t>b</w:t>
            </w:r>
            <w:r w:rsidRPr="00502376">
              <w:rPr>
                <w:rFonts w:ascii="Arial" w:hAnsi="Arial" w:cs="Arial"/>
                <w:i/>
                <w:iCs/>
                <w:sz w:val="20"/>
                <w:szCs w:val="20"/>
                <w:u w:val="single"/>
              </w:rPr>
              <w:t xml:space="preserve">orne </w:t>
            </w:r>
            <w:r>
              <w:rPr>
                <w:rFonts w:ascii="Arial" w:hAnsi="Arial" w:cs="Arial"/>
                <w:i/>
                <w:iCs/>
                <w:sz w:val="20"/>
                <w:szCs w:val="20"/>
                <w:u w:val="single"/>
              </w:rPr>
              <w:t>v</w:t>
            </w:r>
            <w:r w:rsidRPr="00502376">
              <w:rPr>
                <w:rFonts w:ascii="Arial" w:hAnsi="Arial" w:cs="Arial"/>
                <w:i/>
                <w:iCs/>
                <w:sz w:val="20"/>
                <w:szCs w:val="20"/>
                <w:u w:val="single"/>
              </w:rPr>
              <w:t>iruses</w:t>
            </w:r>
          </w:p>
        </w:tc>
        <w:tc>
          <w:tcPr>
            <w:tcW w:w="2355" w:type="dxa"/>
          </w:tcPr>
          <w:p w14:paraId="45171731" w14:textId="707B4A83" w:rsidR="00745751" w:rsidRPr="00502376" w:rsidRDefault="00502376" w:rsidP="006C425C">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w:t>
            </w:r>
            <w:r w:rsidR="00B47791">
              <w:rPr>
                <w:rFonts w:ascii="Arial" w:hAnsi="Arial" w:cs="Arial"/>
                <w:i/>
                <w:iCs/>
                <w:sz w:val="20"/>
                <w:szCs w:val="20"/>
              </w:rPr>
              <w:t>disease of focus</w:t>
            </w:r>
            <w:r>
              <w:rPr>
                <w:rFonts w:ascii="Arial" w:hAnsi="Arial" w:cs="Arial"/>
                <w:i/>
                <w:iCs/>
                <w:sz w:val="20"/>
                <w:szCs w:val="20"/>
              </w:rPr>
              <w:t xml:space="preserve"> and lead group discussion </w:t>
            </w:r>
            <w:r w:rsidRPr="00502376">
              <w:rPr>
                <w:rFonts w:ascii="Arial" w:hAnsi="Arial" w:cs="Arial"/>
                <w:i/>
                <w:iCs/>
                <w:sz w:val="20"/>
                <w:szCs w:val="20"/>
              </w:rPr>
              <w:t xml:space="preserve"> </w:t>
            </w:r>
          </w:p>
        </w:tc>
        <w:tc>
          <w:tcPr>
            <w:tcW w:w="3780" w:type="dxa"/>
          </w:tcPr>
          <w:p w14:paraId="75BD00C8" w14:textId="2C2C4FD6" w:rsidR="00502376" w:rsidRDefault="00B379F1" w:rsidP="00502376">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7BAA9E9A" w14:textId="77777777" w:rsidR="00645DF0" w:rsidRDefault="00645DF0" w:rsidP="00502376">
            <w:pPr>
              <w:rPr>
                <w:rFonts w:ascii="Arial" w:hAnsi="Arial" w:cs="Arial"/>
                <w:sz w:val="20"/>
                <w:szCs w:val="20"/>
              </w:rPr>
            </w:pPr>
          </w:p>
          <w:p w14:paraId="09DEC59D" w14:textId="44DA097B" w:rsidR="00645DF0" w:rsidRDefault="00645DF0" w:rsidP="00502376">
            <w:pPr>
              <w:rPr>
                <w:rFonts w:ascii="Arial" w:hAnsi="Arial" w:cs="Arial"/>
                <w:sz w:val="20"/>
                <w:szCs w:val="20"/>
              </w:rPr>
            </w:pPr>
            <w:r>
              <w:rPr>
                <w:rFonts w:ascii="Arial" w:hAnsi="Arial" w:cs="Arial"/>
                <w:sz w:val="20"/>
                <w:szCs w:val="20"/>
              </w:rPr>
              <w:t>Student 1: Zika</w:t>
            </w:r>
          </w:p>
          <w:p w14:paraId="7D9721B7" w14:textId="70B758E4" w:rsidR="00645DF0" w:rsidRPr="00645DF0" w:rsidRDefault="00645DF0" w:rsidP="00502376">
            <w:pPr>
              <w:rPr>
                <w:rFonts w:ascii="Arial" w:hAnsi="Arial" w:cs="Arial"/>
                <w:i/>
                <w:iCs/>
                <w:sz w:val="20"/>
                <w:szCs w:val="20"/>
              </w:rPr>
            </w:pPr>
            <w:proofErr w:type="spellStart"/>
            <w:r w:rsidRPr="00645DF0">
              <w:rPr>
                <w:rFonts w:ascii="Arial" w:hAnsi="Arial" w:cs="Arial"/>
                <w:i/>
                <w:iCs/>
                <w:sz w:val="20"/>
                <w:szCs w:val="20"/>
              </w:rPr>
              <w:t>Katzelnick</w:t>
            </w:r>
            <w:proofErr w:type="spellEnd"/>
            <w:r w:rsidRPr="00645DF0">
              <w:rPr>
                <w:rFonts w:ascii="Arial" w:hAnsi="Arial" w:cs="Arial"/>
                <w:i/>
                <w:iCs/>
                <w:sz w:val="20"/>
                <w:szCs w:val="20"/>
              </w:rPr>
              <w:t xml:space="preserve"> et al. 2020</w:t>
            </w:r>
          </w:p>
          <w:p w14:paraId="44E9E828" w14:textId="77777777" w:rsidR="00645DF0" w:rsidRDefault="00645DF0" w:rsidP="00502376">
            <w:pPr>
              <w:rPr>
                <w:rFonts w:ascii="Arial" w:hAnsi="Arial" w:cs="Arial"/>
                <w:sz w:val="20"/>
                <w:szCs w:val="20"/>
              </w:rPr>
            </w:pPr>
          </w:p>
          <w:p w14:paraId="728F7515" w14:textId="77777777" w:rsidR="00645DF0" w:rsidRDefault="00645DF0" w:rsidP="00502376">
            <w:pPr>
              <w:rPr>
                <w:rFonts w:ascii="Arial" w:hAnsi="Arial" w:cs="Arial"/>
                <w:sz w:val="20"/>
                <w:szCs w:val="20"/>
              </w:rPr>
            </w:pPr>
            <w:r>
              <w:rPr>
                <w:rFonts w:ascii="Arial" w:hAnsi="Arial" w:cs="Arial"/>
                <w:sz w:val="20"/>
                <w:szCs w:val="20"/>
              </w:rPr>
              <w:t>Student 2: Chikungunya</w:t>
            </w:r>
          </w:p>
          <w:p w14:paraId="5F75394A" w14:textId="54FFF29E" w:rsidR="00645DF0" w:rsidRPr="00645DF0" w:rsidRDefault="00645DF0" w:rsidP="00502376">
            <w:pPr>
              <w:rPr>
                <w:rFonts w:ascii="Arial" w:hAnsi="Arial" w:cs="Arial"/>
                <w:i/>
                <w:iCs/>
                <w:sz w:val="20"/>
                <w:szCs w:val="20"/>
              </w:rPr>
            </w:pPr>
            <w:r w:rsidRPr="00645DF0">
              <w:rPr>
                <w:rFonts w:ascii="Arial" w:hAnsi="Arial" w:cs="Arial"/>
                <w:i/>
                <w:iCs/>
                <w:sz w:val="20"/>
                <w:szCs w:val="20"/>
              </w:rPr>
              <w:t>Xavier et al. 2023</w:t>
            </w:r>
          </w:p>
        </w:tc>
      </w:tr>
      <w:tr w:rsidR="00C4467D" w:rsidRPr="00C4467D" w14:paraId="1538EC7A" w14:textId="2F23AF8A" w:rsidTr="00EA0363">
        <w:tc>
          <w:tcPr>
            <w:tcW w:w="1449" w:type="dxa"/>
          </w:tcPr>
          <w:p w14:paraId="66B78BE9" w14:textId="7AF74D9B"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Thursday, January </w:t>
            </w:r>
            <w:r w:rsidR="006C425C">
              <w:rPr>
                <w:rFonts w:ascii="Arial" w:hAnsi="Arial" w:cs="Arial"/>
                <w:b/>
                <w:bCs/>
                <w:sz w:val="20"/>
                <w:szCs w:val="20"/>
              </w:rPr>
              <w:t>9</w:t>
            </w:r>
          </w:p>
        </w:tc>
        <w:tc>
          <w:tcPr>
            <w:tcW w:w="2496" w:type="dxa"/>
          </w:tcPr>
          <w:p w14:paraId="2B1A7A12" w14:textId="0FD59609" w:rsidR="00502376" w:rsidRPr="00502376" w:rsidRDefault="00502376" w:rsidP="00502376">
            <w:pPr>
              <w:rPr>
                <w:rFonts w:ascii="Arial" w:hAnsi="Arial" w:cs="Arial"/>
                <w:i/>
                <w:iCs/>
                <w:sz w:val="20"/>
                <w:szCs w:val="20"/>
                <w:u w:val="single"/>
              </w:rPr>
            </w:pPr>
            <w:r w:rsidRPr="00502376">
              <w:rPr>
                <w:rFonts w:ascii="Arial" w:hAnsi="Arial" w:cs="Arial"/>
                <w:i/>
                <w:iCs/>
                <w:sz w:val="20"/>
                <w:szCs w:val="20"/>
                <w:u w:val="single"/>
              </w:rPr>
              <w:t>SARS-CoV-2 in the context of global health</w:t>
            </w:r>
          </w:p>
          <w:p w14:paraId="2A7F4D9A" w14:textId="03C0A039" w:rsidR="009C556C" w:rsidRPr="00C4467D" w:rsidRDefault="009C556C" w:rsidP="00D8557C">
            <w:pPr>
              <w:pStyle w:val="ListParagraph"/>
              <w:ind w:left="152"/>
              <w:rPr>
                <w:rFonts w:ascii="Arial" w:hAnsi="Arial" w:cs="Arial"/>
                <w:i/>
                <w:iCs/>
                <w:sz w:val="20"/>
                <w:szCs w:val="20"/>
              </w:rPr>
            </w:pPr>
          </w:p>
        </w:tc>
        <w:tc>
          <w:tcPr>
            <w:tcW w:w="2355" w:type="dxa"/>
          </w:tcPr>
          <w:p w14:paraId="70D0CC42" w14:textId="45B25F0E" w:rsidR="00745751" w:rsidRPr="00C4467D" w:rsidRDefault="00B47791" w:rsidP="00560A45">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disease of focus and lead group discussion </w:t>
            </w:r>
            <w:r w:rsidRPr="00502376">
              <w:rPr>
                <w:rFonts w:ascii="Arial" w:hAnsi="Arial" w:cs="Arial"/>
                <w:i/>
                <w:iCs/>
                <w:sz w:val="20"/>
                <w:szCs w:val="20"/>
              </w:rPr>
              <w:t xml:space="preserve"> </w:t>
            </w:r>
          </w:p>
        </w:tc>
        <w:tc>
          <w:tcPr>
            <w:tcW w:w="3780" w:type="dxa"/>
          </w:tcPr>
          <w:p w14:paraId="67F5BEAE" w14:textId="087FB1A5" w:rsidR="00DC6F4F" w:rsidRDefault="00B379F1" w:rsidP="001E6733">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0F25E510" w14:textId="77777777" w:rsidR="00645DF0" w:rsidRDefault="00645DF0" w:rsidP="001E6733">
            <w:pPr>
              <w:rPr>
                <w:rFonts w:ascii="Arial" w:hAnsi="Arial" w:cs="Arial"/>
                <w:i/>
                <w:iCs/>
                <w:sz w:val="20"/>
                <w:szCs w:val="20"/>
              </w:rPr>
            </w:pPr>
          </w:p>
          <w:p w14:paraId="3BD13FB9" w14:textId="09907057"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3</w:t>
            </w:r>
            <w:r>
              <w:rPr>
                <w:rFonts w:ascii="Arial" w:hAnsi="Arial" w:cs="Arial"/>
                <w:sz w:val="20"/>
                <w:szCs w:val="20"/>
              </w:rPr>
              <w:t xml:space="preserve">: </w:t>
            </w:r>
            <w:r w:rsidR="00585519">
              <w:rPr>
                <w:rFonts w:ascii="Arial" w:hAnsi="Arial" w:cs="Arial"/>
                <w:sz w:val="20"/>
                <w:szCs w:val="20"/>
              </w:rPr>
              <w:t>MERS</w:t>
            </w:r>
          </w:p>
          <w:p w14:paraId="65867CCA" w14:textId="418434BB" w:rsidR="00645DF0" w:rsidRPr="00645DF0" w:rsidRDefault="00585519" w:rsidP="00645DF0">
            <w:pPr>
              <w:rPr>
                <w:rFonts w:ascii="Arial" w:hAnsi="Arial" w:cs="Arial"/>
                <w:i/>
                <w:iCs/>
                <w:sz w:val="20"/>
                <w:szCs w:val="20"/>
              </w:rPr>
            </w:pPr>
            <w:r>
              <w:rPr>
                <w:rFonts w:ascii="Arial" w:hAnsi="Arial" w:cs="Arial"/>
                <w:i/>
                <w:iCs/>
                <w:sz w:val="20"/>
                <w:szCs w:val="20"/>
              </w:rPr>
              <w:t>Cho et al. 2016</w:t>
            </w:r>
          </w:p>
          <w:p w14:paraId="736E3064" w14:textId="77777777" w:rsidR="00645DF0" w:rsidRDefault="00645DF0" w:rsidP="00645DF0">
            <w:pPr>
              <w:rPr>
                <w:rFonts w:ascii="Arial" w:hAnsi="Arial" w:cs="Arial"/>
                <w:sz w:val="20"/>
                <w:szCs w:val="20"/>
              </w:rPr>
            </w:pPr>
          </w:p>
          <w:p w14:paraId="65435274" w14:textId="7CA3585F"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4</w:t>
            </w:r>
            <w:r>
              <w:rPr>
                <w:rFonts w:ascii="Arial" w:hAnsi="Arial" w:cs="Arial"/>
                <w:sz w:val="20"/>
                <w:szCs w:val="20"/>
              </w:rPr>
              <w:t xml:space="preserve">: </w:t>
            </w:r>
            <w:r w:rsidR="00585519">
              <w:rPr>
                <w:rFonts w:ascii="Arial" w:hAnsi="Arial" w:cs="Arial"/>
                <w:sz w:val="20"/>
                <w:szCs w:val="20"/>
              </w:rPr>
              <w:t>SARS-CoV-2</w:t>
            </w:r>
          </w:p>
          <w:p w14:paraId="07120AF1" w14:textId="02C5AED8" w:rsidR="00645DF0" w:rsidRPr="00C4467D" w:rsidRDefault="00585519" w:rsidP="00645DF0">
            <w:pPr>
              <w:rPr>
                <w:rFonts w:ascii="Arial" w:hAnsi="Arial" w:cs="Arial"/>
                <w:i/>
                <w:iCs/>
                <w:sz w:val="20"/>
                <w:szCs w:val="20"/>
              </w:rPr>
            </w:pPr>
            <w:proofErr w:type="spellStart"/>
            <w:r>
              <w:rPr>
                <w:rFonts w:ascii="Arial" w:hAnsi="Arial" w:cs="Arial"/>
                <w:i/>
                <w:iCs/>
                <w:sz w:val="20"/>
                <w:szCs w:val="20"/>
              </w:rPr>
              <w:t>Worobey</w:t>
            </w:r>
            <w:proofErr w:type="spellEnd"/>
            <w:r>
              <w:rPr>
                <w:rFonts w:ascii="Arial" w:hAnsi="Arial" w:cs="Arial"/>
                <w:i/>
                <w:iCs/>
                <w:sz w:val="20"/>
                <w:szCs w:val="20"/>
              </w:rPr>
              <w:t xml:space="preserve"> et al. 2022</w:t>
            </w:r>
          </w:p>
        </w:tc>
      </w:tr>
      <w:tr w:rsidR="00EA2830" w:rsidRPr="00C4467D" w14:paraId="0072B436" w14:textId="5A3A6FCE" w:rsidTr="00EA0363">
        <w:tc>
          <w:tcPr>
            <w:tcW w:w="1449" w:type="dxa"/>
          </w:tcPr>
          <w:p w14:paraId="43D4B865" w14:textId="6BCD100B"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6C425C">
              <w:rPr>
                <w:rFonts w:ascii="Arial" w:hAnsi="Arial" w:cs="Arial"/>
                <w:b/>
                <w:bCs/>
                <w:sz w:val="20"/>
                <w:szCs w:val="20"/>
              </w:rPr>
              <w:t>0</w:t>
            </w:r>
          </w:p>
        </w:tc>
        <w:tc>
          <w:tcPr>
            <w:tcW w:w="4851" w:type="dxa"/>
            <w:gridSpan w:val="2"/>
          </w:tcPr>
          <w:p w14:paraId="03169FAB" w14:textId="1AFF5AAB" w:rsidR="002A2275" w:rsidRDefault="002A2275" w:rsidP="00EA2830">
            <w:pPr>
              <w:rPr>
                <w:rFonts w:ascii="Arial" w:hAnsi="Arial" w:cs="Arial"/>
                <w:sz w:val="20"/>
                <w:szCs w:val="20"/>
              </w:rPr>
            </w:pPr>
            <w:r>
              <w:rPr>
                <w:rFonts w:ascii="Arial" w:hAnsi="Arial" w:cs="Arial"/>
                <w:sz w:val="20"/>
                <w:szCs w:val="20"/>
              </w:rPr>
              <w:t>11am – 12pm:</w:t>
            </w:r>
          </w:p>
          <w:p w14:paraId="0217E702" w14:textId="23510C2E" w:rsidR="002A2275" w:rsidRDefault="002A2275" w:rsidP="002A2275">
            <w:pPr>
              <w:rPr>
                <w:rFonts w:ascii="Arial" w:hAnsi="Arial" w:cs="Arial"/>
                <w:sz w:val="20"/>
                <w:szCs w:val="20"/>
              </w:rPr>
            </w:pPr>
            <w:r>
              <w:rPr>
                <w:rFonts w:ascii="Arial" w:hAnsi="Arial" w:cs="Arial"/>
                <w:sz w:val="20"/>
                <w:szCs w:val="20"/>
              </w:rPr>
              <w:t xml:space="preserve">Visit to Museum </w:t>
            </w:r>
            <w:proofErr w:type="spellStart"/>
            <w:r>
              <w:rPr>
                <w:rFonts w:ascii="Arial" w:hAnsi="Arial" w:cs="Arial"/>
                <w:sz w:val="20"/>
                <w:szCs w:val="20"/>
              </w:rPr>
              <w:t>Vrolik</w:t>
            </w:r>
            <w:proofErr w:type="spellEnd"/>
            <w:r w:rsidR="0053320D">
              <w:rPr>
                <w:rFonts w:ascii="Arial" w:hAnsi="Arial" w:cs="Arial"/>
                <w:sz w:val="20"/>
                <w:szCs w:val="20"/>
              </w:rPr>
              <w:t xml:space="preserve">: </w:t>
            </w:r>
            <w:r w:rsidR="0053320D" w:rsidRPr="0053320D">
              <w:rPr>
                <w:rFonts w:ascii="Arial" w:hAnsi="Arial" w:cs="Arial"/>
                <w:sz w:val="20"/>
                <w:szCs w:val="20"/>
              </w:rPr>
              <w:t>http://www.museumvrolik.nl/en/</w:t>
            </w:r>
          </w:p>
          <w:p w14:paraId="58255C8F" w14:textId="77777777" w:rsidR="002A2275" w:rsidRDefault="002A2275" w:rsidP="002A2275">
            <w:pPr>
              <w:rPr>
                <w:rFonts w:ascii="Arial" w:hAnsi="Arial" w:cs="Arial"/>
                <w:sz w:val="20"/>
                <w:szCs w:val="20"/>
              </w:rPr>
            </w:pPr>
          </w:p>
          <w:p w14:paraId="7BC8F9C9" w14:textId="64056D93" w:rsidR="002A2275" w:rsidRDefault="002A2275" w:rsidP="002A2275">
            <w:pPr>
              <w:rPr>
                <w:rFonts w:ascii="Arial" w:hAnsi="Arial" w:cs="Arial"/>
                <w:sz w:val="20"/>
                <w:szCs w:val="20"/>
              </w:rPr>
            </w:pPr>
            <w:r>
              <w:rPr>
                <w:rFonts w:ascii="Arial" w:hAnsi="Arial" w:cs="Arial"/>
                <w:sz w:val="20"/>
                <w:szCs w:val="20"/>
              </w:rPr>
              <w:t>12pm-2pm:</w:t>
            </w:r>
          </w:p>
          <w:p w14:paraId="00D525D9" w14:textId="121B4331" w:rsidR="002A2275" w:rsidRDefault="002A2275" w:rsidP="002A2275">
            <w:pPr>
              <w:rPr>
                <w:rFonts w:ascii="Arial" w:hAnsi="Arial" w:cs="Arial"/>
                <w:sz w:val="20"/>
                <w:szCs w:val="20"/>
              </w:rPr>
            </w:pPr>
            <w:r>
              <w:rPr>
                <w:rFonts w:ascii="Arial" w:hAnsi="Arial" w:cs="Arial"/>
                <w:sz w:val="20"/>
                <w:szCs w:val="20"/>
              </w:rPr>
              <w:t xml:space="preserve">Visit to </w:t>
            </w:r>
            <w:r w:rsidR="00EA2830">
              <w:rPr>
                <w:rFonts w:ascii="Arial" w:hAnsi="Arial" w:cs="Arial"/>
                <w:sz w:val="20"/>
                <w:szCs w:val="20"/>
              </w:rPr>
              <w:t>Amsterdam Institute for Global Health and Development</w:t>
            </w:r>
            <w:r>
              <w:rPr>
                <w:rFonts w:ascii="Arial" w:hAnsi="Arial" w:cs="Arial"/>
                <w:sz w:val="20"/>
                <w:szCs w:val="20"/>
              </w:rPr>
              <w:t>; 3 short presentations:</w:t>
            </w:r>
          </w:p>
          <w:p w14:paraId="02C475DE" w14:textId="77777777"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vaccine hesitancy</w:t>
            </w:r>
          </w:p>
          <w:p w14:paraId="2883500E" w14:textId="77777777"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vaccine manufacturing in Africa</w:t>
            </w:r>
          </w:p>
          <w:p w14:paraId="4341488A" w14:textId="7114C8C0"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Effects of diarrheal disease on antibiotic use.</w:t>
            </w:r>
          </w:p>
          <w:p w14:paraId="03533A89" w14:textId="77777777" w:rsidR="002A2275" w:rsidRDefault="002A2275" w:rsidP="002A2275">
            <w:pPr>
              <w:rPr>
                <w:rFonts w:ascii="Arial" w:hAnsi="Arial" w:cs="Arial"/>
                <w:sz w:val="20"/>
                <w:szCs w:val="20"/>
              </w:rPr>
            </w:pPr>
          </w:p>
          <w:p w14:paraId="512A7A3B" w14:textId="77777777" w:rsidR="002A2275" w:rsidRDefault="002A2275" w:rsidP="002A2275">
            <w:pPr>
              <w:rPr>
                <w:rFonts w:ascii="Arial" w:hAnsi="Arial" w:cs="Arial"/>
                <w:sz w:val="20"/>
                <w:szCs w:val="20"/>
              </w:rPr>
            </w:pPr>
          </w:p>
          <w:p w14:paraId="08BD5D92" w14:textId="369274B1" w:rsidR="002A2275" w:rsidRDefault="002A2275" w:rsidP="002A2275">
            <w:pPr>
              <w:rPr>
                <w:rFonts w:ascii="Arial" w:hAnsi="Arial" w:cs="Arial"/>
                <w:sz w:val="20"/>
                <w:szCs w:val="20"/>
              </w:rPr>
            </w:pPr>
            <w:r>
              <w:rPr>
                <w:rFonts w:ascii="Arial" w:hAnsi="Arial" w:cs="Arial"/>
                <w:sz w:val="20"/>
                <w:szCs w:val="20"/>
              </w:rPr>
              <w:t>3pm-</w:t>
            </w:r>
            <w:r w:rsidR="0053320D">
              <w:rPr>
                <w:rFonts w:ascii="Arial" w:hAnsi="Arial" w:cs="Arial"/>
                <w:sz w:val="20"/>
                <w:szCs w:val="20"/>
              </w:rPr>
              <w:t>5</w:t>
            </w:r>
            <w:r>
              <w:rPr>
                <w:rFonts w:ascii="Arial" w:hAnsi="Arial" w:cs="Arial"/>
                <w:sz w:val="20"/>
                <w:szCs w:val="20"/>
              </w:rPr>
              <w:t>pm:</w:t>
            </w:r>
          </w:p>
          <w:p w14:paraId="47F91FDE" w14:textId="3B430DA3" w:rsidR="00B379F1" w:rsidRDefault="002A2275" w:rsidP="002A2275">
            <w:pPr>
              <w:rPr>
                <w:rFonts w:ascii="Arial" w:hAnsi="Arial" w:cs="Arial"/>
                <w:sz w:val="20"/>
                <w:szCs w:val="20"/>
              </w:rPr>
            </w:pPr>
            <w:r>
              <w:rPr>
                <w:rFonts w:ascii="Arial" w:hAnsi="Arial" w:cs="Arial"/>
                <w:sz w:val="20"/>
                <w:szCs w:val="20"/>
              </w:rPr>
              <w:t xml:space="preserve">Visit to </w:t>
            </w:r>
            <w:proofErr w:type="spellStart"/>
            <w:r w:rsidR="006C425C">
              <w:rPr>
                <w:rFonts w:ascii="Arial" w:hAnsi="Arial" w:cs="Arial"/>
                <w:sz w:val="20"/>
                <w:szCs w:val="20"/>
              </w:rPr>
              <w:t>PharmAccess</w:t>
            </w:r>
            <w:proofErr w:type="spellEnd"/>
            <w:r w:rsidR="0049668D">
              <w:rPr>
                <w:rFonts w:ascii="Arial" w:hAnsi="Arial" w:cs="Arial"/>
                <w:sz w:val="20"/>
                <w:szCs w:val="20"/>
              </w:rPr>
              <w:t xml:space="preserve">. </w:t>
            </w:r>
            <w:r w:rsidR="000273AD">
              <w:rPr>
                <w:rFonts w:ascii="Arial" w:hAnsi="Arial" w:cs="Arial"/>
                <w:sz w:val="20"/>
                <w:szCs w:val="20"/>
              </w:rPr>
              <w:t>– Vaccine Development in LMICS</w:t>
            </w:r>
          </w:p>
          <w:p w14:paraId="535849C3" w14:textId="77777777" w:rsidR="002A2275" w:rsidRDefault="002A2275" w:rsidP="00EA2830">
            <w:pPr>
              <w:rPr>
                <w:rFonts w:ascii="Arial" w:hAnsi="Arial" w:cs="Arial"/>
                <w:i/>
                <w:iCs/>
                <w:sz w:val="20"/>
                <w:szCs w:val="20"/>
              </w:rPr>
            </w:pPr>
          </w:p>
          <w:p w14:paraId="32F1C72C" w14:textId="11114DD6" w:rsidR="002A2275" w:rsidRPr="00C4467D" w:rsidRDefault="002A2275" w:rsidP="00EA2830">
            <w:pPr>
              <w:rPr>
                <w:rFonts w:ascii="Arial" w:hAnsi="Arial" w:cs="Arial"/>
                <w:i/>
                <w:iCs/>
                <w:sz w:val="20"/>
                <w:szCs w:val="20"/>
              </w:rPr>
            </w:pPr>
          </w:p>
        </w:tc>
        <w:tc>
          <w:tcPr>
            <w:tcW w:w="3780" w:type="dxa"/>
          </w:tcPr>
          <w:p w14:paraId="52227608" w14:textId="6C7C621D" w:rsidR="00EA2830" w:rsidRDefault="00EA2830" w:rsidP="00EA2830">
            <w:pPr>
              <w:rPr>
                <w:rFonts w:ascii="Arial" w:hAnsi="Arial" w:cs="Arial"/>
                <w:i/>
                <w:iCs/>
                <w:sz w:val="20"/>
                <w:szCs w:val="20"/>
              </w:rPr>
            </w:pPr>
            <w:r w:rsidRPr="00610F8E">
              <w:rPr>
                <w:rFonts w:ascii="Arial" w:hAnsi="Arial" w:cs="Arial"/>
                <w:i/>
                <w:iCs/>
                <w:sz w:val="20"/>
                <w:szCs w:val="20"/>
              </w:rPr>
              <w:t>Readings</w:t>
            </w:r>
            <w:r w:rsidR="000273AD">
              <w:rPr>
                <w:rFonts w:ascii="Arial" w:hAnsi="Arial" w:cs="Arial"/>
                <w:i/>
                <w:iCs/>
                <w:sz w:val="20"/>
                <w:szCs w:val="20"/>
              </w:rPr>
              <w:t xml:space="preserve"> – </w:t>
            </w:r>
            <w:r w:rsidR="000273AD" w:rsidRPr="000273AD">
              <w:rPr>
                <w:rFonts w:ascii="Arial" w:hAnsi="Arial" w:cs="Arial"/>
                <w:b/>
                <w:bCs/>
                <w:i/>
                <w:iCs/>
                <w:sz w:val="20"/>
                <w:szCs w:val="20"/>
              </w:rPr>
              <w:t xml:space="preserve">All students will read all three papers for AIGHD and one paper each for </w:t>
            </w:r>
            <w:proofErr w:type="spellStart"/>
            <w:r w:rsidR="000273AD" w:rsidRPr="000273AD">
              <w:rPr>
                <w:rFonts w:ascii="Arial" w:hAnsi="Arial" w:cs="Arial"/>
                <w:b/>
                <w:bCs/>
                <w:i/>
                <w:iCs/>
                <w:sz w:val="20"/>
                <w:szCs w:val="20"/>
              </w:rPr>
              <w:t>PharmAccess</w:t>
            </w:r>
            <w:proofErr w:type="spellEnd"/>
            <w:r w:rsidR="0053320D">
              <w:rPr>
                <w:rFonts w:ascii="Arial" w:hAnsi="Arial" w:cs="Arial"/>
                <w:b/>
                <w:bCs/>
                <w:i/>
                <w:iCs/>
                <w:sz w:val="20"/>
                <w:szCs w:val="20"/>
              </w:rPr>
              <w:t>.</w:t>
            </w:r>
          </w:p>
          <w:p w14:paraId="00500418" w14:textId="77777777" w:rsidR="002A2275" w:rsidRDefault="002A2275" w:rsidP="00EA2830">
            <w:pPr>
              <w:rPr>
                <w:rFonts w:ascii="Arial" w:hAnsi="Arial" w:cs="Arial"/>
                <w:i/>
                <w:iCs/>
                <w:sz w:val="20"/>
                <w:szCs w:val="20"/>
              </w:rPr>
            </w:pPr>
          </w:p>
          <w:p w14:paraId="02CEFB43" w14:textId="38DAEBE4" w:rsidR="002A2275" w:rsidRPr="002A2275" w:rsidRDefault="002A2275" w:rsidP="00EA2830">
            <w:pPr>
              <w:rPr>
                <w:rFonts w:ascii="Arial" w:hAnsi="Arial" w:cs="Arial"/>
                <w:b/>
                <w:bCs/>
                <w:sz w:val="20"/>
                <w:szCs w:val="20"/>
                <w:u w:val="single"/>
              </w:rPr>
            </w:pPr>
            <w:r w:rsidRPr="002A2275">
              <w:rPr>
                <w:rFonts w:ascii="Arial" w:hAnsi="Arial" w:cs="Arial"/>
                <w:b/>
                <w:bCs/>
                <w:sz w:val="20"/>
                <w:szCs w:val="20"/>
                <w:u w:val="single"/>
              </w:rPr>
              <w:t>For AIGHD</w:t>
            </w:r>
            <w:r>
              <w:rPr>
                <w:rFonts w:ascii="Arial" w:hAnsi="Arial" w:cs="Arial"/>
                <w:b/>
                <w:bCs/>
                <w:sz w:val="20"/>
                <w:szCs w:val="20"/>
                <w:u w:val="single"/>
              </w:rPr>
              <w:t xml:space="preserve"> (x3):</w:t>
            </w:r>
            <w:r w:rsidRPr="002A2275">
              <w:rPr>
                <w:rFonts w:ascii="Arial" w:hAnsi="Arial" w:cs="Arial"/>
                <w:b/>
                <w:bCs/>
                <w:sz w:val="20"/>
                <w:szCs w:val="20"/>
                <w:u w:val="single"/>
              </w:rPr>
              <w:t xml:space="preserve"> </w:t>
            </w:r>
          </w:p>
          <w:p w14:paraId="12EF6C3D" w14:textId="484BF813" w:rsidR="002A2275" w:rsidRDefault="002A2275" w:rsidP="00EA2830">
            <w:pPr>
              <w:rPr>
                <w:rFonts w:ascii="Arial" w:hAnsi="Arial" w:cs="Arial"/>
                <w:sz w:val="20"/>
                <w:szCs w:val="20"/>
              </w:rPr>
            </w:pPr>
            <w:r>
              <w:rPr>
                <w:rFonts w:ascii="Arial" w:hAnsi="Arial" w:cs="Arial"/>
                <w:sz w:val="20"/>
                <w:szCs w:val="20"/>
              </w:rPr>
              <w:t>Blog- Scaling up Vaccine Manufacturing in Africa:</w:t>
            </w:r>
          </w:p>
          <w:p w14:paraId="27627D0C" w14:textId="23560402" w:rsidR="002A2275" w:rsidRDefault="002A2275" w:rsidP="00EA2830">
            <w:pPr>
              <w:rPr>
                <w:rFonts w:ascii="Arial" w:hAnsi="Arial" w:cs="Arial"/>
                <w:color w:val="0432FF"/>
                <w:sz w:val="20"/>
                <w:szCs w:val="20"/>
                <w:u w:val="single"/>
              </w:rPr>
            </w:pPr>
            <w:hyperlink r:id="rId7" w:history="1">
              <w:r w:rsidRPr="002A2275">
                <w:rPr>
                  <w:rStyle w:val="Hyperlink"/>
                  <w:rFonts w:ascii="Arial" w:hAnsi="Arial" w:cs="Arial"/>
                  <w:color w:val="0432FF"/>
                  <w:sz w:val="20"/>
                  <w:szCs w:val="20"/>
                </w:rPr>
                <w:t>https://healthgovernance.ideasoneurope.eu/</w:t>
              </w:r>
            </w:hyperlink>
            <w:r w:rsidRPr="002A2275">
              <w:rPr>
                <w:rFonts w:ascii="Arial" w:hAnsi="Arial" w:cs="Arial"/>
                <w:color w:val="0432FF"/>
                <w:sz w:val="20"/>
                <w:szCs w:val="20"/>
              </w:rPr>
              <w:t xml:space="preserve"> </w:t>
            </w:r>
            <w:r w:rsidRPr="002A2275">
              <w:rPr>
                <w:rFonts w:ascii="Arial" w:hAnsi="Arial" w:cs="Arial"/>
                <w:color w:val="0432FF"/>
                <w:sz w:val="20"/>
                <w:szCs w:val="20"/>
                <w:u w:val="single"/>
              </w:rPr>
              <w:t>2024/09/27/scaling-up-vaccine-manufacturing-in-africa-the-team-europe-initiative/</w:t>
            </w:r>
          </w:p>
          <w:p w14:paraId="7BC73821" w14:textId="77777777" w:rsidR="002A2275" w:rsidRDefault="002A2275" w:rsidP="00EA2830">
            <w:pPr>
              <w:rPr>
                <w:rFonts w:ascii="Arial" w:hAnsi="Arial" w:cs="Arial"/>
                <w:sz w:val="20"/>
                <w:szCs w:val="20"/>
              </w:rPr>
            </w:pPr>
          </w:p>
          <w:p w14:paraId="128A54FE" w14:textId="39C8D942" w:rsidR="002A2275" w:rsidRPr="002A2275" w:rsidRDefault="002A2275" w:rsidP="00EA2830">
            <w:pPr>
              <w:rPr>
                <w:rFonts w:ascii="Arial" w:hAnsi="Arial" w:cs="Arial"/>
                <w:i/>
                <w:iCs/>
                <w:sz w:val="20"/>
                <w:szCs w:val="20"/>
              </w:rPr>
            </w:pPr>
            <w:r>
              <w:rPr>
                <w:rFonts w:ascii="Arial" w:hAnsi="Arial" w:cs="Arial"/>
                <w:sz w:val="20"/>
                <w:szCs w:val="20"/>
              </w:rPr>
              <w:t xml:space="preserve">Vaccine Hesitancy - </w:t>
            </w:r>
            <w:r w:rsidRPr="002A2275">
              <w:rPr>
                <w:rFonts w:ascii="Arial" w:hAnsi="Arial" w:cs="Arial"/>
                <w:i/>
                <w:iCs/>
                <w:sz w:val="20"/>
                <w:szCs w:val="20"/>
              </w:rPr>
              <w:t>MacDonald 2015</w:t>
            </w:r>
          </w:p>
          <w:p w14:paraId="5D8FCE30" w14:textId="77777777" w:rsidR="0049668D" w:rsidRDefault="0049668D" w:rsidP="00EA2830">
            <w:pPr>
              <w:rPr>
                <w:rFonts w:ascii="Arial" w:hAnsi="Arial" w:cs="Arial"/>
                <w:i/>
                <w:iCs/>
                <w:sz w:val="20"/>
                <w:szCs w:val="20"/>
              </w:rPr>
            </w:pPr>
          </w:p>
          <w:p w14:paraId="5EDD4411" w14:textId="77777777" w:rsidR="002A2275" w:rsidRDefault="002A2275" w:rsidP="00EA2830">
            <w:pPr>
              <w:rPr>
                <w:rFonts w:ascii="Arial" w:hAnsi="Arial" w:cs="Arial"/>
                <w:i/>
                <w:iCs/>
                <w:sz w:val="20"/>
                <w:szCs w:val="20"/>
              </w:rPr>
            </w:pPr>
            <w:r>
              <w:rPr>
                <w:rFonts w:ascii="Arial" w:hAnsi="Arial" w:cs="Arial"/>
                <w:sz w:val="20"/>
                <w:szCs w:val="20"/>
              </w:rPr>
              <w:t xml:space="preserve">Childhood vaccines in LMICs – </w:t>
            </w:r>
            <w:proofErr w:type="spellStart"/>
            <w:r w:rsidRPr="002A2275">
              <w:rPr>
                <w:rFonts w:ascii="Arial" w:hAnsi="Arial" w:cs="Arial"/>
                <w:i/>
                <w:iCs/>
                <w:sz w:val="20"/>
                <w:szCs w:val="20"/>
              </w:rPr>
              <w:t>Lewnard</w:t>
            </w:r>
            <w:proofErr w:type="spellEnd"/>
            <w:r w:rsidRPr="002A2275">
              <w:rPr>
                <w:rFonts w:ascii="Arial" w:hAnsi="Arial" w:cs="Arial"/>
                <w:i/>
                <w:iCs/>
                <w:sz w:val="20"/>
                <w:szCs w:val="20"/>
              </w:rPr>
              <w:t xml:space="preserve"> et al. 2020</w:t>
            </w:r>
          </w:p>
          <w:p w14:paraId="4DA646E1" w14:textId="77777777" w:rsidR="002A2275" w:rsidRDefault="002A2275" w:rsidP="00EA2830">
            <w:pPr>
              <w:rPr>
                <w:rFonts w:ascii="Arial" w:hAnsi="Arial" w:cs="Arial"/>
                <w:i/>
                <w:iCs/>
                <w:sz w:val="20"/>
                <w:szCs w:val="20"/>
              </w:rPr>
            </w:pPr>
          </w:p>
          <w:p w14:paraId="38261001" w14:textId="78E4DB30" w:rsidR="002A2275" w:rsidRPr="000273AD" w:rsidRDefault="000273AD" w:rsidP="00EA2830">
            <w:pPr>
              <w:rPr>
                <w:rFonts w:ascii="Arial" w:hAnsi="Arial" w:cs="Arial"/>
                <w:b/>
                <w:bCs/>
                <w:sz w:val="20"/>
                <w:szCs w:val="20"/>
                <w:u w:val="single"/>
              </w:rPr>
            </w:pPr>
            <w:r w:rsidRPr="000273AD">
              <w:rPr>
                <w:rFonts w:ascii="Arial" w:hAnsi="Arial" w:cs="Arial"/>
                <w:b/>
                <w:bCs/>
                <w:sz w:val="20"/>
                <w:szCs w:val="20"/>
                <w:u w:val="single"/>
              </w:rPr>
              <w:t xml:space="preserve">For </w:t>
            </w:r>
            <w:proofErr w:type="spellStart"/>
            <w:r w:rsidRPr="000273AD">
              <w:rPr>
                <w:rFonts w:ascii="Arial" w:hAnsi="Arial" w:cs="Arial"/>
                <w:b/>
                <w:bCs/>
                <w:sz w:val="20"/>
                <w:szCs w:val="20"/>
                <w:u w:val="single"/>
              </w:rPr>
              <w:t>PharmAcces</w:t>
            </w:r>
            <w:proofErr w:type="spellEnd"/>
            <w:r w:rsidRPr="000273AD">
              <w:rPr>
                <w:rFonts w:ascii="Arial" w:hAnsi="Arial" w:cs="Arial"/>
                <w:b/>
                <w:bCs/>
                <w:sz w:val="20"/>
                <w:szCs w:val="20"/>
                <w:u w:val="single"/>
              </w:rPr>
              <w:t xml:space="preserve"> (x5)</w:t>
            </w:r>
            <w:r>
              <w:rPr>
                <w:rFonts w:ascii="Arial" w:hAnsi="Arial" w:cs="Arial"/>
                <w:b/>
                <w:bCs/>
                <w:sz w:val="20"/>
                <w:szCs w:val="20"/>
                <w:u w:val="single"/>
              </w:rPr>
              <w:t xml:space="preserve"> – each student reads one</w:t>
            </w:r>
          </w:p>
          <w:p w14:paraId="7D74C422" w14:textId="77777777" w:rsidR="000273AD" w:rsidRDefault="000273AD" w:rsidP="00EA2830">
            <w:pPr>
              <w:rPr>
                <w:rFonts w:ascii="Arial" w:hAnsi="Arial" w:cs="Arial"/>
                <w:b/>
                <w:bCs/>
                <w:sz w:val="20"/>
                <w:szCs w:val="20"/>
              </w:rPr>
            </w:pPr>
          </w:p>
          <w:p w14:paraId="4C534A97" w14:textId="36076845" w:rsidR="000273AD" w:rsidRDefault="000273AD" w:rsidP="00EA2830">
            <w:pPr>
              <w:rPr>
                <w:rFonts w:ascii="Arial" w:hAnsi="Arial" w:cs="Arial"/>
                <w:b/>
                <w:bCs/>
                <w:sz w:val="20"/>
                <w:szCs w:val="20"/>
              </w:rPr>
            </w:pPr>
            <w:r>
              <w:rPr>
                <w:rFonts w:ascii="Arial" w:hAnsi="Arial" w:cs="Arial"/>
                <w:b/>
                <w:bCs/>
                <w:sz w:val="20"/>
                <w:szCs w:val="20"/>
              </w:rPr>
              <w:t>Paige</w:t>
            </w:r>
            <w:r w:rsidR="0053320D">
              <w:rPr>
                <w:rFonts w:ascii="Arial" w:hAnsi="Arial" w:cs="Arial"/>
                <w:b/>
                <w:bCs/>
                <w:sz w:val="20"/>
                <w:szCs w:val="20"/>
              </w:rPr>
              <w:t xml:space="preserve"> &amp; Trinity</w:t>
            </w:r>
            <w:r>
              <w:rPr>
                <w:rFonts w:ascii="Arial" w:hAnsi="Arial" w:cs="Arial"/>
                <w:b/>
                <w:bCs/>
                <w:sz w:val="20"/>
                <w:szCs w:val="20"/>
              </w:rPr>
              <w:t xml:space="preserve">: </w:t>
            </w:r>
          </w:p>
          <w:p w14:paraId="4F9692CB" w14:textId="269797AC" w:rsidR="000273AD" w:rsidRDefault="000273AD" w:rsidP="00EA2830">
            <w:pPr>
              <w:rPr>
                <w:rFonts w:ascii="Arial" w:hAnsi="Arial" w:cs="Arial"/>
                <w:sz w:val="20"/>
                <w:szCs w:val="20"/>
              </w:rPr>
            </w:pPr>
            <w:r>
              <w:rPr>
                <w:rFonts w:ascii="Arial" w:hAnsi="Arial" w:cs="Arial"/>
                <w:sz w:val="20"/>
                <w:szCs w:val="20"/>
              </w:rPr>
              <w:t>Digital health exchange in Kenya (</w:t>
            </w:r>
            <w:proofErr w:type="spellStart"/>
            <w:r w:rsidRPr="000273AD">
              <w:rPr>
                <w:rFonts w:ascii="Arial" w:hAnsi="Arial" w:cs="Arial"/>
                <w:i/>
                <w:iCs/>
                <w:sz w:val="20"/>
                <w:szCs w:val="20"/>
              </w:rPr>
              <w:t>Dohmen</w:t>
            </w:r>
            <w:proofErr w:type="spellEnd"/>
            <w:r w:rsidRPr="000273AD">
              <w:rPr>
                <w:rFonts w:ascii="Arial" w:hAnsi="Arial" w:cs="Arial"/>
                <w:i/>
                <w:iCs/>
                <w:sz w:val="20"/>
                <w:szCs w:val="20"/>
              </w:rPr>
              <w:t xml:space="preserve"> et al 2022</w:t>
            </w:r>
            <w:r>
              <w:rPr>
                <w:rFonts w:ascii="Arial" w:hAnsi="Arial" w:cs="Arial"/>
                <w:sz w:val="20"/>
                <w:szCs w:val="20"/>
              </w:rPr>
              <w:t>)</w:t>
            </w:r>
          </w:p>
          <w:p w14:paraId="1D9669E8" w14:textId="77777777" w:rsidR="0053320D" w:rsidRDefault="0053320D" w:rsidP="00EA2830">
            <w:pPr>
              <w:rPr>
                <w:rFonts w:ascii="Arial" w:hAnsi="Arial" w:cs="Arial"/>
                <w:b/>
                <w:bCs/>
                <w:sz w:val="20"/>
                <w:szCs w:val="20"/>
              </w:rPr>
            </w:pPr>
          </w:p>
          <w:p w14:paraId="21989F4F" w14:textId="214F9AAC" w:rsidR="0053320D" w:rsidRDefault="0053320D" w:rsidP="00EA2830">
            <w:pPr>
              <w:rPr>
                <w:rFonts w:ascii="Arial" w:hAnsi="Arial" w:cs="Arial"/>
                <w:sz w:val="20"/>
                <w:szCs w:val="20"/>
              </w:rPr>
            </w:pPr>
            <w:r>
              <w:rPr>
                <w:rFonts w:ascii="Arial" w:hAnsi="Arial" w:cs="Arial"/>
                <w:b/>
                <w:bCs/>
                <w:sz w:val="20"/>
                <w:szCs w:val="20"/>
              </w:rPr>
              <w:t>Katie &amp; Yolanda:</w:t>
            </w:r>
          </w:p>
          <w:p w14:paraId="127946D0" w14:textId="69C95C51" w:rsidR="000273AD" w:rsidRDefault="0053320D" w:rsidP="00EA2830">
            <w:pPr>
              <w:rPr>
                <w:rFonts w:ascii="Arial" w:hAnsi="Arial" w:cs="Arial"/>
                <w:sz w:val="20"/>
                <w:szCs w:val="20"/>
              </w:rPr>
            </w:pPr>
            <w:r>
              <w:rPr>
                <w:rFonts w:ascii="Arial" w:hAnsi="Arial" w:cs="Arial"/>
                <w:sz w:val="20"/>
                <w:szCs w:val="20"/>
              </w:rPr>
              <w:t>Connected d</w:t>
            </w:r>
            <w:r w:rsidR="000273AD">
              <w:rPr>
                <w:rFonts w:ascii="Arial" w:hAnsi="Arial" w:cs="Arial"/>
                <w:sz w:val="20"/>
                <w:szCs w:val="20"/>
              </w:rPr>
              <w:t>iagnostics for malaria treatment in Kenya (v</w:t>
            </w:r>
            <w:r w:rsidR="000273AD" w:rsidRPr="000273AD">
              <w:rPr>
                <w:rFonts w:ascii="Arial" w:hAnsi="Arial" w:cs="Arial"/>
                <w:i/>
                <w:iCs/>
                <w:sz w:val="20"/>
                <w:szCs w:val="20"/>
              </w:rPr>
              <w:t xml:space="preserve">an </w:t>
            </w:r>
            <w:proofErr w:type="spellStart"/>
            <w:r w:rsidR="000273AD" w:rsidRPr="000273AD">
              <w:rPr>
                <w:rFonts w:ascii="Arial" w:hAnsi="Arial" w:cs="Arial"/>
                <w:i/>
                <w:iCs/>
                <w:sz w:val="20"/>
                <w:szCs w:val="20"/>
              </w:rPr>
              <w:t>Duijn</w:t>
            </w:r>
            <w:proofErr w:type="spellEnd"/>
            <w:r w:rsidR="000273AD" w:rsidRPr="000273AD">
              <w:rPr>
                <w:rFonts w:ascii="Arial" w:hAnsi="Arial" w:cs="Arial"/>
                <w:i/>
                <w:iCs/>
                <w:sz w:val="20"/>
                <w:szCs w:val="20"/>
              </w:rPr>
              <w:t xml:space="preserve"> et al</w:t>
            </w:r>
            <w:r>
              <w:rPr>
                <w:rFonts w:ascii="Arial" w:hAnsi="Arial" w:cs="Arial"/>
                <w:i/>
                <w:iCs/>
                <w:sz w:val="20"/>
                <w:szCs w:val="20"/>
              </w:rPr>
              <w:t>.</w:t>
            </w:r>
            <w:r w:rsidR="000273AD" w:rsidRPr="000273AD">
              <w:rPr>
                <w:rFonts w:ascii="Arial" w:hAnsi="Arial" w:cs="Arial"/>
                <w:i/>
                <w:iCs/>
                <w:sz w:val="20"/>
                <w:szCs w:val="20"/>
              </w:rPr>
              <w:t xml:space="preserve"> 2021</w:t>
            </w:r>
            <w:r w:rsidR="000273AD">
              <w:rPr>
                <w:rFonts w:ascii="Arial" w:hAnsi="Arial" w:cs="Arial"/>
                <w:sz w:val="20"/>
                <w:szCs w:val="20"/>
              </w:rPr>
              <w:t>)</w:t>
            </w:r>
          </w:p>
          <w:p w14:paraId="32368B2F" w14:textId="77777777" w:rsidR="0053320D" w:rsidRDefault="0053320D" w:rsidP="00EA2830">
            <w:pPr>
              <w:rPr>
                <w:rFonts w:ascii="Arial" w:hAnsi="Arial" w:cs="Arial"/>
                <w:b/>
                <w:bCs/>
                <w:sz w:val="20"/>
                <w:szCs w:val="20"/>
              </w:rPr>
            </w:pPr>
          </w:p>
          <w:p w14:paraId="44E1F96B" w14:textId="32C7B34E" w:rsidR="0053320D" w:rsidRPr="0053320D" w:rsidRDefault="0053320D" w:rsidP="00EA2830">
            <w:pPr>
              <w:rPr>
                <w:rFonts w:ascii="Arial" w:hAnsi="Arial" w:cs="Arial"/>
                <w:b/>
                <w:bCs/>
                <w:sz w:val="20"/>
                <w:szCs w:val="20"/>
              </w:rPr>
            </w:pPr>
            <w:r>
              <w:rPr>
                <w:rFonts w:ascii="Arial" w:hAnsi="Arial" w:cs="Arial"/>
                <w:b/>
                <w:bCs/>
                <w:sz w:val="20"/>
                <w:szCs w:val="20"/>
              </w:rPr>
              <w:t>Sadie:</w:t>
            </w:r>
          </w:p>
          <w:p w14:paraId="31767CBD" w14:textId="13C0ACD5" w:rsidR="0053320D" w:rsidRDefault="0053320D" w:rsidP="00EA2830">
            <w:pPr>
              <w:rPr>
                <w:rFonts w:ascii="Arial" w:hAnsi="Arial" w:cs="Arial"/>
                <w:sz w:val="20"/>
                <w:szCs w:val="20"/>
              </w:rPr>
            </w:pPr>
            <w:r>
              <w:rPr>
                <w:rFonts w:ascii="Arial" w:hAnsi="Arial" w:cs="Arial"/>
                <w:sz w:val="20"/>
                <w:szCs w:val="20"/>
              </w:rPr>
              <w:t>Digital mobile health platform for LMICS</w:t>
            </w:r>
          </w:p>
          <w:p w14:paraId="44722FDF" w14:textId="6C8B277B" w:rsidR="0053320D" w:rsidRDefault="0053320D" w:rsidP="00EA2830">
            <w:pPr>
              <w:rPr>
                <w:rFonts w:ascii="Arial" w:hAnsi="Arial" w:cs="Arial"/>
                <w:sz w:val="20"/>
                <w:szCs w:val="20"/>
              </w:rPr>
            </w:pPr>
            <w:r>
              <w:rPr>
                <w:rFonts w:ascii="Arial" w:hAnsi="Arial" w:cs="Arial"/>
                <w:sz w:val="20"/>
                <w:szCs w:val="20"/>
              </w:rPr>
              <w:t>(</w:t>
            </w:r>
            <w:proofErr w:type="spellStart"/>
            <w:r w:rsidRPr="0053320D">
              <w:rPr>
                <w:rFonts w:ascii="Arial" w:hAnsi="Arial" w:cs="Arial"/>
                <w:i/>
                <w:iCs/>
                <w:sz w:val="20"/>
                <w:szCs w:val="20"/>
              </w:rPr>
              <w:t>Husiman</w:t>
            </w:r>
            <w:proofErr w:type="spellEnd"/>
            <w:r w:rsidRPr="0053320D">
              <w:rPr>
                <w:rFonts w:ascii="Arial" w:hAnsi="Arial" w:cs="Arial"/>
                <w:i/>
                <w:iCs/>
                <w:sz w:val="20"/>
                <w:szCs w:val="20"/>
              </w:rPr>
              <w:t xml:space="preserve"> et al 2022</w:t>
            </w:r>
            <w:r>
              <w:rPr>
                <w:rFonts w:ascii="Arial" w:hAnsi="Arial" w:cs="Arial"/>
                <w:sz w:val="20"/>
                <w:szCs w:val="20"/>
              </w:rPr>
              <w:t>)</w:t>
            </w:r>
          </w:p>
          <w:p w14:paraId="476CAAF4" w14:textId="77777777" w:rsidR="0053320D" w:rsidRDefault="0053320D" w:rsidP="00EA2830">
            <w:pPr>
              <w:rPr>
                <w:rFonts w:ascii="Arial" w:hAnsi="Arial" w:cs="Arial"/>
                <w:sz w:val="20"/>
                <w:szCs w:val="20"/>
              </w:rPr>
            </w:pPr>
          </w:p>
          <w:p w14:paraId="752981C9" w14:textId="302F4118" w:rsidR="0053320D" w:rsidRPr="0053320D" w:rsidRDefault="0053320D" w:rsidP="00EA2830">
            <w:pPr>
              <w:rPr>
                <w:rFonts w:ascii="Arial" w:hAnsi="Arial" w:cs="Arial"/>
                <w:b/>
                <w:bCs/>
                <w:sz w:val="20"/>
                <w:szCs w:val="20"/>
              </w:rPr>
            </w:pPr>
            <w:r>
              <w:rPr>
                <w:rFonts w:ascii="Arial" w:hAnsi="Arial" w:cs="Arial"/>
                <w:b/>
                <w:bCs/>
                <w:sz w:val="20"/>
                <w:szCs w:val="20"/>
              </w:rPr>
              <w:t>Naomi:</w:t>
            </w:r>
          </w:p>
          <w:p w14:paraId="100F3ABD" w14:textId="0622C5D2" w:rsidR="0053320D" w:rsidRDefault="0053320D" w:rsidP="00EA2830">
            <w:pPr>
              <w:rPr>
                <w:rFonts w:ascii="Arial" w:hAnsi="Arial" w:cs="Arial"/>
                <w:sz w:val="20"/>
                <w:szCs w:val="20"/>
              </w:rPr>
            </w:pPr>
            <w:r>
              <w:rPr>
                <w:rFonts w:ascii="Arial" w:hAnsi="Arial" w:cs="Arial"/>
                <w:sz w:val="20"/>
                <w:szCs w:val="20"/>
              </w:rPr>
              <w:t>Preparing SSA for future outbreaks – Insights from COVID-19 (</w:t>
            </w:r>
            <w:r w:rsidRPr="0053320D">
              <w:rPr>
                <w:rFonts w:ascii="Arial" w:hAnsi="Arial" w:cs="Arial"/>
                <w:i/>
                <w:iCs/>
                <w:sz w:val="20"/>
                <w:szCs w:val="20"/>
              </w:rPr>
              <w:t>Gomez-Perez et al. 2024</w:t>
            </w:r>
            <w:r>
              <w:rPr>
                <w:rFonts w:ascii="Arial" w:hAnsi="Arial" w:cs="Arial"/>
                <w:sz w:val="20"/>
                <w:szCs w:val="20"/>
              </w:rPr>
              <w:t>)</w:t>
            </w:r>
          </w:p>
          <w:p w14:paraId="18F648ED" w14:textId="77777777" w:rsidR="0053320D" w:rsidRDefault="0053320D" w:rsidP="00EA2830">
            <w:pPr>
              <w:rPr>
                <w:rFonts w:ascii="Arial" w:hAnsi="Arial" w:cs="Arial"/>
                <w:sz w:val="20"/>
                <w:szCs w:val="20"/>
              </w:rPr>
            </w:pPr>
          </w:p>
          <w:p w14:paraId="47F2C09A" w14:textId="5EBF209B" w:rsidR="0053320D" w:rsidRPr="0053320D" w:rsidRDefault="0053320D" w:rsidP="00EA2830">
            <w:pPr>
              <w:rPr>
                <w:rFonts w:ascii="Arial" w:hAnsi="Arial" w:cs="Arial"/>
                <w:b/>
                <w:bCs/>
                <w:sz w:val="20"/>
                <w:szCs w:val="20"/>
              </w:rPr>
            </w:pPr>
            <w:r>
              <w:rPr>
                <w:rFonts w:ascii="Arial" w:hAnsi="Arial" w:cs="Arial"/>
                <w:b/>
                <w:bCs/>
                <w:sz w:val="20"/>
                <w:szCs w:val="20"/>
              </w:rPr>
              <w:t>Obi:</w:t>
            </w:r>
          </w:p>
          <w:p w14:paraId="0EE00AC7" w14:textId="3CA8468D" w:rsidR="000273AD" w:rsidRPr="00EA0363" w:rsidRDefault="0053320D" w:rsidP="00EA0363">
            <w:pPr>
              <w:rPr>
                <w:rFonts w:ascii="Arial" w:hAnsi="Arial" w:cs="Arial"/>
                <w:sz w:val="20"/>
                <w:szCs w:val="20"/>
              </w:rPr>
            </w:pPr>
            <w:r>
              <w:rPr>
                <w:rFonts w:ascii="Arial" w:hAnsi="Arial" w:cs="Arial"/>
                <w:sz w:val="20"/>
                <w:szCs w:val="20"/>
              </w:rPr>
              <w:t>COVID-19 response in Kenya (v</w:t>
            </w:r>
            <w:r w:rsidRPr="000273AD">
              <w:rPr>
                <w:rFonts w:ascii="Arial" w:hAnsi="Arial" w:cs="Arial"/>
                <w:i/>
                <w:iCs/>
                <w:sz w:val="20"/>
                <w:szCs w:val="20"/>
              </w:rPr>
              <w:t xml:space="preserve">an </w:t>
            </w:r>
            <w:proofErr w:type="spellStart"/>
            <w:r w:rsidRPr="000273AD">
              <w:rPr>
                <w:rFonts w:ascii="Arial" w:hAnsi="Arial" w:cs="Arial"/>
                <w:i/>
                <w:iCs/>
                <w:sz w:val="20"/>
                <w:szCs w:val="20"/>
              </w:rPr>
              <w:t>Duijn</w:t>
            </w:r>
            <w:proofErr w:type="spellEnd"/>
            <w:r w:rsidRPr="000273AD">
              <w:rPr>
                <w:rFonts w:ascii="Arial" w:hAnsi="Arial" w:cs="Arial"/>
                <w:i/>
                <w:iCs/>
                <w:sz w:val="20"/>
                <w:szCs w:val="20"/>
              </w:rPr>
              <w:t xml:space="preserve"> et al</w:t>
            </w:r>
            <w:r>
              <w:rPr>
                <w:rFonts w:ascii="Arial" w:hAnsi="Arial" w:cs="Arial"/>
                <w:i/>
                <w:iCs/>
                <w:sz w:val="20"/>
                <w:szCs w:val="20"/>
              </w:rPr>
              <w:t>.</w:t>
            </w:r>
            <w:r w:rsidRPr="000273AD">
              <w:rPr>
                <w:rFonts w:ascii="Arial" w:hAnsi="Arial" w:cs="Arial"/>
                <w:i/>
                <w:iCs/>
                <w:sz w:val="20"/>
                <w:szCs w:val="20"/>
              </w:rPr>
              <w:t xml:space="preserve"> 202</w:t>
            </w:r>
            <w:r w:rsidR="006E395B">
              <w:rPr>
                <w:rFonts w:ascii="Arial" w:hAnsi="Arial" w:cs="Arial"/>
                <w:i/>
                <w:iCs/>
                <w:sz w:val="20"/>
                <w:szCs w:val="20"/>
              </w:rPr>
              <w:t>3</w:t>
            </w:r>
            <w:r>
              <w:rPr>
                <w:rFonts w:ascii="Arial" w:hAnsi="Arial" w:cs="Arial"/>
                <w:i/>
                <w:iCs/>
                <w:sz w:val="20"/>
                <w:szCs w:val="20"/>
              </w:rPr>
              <w:t>)</w:t>
            </w:r>
          </w:p>
        </w:tc>
      </w:tr>
      <w:tr w:rsidR="00EA2830" w:rsidRPr="00C4467D" w14:paraId="7B5068BC" w14:textId="440A3F12" w:rsidTr="00D82268">
        <w:tc>
          <w:tcPr>
            <w:tcW w:w="10080" w:type="dxa"/>
            <w:gridSpan w:val="4"/>
          </w:tcPr>
          <w:p w14:paraId="2F85E396" w14:textId="77777777" w:rsidR="00EA2830" w:rsidRPr="00610F8E" w:rsidRDefault="00EA2830" w:rsidP="00EA2830">
            <w:pPr>
              <w:rPr>
                <w:rFonts w:ascii="Arial" w:hAnsi="Arial" w:cs="Arial"/>
                <w:b/>
                <w:bCs/>
                <w:i/>
                <w:iCs/>
                <w:sz w:val="20"/>
                <w:szCs w:val="20"/>
                <w:u w:val="single"/>
              </w:rPr>
            </w:pPr>
          </w:p>
          <w:p w14:paraId="7DE1E09F" w14:textId="77777777" w:rsidR="00EA2830" w:rsidRPr="00610F8E" w:rsidRDefault="00EA2830" w:rsidP="006C425C">
            <w:pPr>
              <w:rPr>
                <w:rFonts w:ascii="Arial" w:hAnsi="Arial" w:cs="Arial"/>
                <w:b/>
                <w:bCs/>
                <w:i/>
                <w:iCs/>
                <w:sz w:val="20"/>
                <w:szCs w:val="20"/>
                <w:u w:val="single"/>
              </w:rPr>
            </w:pPr>
            <w:r w:rsidRPr="00610F8E">
              <w:rPr>
                <w:rFonts w:ascii="Arial" w:hAnsi="Arial" w:cs="Arial"/>
                <w:b/>
                <w:bCs/>
                <w:i/>
                <w:iCs/>
                <w:sz w:val="20"/>
                <w:szCs w:val="20"/>
                <w:u w:val="single"/>
              </w:rPr>
              <w:t xml:space="preserve">Week Two: </w:t>
            </w:r>
          </w:p>
          <w:p w14:paraId="58227A04" w14:textId="749EA45D" w:rsidR="006C425C" w:rsidRPr="00610F8E" w:rsidRDefault="006C425C" w:rsidP="006C425C">
            <w:pPr>
              <w:rPr>
                <w:rFonts w:ascii="Arial" w:hAnsi="Arial" w:cs="Arial"/>
                <w:b/>
                <w:bCs/>
                <w:i/>
                <w:iCs/>
                <w:sz w:val="20"/>
                <w:szCs w:val="20"/>
                <w:u w:val="single"/>
              </w:rPr>
            </w:pPr>
          </w:p>
        </w:tc>
      </w:tr>
      <w:tr w:rsidR="00B379F1" w:rsidRPr="00C4467D" w14:paraId="0B434F10" w14:textId="3DAFDB8C" w:rsidTr="00EA0363">
        <w:tc>
          <w:tcPr>
            <w:tcW w:w="1449" w:type="dxa"/>
          </w:tcPr>
          <w:p w14:paraId="56CEF360" w14:textId="628BCD2F" w:rsidR="00B379F1" w:rsidRPr="00C4467D" w:rsidRDefault="00B379F1" w:rsidP="00B379F1">
            <w:pPr>
              <w:rPr>
                <w:rFonts w:ascii="Arial" w:hAnsi="Arial" w:cs="Arial"/>
                <w:b/>
                <w:bCs/>
                <w:sz w:val="20"/>
                <w:szCs w:val="20"/>
              </w:rPr>
            </w:pPr>
            <w:r w:rsidRPr="00C4467D">
              <w:rPr>
                <w:rFonts w:ascii="Arial" w:hAnsi="Arial" w:cs="Arial"/>
                <w:b/>
                <w:bCs/>
                <w:sz w:val="20"/>
                <w:szCs w:val="20"/>
              </w:rPr>
              <w:lastRenderedPageBreak/>
              <w:t>Monday, January 1</w:t>
            </w:r>
            <w:r>
              <w:rPr>
                <w:rFonts w:ascii="Arial" w:hAnsi="Arial" w:cs="Arial"/>
                <w:b/>
                <w:bCs/>
                <w:sz w:val="20"/>
                <w:szCs w:val="20"/>
              </w:rPr>
              <w:t>3</w:t>
            </w:r>
          </w:p>
        </w:tc>
        <w:tc>
          <w:tcPr>
            <w:tcW w:w="2496" w:type="dxa"/>
          </w:tcPr>
          <w:p w14:paraId="5C5B861C" w14:textId="2E070065" w:rsidR="00B379F1" w:rsidRPr="00EA1CCD" w:rsidRDefault="00944390" w:rsidP="00B379F1">
            <w:pPr>
              <w:pStyle w:val="ListParagraph"/>
              <w:ind w:left="152"/>
              <w:rPr>
                <w:rFonts w:ascii="Arial" w:hAnsi="Arial" w:cs="Arial"/>
                <w:sz w:val="20"/>
                <w:szCs w:val="20"/>
              </w:rPr>
            </w:pPr>
            <w:r>
              <w:rPr>
                <w:rFonts w:ascii="Arial" w:hAnsi="Arial" w:cs="Arial"/>
                <w:sz w:val="20"/>
                <w:szCs w:val="20"/>
              </w:rPr>
              <w:t>An Introduction to Pathology and Laboratory Testing</w:t>
            </w:r>
          </w:p>
        </w:tc>
        <w:tc>
          <w:tcPr>
            <w:tcW w:w="2355" w:type="dxa"/>
          </w:tcPr>
          <w:p w14:paraId="3E34D104" w14:textId="34CED9B4"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3013463D"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80AA5DB" w14:textId="77777777" w:rsidR="00D82268" w:rsidRDefault="00D82268" w:rsidP="00D82268">
            <w:pPr>
              <w:ind w:left="720" w:hanging="720"/>
              <w:contextualSpacing/>
              <w:rPr>
                <w:rFonts w:ascii="Arial" w:hAnsi="Arial" w:cs="Arial"/>
                <w:sz w:val="20"/>
                <w:szCs w:val="20"/>
              </w:rPr>
            </w:pPr>
          </w:p>
          <w:p w14:paraId="6E7A71D7"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008B52CC" w14:textId="77777777" w:rsidR="00D82268" w:rsidRDefault="00D82268" w:rsidP="00D82268">
            <w:pPr>
              <w:ind w:left="720" w:hanging="720"/>
              <w:contextualSpacing/>
              <w:rPr>
                <w:rFonts w:ascii="Arial" w:hAnsi="Arial" w:cs="Arial"/>
                <w:sz w:val="20"/>
                <w:szCs w:val="20"/>
              </w:rPr>
            </w:pPr>
          </w:p>
          <w:p w14:paraId="29BEED1D" w14:textId="159406E7" w:rsidR="00D82268"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5</w:t>
            </w:r>
            <w:r>
              <w:rPr>
                <w:rFonts w:ascii="Arial" w:hAnsi="Arial" w:cs="Arial"/>
                <w:sz w:val="20"/>
                <w:szCs w:val="20"/>
              </w:rPr>
              <w:t xml:space="preserve">: </w:t>
            </w:r>
            <w:r w:rsidR="0063713C">
              <w:rPr>
                <w:rFonts w:ascii="Arial" w:hAnsi="Arial" w:cs="Arial"/>
                <w:sz w:val="20"/>
                <w:szCs w:val="20"/>
              </w:rPr>
              <w:t>Angell, ethics</w:t>
            </w:r>
          </w:p>
          <w:p w14:paraId="1E865983" w14:textId="6E84EE87" w:rsidR="00B379F1" w:rsidRPr="00610F8E"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6</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Hopkins, Disease eradication</w:t>
            </w:r>
          </w:p>
        </w:tc>
      </w:tr>
      <w:tr w:rsidR="00B379F1" w:rsidRPr="00C4467D" w14:paraId="069D537A" w14:textId="2324AD4A" w:rsidTr="00EA0363">
        <w:tc>
          <w:tcPr>
            <w:tcW w:w="1449" w:type="dxa"/>
          </w:tcPr>
          <w:p w14:paraId="281AE950" w14:textId="71A0462C" w:rsidR="00B379F1" w:rsidRPr="00C4467D" w:rsidRDefault="00B379F1" w:rsidP="00B379F1">
            <w:pPr>
              <w:rPr>
                <w:rFonts w:ascii="Arial" w:hAnsi="Arial" w:cs="Arial"/>
                <w:b/>
                <w:bCs/>
                <w:sz w:val="20"/>
                <w:szCs w:val="20"/>
              </w:rPr>
            </w:pPr>
            <w:r w:rsidRPr="00C4467D">
              <w:rPr>
                <w:rFonts w:ascii="Arial" w:hAnsi="Arial" w:cs="Arial"/>
                <w:b/>
                <w:bCs/>
                <w:sz w:val="20"/>
                <w:szCs w:val="20"/>
              </w:rPr>
              <w:t>Tuesday, January 1</w:t>
            </w:r>
            <w:r>
              <w:rPr>
                <w:rFonts w:ascii="Arial" w:hAnsi="Arial" w:cs="Arial"/>
                <w:b/>
                <w:bCs/>
                <w:sz w:val="20"/>
                <w:szCs w:val="20"/>
              </w:rPr>
              <w:t>4</w:t>
            </w:r>
          </w:p>
        </w:tc>
        <w:tc>
          <w:tcPr>
            <w:tcW w:w="2496" w:type="dxa"/>
          </w:tcPr>
          <w:p w14:paraId="2B7572D6" w14:textId="028F76B4" w:rsidR="00B379F1" w:rsidRPr="004C3ECA" w:rsidRDefault="004C3ECA" w:rsidP="00B379F1">
            <w:pPr>
              <w:pStyle w:val="ListParagraph"/>
              <w:ind w:left="152"/>
              <w:rPr>
                <w:rFonts w:ascii="Arial" w:hAnsi="Arial" w:cs="Arial"/>
                <w:sz w:val="20"/>
                <w:szCs w:val="20"/>
              </w:rPr>
            </w:pPr>
            <w:r>
              <w:rPr>
                <w:rFonts w:ascii="Arial" w:hAnsi="Arial" w:cs="Arial"/>
                <w:sz w:val="20"/>
                <w:szCs w:val="20"/>
              </w:rPr>
              <w:t>HIV Infections and AIDS</w:t>
            </w:r>
          </w:p>
        </w:tc>
        <w:tc>
          <w:tcPr>
            <w:tcW w:w="2355" w:type="dxa"/>
          </w:tcPr>
          <w:p w14:paraId="53C34E3D" w14:textId="194A9D16"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6A6E4395"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239C59"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73D3BF09" w14:textId="77590E0A" w:rsidR="00610BCE" w:rsidRDefault="008261B2" w:rsidP="00610BCE">
            <w:r>
              <w:rPr>
                <w:rFonts w:ascii="Arial" w:hAnsi="Arial" w:cs="Arial"/>
                <w:sz w:val="20"/>
                <w:szCs w:val="20"/>
              </w:rPr>
              <w:t>Student</w:t>
            </w:r>
            <w:r w:rsidR="00B7129C">
              <w:rPr>
                <w:rFonts w:ascii="Arial" w:hAnsi="Arial" w:cs="Arial"/>
                <w:sz w:val="20"/>
                <w:szCs w:val="20"/>
              </w:rPr>
              <w:t xml:space="preserve"> 7:</w:t>
            </w:r>
            <w:r w:rsidR="00610BCE">
              <w:rPr>
                <w:rFonts w:ascii="Arial" w:hAnsi="Arial" w:cs="Arial"/>
                <w:sz w:val="20"/>
                <w:szCs w:val="20"/>
              </w:rPr>
              <w:t xml:space="preserve">  </w:t>
            </w:r>
            <w:proofErr w:type="spellStart"/>
            <w:r w:rsidR="0063713C">
              <w:rPr>
                <w:sz w:val="20"/>
                <w:szCs w:val="20"/>
              </w:rPr>
              <w:t>Nachega</w:t>
            </w:r>
            <w:proofErr w:type="spellEnd"/>
            <w:r w:rsidR="0063713C">
              <w:rPr>
                <w:sz w:val="20"/>
                <w:szCs w:val="20"/>
              </w:rPr>
              <w:t>, PEPFAR</w:t>
            </w:r>
          </w:p>
          <w:p w14:paraId="25E68B8C" w14:textId="77777777" w:rsidR="008261B2" w:rsidRDefault="008261B2" w:rsidP="0063713C">
            <w:pPr>
              <w:contextualSpacing/>
              <w:rPr>
                <w:rFonts w:ascii="Arial" w:hAnsi="Arial" w:cs="Arial"/>
                <w:sz w:val="20"/>
                <w:szCs w:val="20"/>
              </w:rPr>
            </w:pPr>
          </w:p>
          <w:p w14:paraId="248F2E1A" w14:textId="12026A60" w:rsidR="008261B2" w:rsidRDefault="008261B2" w:rsidP="00D82268">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8</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Shai, HIV-1 LMIC</w:t>
            </w:r>
          </w:p>
          <w:p w14:paraId="5118BA49" w14:textId="5E790E29" w:rsidR="00B379F1" w:rsidRPr="00610F8E" w:rsidRDefault="00B379F1" w:rsidP="00B379F1">
            <w:pPr>
              <w:rPr>
                <w:rFonts w:ascii="Arial" w:hAnsi="Arial" w:cs="Arial"/>
                <w:sz w:val="20"/>
                <w:szCs w:val="20"/>
              </w:rPr>
            </w:pPr>
          </w:p>
        </w:tc>
      </w:tr>
      <w:tr w:rsidR="00B379F1" w:rsidRPr="00C4467D" w14:paraId="252BFF1E" w14:textId="3CAF6A85" w:rsidTr="00EA0363">
        <w:tc>
          <w:tcPr>
            <w:tcW w:w="1449" w:type="dxa"/>
          </w:tcPr>
          <w:p w14:paraId="5C983693" w14:textId="1D55BC0D" w:rsidR="00B379F1" w:rsidRPr="00C4467D" w:rsidRDefault="00B379F1" w:rsidP="00B379F1">
            <w:pPr>
              <w:rPr>
                <w:rFonts w:ascii="Arial" w:hAnsi="Arial" w:cs="Arial"/>
                <w:b/>
                <w:bCs/>
                <w:sz w:val="20"/>
                <w:szCs w:val="20"/>
              </w:rPr>
            </w:pPr>
            <w:r w:rsidRPr="00C4467D">
              <w:rPr>
                <w:rFonts w:ascii="Arial" w:hAnsi="Arial" w:cs="Arial"/>
                <w:b/>
                <w:bCs/>
                <w:sz w:val="20"/>
                <w:szCs w:val="20"/>
              </w:rPr>
              <w:t>Wednesday, January 1</w:t>
            </w:r>
            <w:r>
              <w:rPr>
                <w:rFonts w:ascii="Arial" w:hAnsi="Arial" w:cs="Arial"/>
                <w:b/>
                <w:bCs/>
                <w:sz w:val="20"/>
                <w:szCs w:val="20"/>
              </w:rPr>
              <w:t>5</w:t>
            </w:r>
          </w:p>
        </w:tc>
        <w:tc>
          <w:tcPr>
            <w:tcW w:w="2496" w:type="dxa"/>
          </w:tcPr>
          <w:p w14:paraId="56729BA3" w14:textId="1C8D08E7" w:rsidR="00B379F1" w:rsidRPr="004C3ECA" w:rsidRDefault="004C3ECA" w:rsidP="00B379F1">
            <w:pPr>
              <w:pStyle w:val="ListParagraph"/>
              <w:ind w:left="152"/>
              <w:rPr>
                <w:rFonts w:ascii="Arial" w:hAnsi="Arial" w:cs="Arial"/>
                <w:sz w:val="20"/>
                <w:szCs w:val="20"/>
              </w:rPr>
            </w:pPr>
            <w:r>
              <w:rPr>
                <w:rFonts w:ascii="Arial" w:hAnsi="Arial" w:cs="Arial"/>
                <w:sz w:val="20"/>
                <w:szCs w:val="20"/>
              </w:rPr>
              <w:t>Tuberculosis</w:t>
            </w:r>
          </w:p>
        </w:tc>
        <w:tc>
          <w:tcPr>
            <w:tcW w:w="2355" w:type="dxa"/>
          </w:tcPr>
          <w:p w14:paraId="05C9AE2F" w14:textId="6A27B0D4"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2831C76B"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18BC197B" w14:textId="4B36E814"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63713C">
              <w:rPr>
                <w:rFonts w:ascii="Arial" w:hAnsi="Arial" w:cs="Arial"/>
                <w:sz w:val="20"/>
                <w:szCs w:val="20"/>
              </w:rPr>
              <w:t xml:space="preserve">  Drug resistant tb</w:t>
            </w:r>
          </w:p>
          <w:p w14:paraId="2BEEF3C7" w14:textId="15A32400"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9</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Global TB</w:t>
            </w:r>
          </w:p>
          <w:p w14:paraId="090AD863" w14:textId="77777777" w:rsidR="008261B2" w:rsidRDefault="008261B2" w:rsidP="008261B2">
            <w:pPr>
              <w:ind w:left="720" w:hanging="720"/>
              <w:contextualSpacing/>
              <w:rPr>
                <w:rFonts w:ascii="Arial" w:hAnsi="Arial" w:cs="Arial"/>
                <w:sz w:val="20"/>
                <w:szCs w:val="20"/>
              </w:rPr>
            </w:pPr>
          </w:p>
          <w:p w14:paraId="001BFF32" w14:textId="010BB5EB"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10</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Meintjes</w:t>
            </w:r>
            <w:proofErr w:type="spellEnd"/>
            <w:r w:rsidR="0063713C">
              <w:rPr>
                <w:rFonts w:ascii="Arial" w:hAnsi="Arial" w:cs="Arial"/>
                <w:sz w:val="20"/>
                <w:szCs w:val="20"/>
              </w:rPr>
              <w:t>, HIV-TB</w:t>
            </w:r>
          </w:p>
          <w:p w14:paraId="64159B2D" w14:textId="77777777" w:rsidR="008261B2" w:rsidRDefault="008261B2" w:rsidP="00D82268">
            <w:pPr>
              <w:ind w:left="720" w:hanging="720"/>
              <w:contextualSpacing/>
              <w:rPr>
                <w:rFonts w:ascii="Arial" w:hAnsi="Arial" w:cs="Arial"/>
                <w:sz w:val="20"/>
                <w:szCs w:val="20"/>
              </w:rPr>
            </w:pPr>
          </w:p>
          <w:p w14:paraId="30964EA7" w14:textId="0FB79C7F" w:rsidR="00B379F1" w:rsidRPr="00610F8E" w:rsidRDefault="00B379F1" w:rsidP="00B379F1">
            <w:pPr>
              <w:rPr>
                <w:rFonts w:ascii="Arial" w:hAnsi="Arial" w:cs="Arial"/>
                <w:i/>
                <w:iCs/>
                <w:sz w:val="20"/>
                <w:szCs w:val="20"/>
              </w:rPr>
            </w:pPr>
          </w:p>
        </w:tc>
      </w:tr>
      <w:tr w:rsidR="00B379F1" w:rsidRPr="00C4467D" w14:paraId="2D714E69" w14:textId="11542A72" w:rsidTr="00EA0363">
        <w:tc>
          <w:tcPr>
            <w:tcW w:w="1449" w:type="dxa"/>
          </w:tcPr>
          <w:p w14:paraId="5F524FEA" w14:textId="3543F366" w:rsidR="00B379F1" w:rsidRPr="00C4467D" w:rsidRDefault="00B379F1" w:rsidP="00B379F1">
            <w:pPr>
              <w:rPr>
                <w:rFonts w:ascii="Arial" w:hAnsi="Arial" w:cs="Arial"/>
                <w:b/>
                <w:bCs/>
                <w:sz w:val="20"/>
                <w:szCs w:val="20"/>
              </w:rPr>
            </w:pPr>
            <w:r w:rsidRPr="00C4467D">
              <w:rPr>
                <w:rFonts w:ascii="Arial" w:hAnsi="Arial" w:cs="Arial"/>
                <w:b/>
                <w:bCs/>
                <w:sz w:val="20"/>
                <w:szCs w:val="20"/>
              </w:rPr>
              <w:t>Thursday, January 1</w:t>
            </w:r>
            <w:r>
              <w:rPr>
                <w:rFonts w:ascii="Arial" w:hAnsi="Arial" w:cs="Arial"/>
                <w:b/>
                <w:bCs/>
                <w:sz w:val="20"/>
                <w:szCs w:val="20"/>
              </w:rPr>
              <w:t>6</w:t>
            </w:r>
          </w:p>
        </w:tc>
        <w:tc>
          <w:tcPr>
            <w:tcW w:w="2496" w:type="dxa"/>
          </w:tcPr>
          <w:p w14:paraId="39C98B21" w14:textId="03EB492F" w:rsidR="00610BCE" w:rsidRDefault="00610BCE" w:rsidP="00B379F1">
            <w:pPr>
              <w:pStyle w:val="ListParagraph"/>
              <w:ind w:left="152"/>
              <w:rPr>
                <w:rFonts w:ascii="Arial" w:hAnsi="Arial" w:cs="Arial"/>
                <w:sz w:val="20"/>
                <w:szCs w:val="20"/>
              </w:rPr>
            </w:pPr>
            <w:r>
              <w:rPr>
                <w:rFonts w:ascii="Arial" w:hAnsi="Arial" w:cs="Arial"/>
                <w:sz w:val="20"/>
                <w:szCs w:val="20"/>
              </w:rPr>
              <w:t>Helminth Infections</w:t>
            </w:r>
          </w:p>
          <w:p w14:paraId="73D0A137" w14:textId="10686D5C" w:rsidR="00B379F1" w:rsidRPr="00212C5A" w:rsidRDefault="00B379F1" w:rsidP="00B379F1">
            <w:pPr>
              <w:pStyle w:val="ListParagraph"/>
              <w:ind w:left="152"/>
              <w:rPr>
                <w:rFonts w:ascii="Arial" w:hAnsi="Arial" w:cs="Arial"/>
                <w:sz w:val="20"/>
                <w:szCs w:val="20"/>
              </w:rPr>
            </w:pPr>
          </w:p>
        </w:tc>
        <w:tc>
          <w:tcPr>
            <w:tcW w:w="2355" w:type="dxa"/>
          </w:tcPr>
          <w:p w14:paraId="25C5B9B0" w14:textId="612BDA59"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032A53B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09DA204C" w14:textId="290D6D2B"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B7129C">
              <w:rPr>
                <w:rFonts w:ascii="Arial" w:hAnsi="Arial" w:cs="Arial"/>
                <w:sz w:val="20"/>
                <w:szCs w:val="20"/>
              </w:rPr>
              <w:t xml:space="preserve"> by all</w:t>
            </w:r>
            <w:r>
              <w:rPr>
                <w:rFonts w:ascii="Arial" w:hAnsi="Arial" w:cs="Arial"/>
                <w:sz w:val="20"/>
                <w:szCs w:val="20"/>
              </w:rPr>
              <w:t>:</w:t>
            </w:r>
          </w:p>
          <w:p w14:paraId="6791C2E9" w14:textId="77777777" w:rsidR="00B7129C" w:rsidRDefault="00B7129C" w:rsidP="00B7129C">
            <w:proofErr w:type="spellStart"/>
            <w:r>
              <w:t>BioMerieux</w:t>
            </w:r>
            <w:proofErr w:type="spellEnd"/>
            <w:r>
              <w:t xml:space="preserve"> 2023 annual report</w:t>
            </w:r>
          </w:p>
          <w:p w14:paraId="3D8D0F53" w14:textId="77777777" w:rsidR="00B7129C" w:rsidRDefault="00B7129C" w:rsidP="00D82268">
            <w:pPr>
              <w:ind w:left="720" w:hanging="720"/>
              <w:contextualSpacing/>
              <w:rPr>
                <w:rFonts w:ascii="Arial" w:hAnsi="Arial" w:cs="Arial"/>
                <w:sz w:val="20"/>
                <w:szCs w:val="20"/>
              </w:rPr>
            </w:pPr>
          </w:p>
          <w:p w14:paraId="74F0B2E0" w14:textId="77777777" w:rsidR="008261B2" w:rsidRDefault="008261B2" w:rsidP="00D82268">
            <w:pPr>
              <w:ind w:left="720" w:hanging="720"/>
              <w:contextualSpacing/>
              <w:rPr>
                <w:rFonts w:ascii="Arial" w:hAnsi="Arial" w:cs="Arial"/>
                <w:sz w:val="20"/>
                <w:szCs w:val="20"/>
              </w:rPr>
            </w:pPr>
          </w:p>
          <w:p w14:paraId="64ED1FB8" w14:textId="6A646072" w:rsidR="00B379F1" w:rsidRPr="00610F8E" w:rsidRDefault="00B379F1" w:rsidP="00B379F1">
            <w:pPr>
              <w:rPr>
                <w:rFonts w:ascii="Arial" w:hAnsi="Arial" w:cs="Arial"/>
                <w:sz w:val="20"/>
                <w:szCs w:val="20"/>
              </w:rPr>
            </w:pPr>
          </w:p>
        </w:tc>
      </w:tr>
      <w:tr w:rsidR="00EA2830" w:rsidRPr="00C4467D" w14:paraId="127940A1" w14:textId="77E6BA8B" w:rsidTr="00EA0363">
        <w:tc>
          <w:tcPr>
            <w:tcW w:w="1449" w:type="dxa"/>
          </w:tcPr>
          <w:p w14:paraId="6ED9D1D5" w14:textId="677FB28A"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B379F1">
              <w:rPr>
                <w:rFonts w:ascii="Arial" w:hAnsi="Arial" w:cs="Arial"/>
                <w:b/>
                <w:bCs/>
                <w:sz w:val="20"/>
                <w:szCs w:val="20"/>
              </w:rPr>
              <w:t>7</w:t>
            </w:r>
          </w:p>
        </w:tc>
        <w:tc>
          <w:tcPr>
            <w:tcW w:w="4851" w:type="dxa"/>
            <w:gridSpan w:val="2"/>
          </w:tcPr>
          <w:p w14:paraId="692D85F7" w14:textId="284B2CA6" w:rsidR="00EA2830" w:rsidRPr="0049668D" w:rsidRDefault="0049668D" w:rsidP="00EA2830">
            <w:pPr>
              <w:rPr>
                <w:rFonts w:ascii="Arial" w:hAnsi="Arial" w:cs="Arial"/>
                <w:sz w:val="20"/>
                <w:szCs w:val="20"/>
              </w:rPr>
            </w:pPr>
            <w:r>
              <w:rPr>
                <w:rFonts w:ascii="Arial" w:hAnsi="Arial" w:cs="Arial"/>
                <w:sz w:val="20"/>
                <w:szCs w:val="20"/>
              </w:rPr>
              <w:t>Course field trip</w:t>
            </w:r>
            <w:r w:rsidR="004C3ECA">
              <w:rPr>
                <w:rFonts w:ascii="Arial" w:hAnsi="Arial" w:cs="Arial"/>
                <w:sz w:val="20"/>
                <w:szCs w:val="20"/>
              </w:rPr>
              <w:t xml:space="preserve"> to Marcy </w:t>
            </w:r>
            <w:proofErr w:type="spellStart"/>
            <w:r w:rsidR="004C3ECA">
              <w:rPr>
                <w:rFonts w:ascii="Arial" w:hAnsi="Arial" w:cs="Arial"/>
                <w:sz w:val="20"/>
                <w:szCs w:val="20"/>
              </w:rPr>
              <w:t>l’Étoile</w:t>
            </w:r>
            <w:proofErr w:type="spellEnd"/>
            <w:r w:rsidR="004C3ECA">
              <w:rPr>
                <w:rFonts w:ascii="Arial" w:hAnsi="Arial" w:cs="Arial"/>
                <w:sz w:val="20"/>
                <w:szCs w:val="20"/>
              </w:rPr>
              <w:t xml:space="preserve">, headquarters of </w:t>
            </w:r>
            <w:proofErr w:type="spellStart"/>
            <w:r w:rsidR="004C3ECA">
              <w:rPr>
                <w:rFonts w:ascii="Arial" w:hAnsi="Arial" w:cs="Arial"/>
                <w:sz w:val="20"/>
                <w:szCs w:val="20"/>
              </w:rPr>
              <w:t>BioMerieux</w:t>
            </w:r>
            <w:proofErr w:type="spellEnd"/>
            <w:r w:rsidR="004C3ECA">
              <w:rPr>
                <w:rFonts w:ascii="Arial" w:hAnsi="Arial" w:cs="Arial"/>
                <w:sz w:val="20"/>
                <w:szCs w:val="20"/>
              </w:rPr>
              <w:t xml:space="preserve">, near </w:t>
            </w:r>
            <w:proofErr w:type="gramStart"/>
            <w:r w:rsidR="004C3ECA">
              <w:rPr>
                <w:rFonts w:ascii="Arial" w:hAnsi="Arial" w:cs="Arial"/>
                <w:sz w:val="20"/>
                <w:szCs w:val="20"/>
              </w:rPr>
              <w:t>Lyon,  France</w:t>
            </w:r>
            <w:proofErr w:type="gramEnd"/>
            <w:r w:rsidR="004C3ECA">
              <w:rPr>
                <w:rFonts w:ascii="Arial" w:hAnsi="Arial" w:cs="Arial"/>
                <w:sz w:val="20"/>
                <w:szCs w:val="20"/>
              </w:rPr>
              <w:t>.</w:t>
            </w:r>
          </w:p>
        </w:tc>
        <w:tc>
          <w:tcPr>
            <w:tcW w:w="3780" w:type="dxa"/>
          </w:tcPr>
          <w:p w14:paraId="6BF1A5A0" w14:textId="2E0874B0" w:rsidR="00EA2830" w:rsidRPr="00610F8E" w:rsidRDefault="004C3ECA" w:rsidP="00EA2830">
            <w:pPr>
              <w:rPr>
                <w:rFonts w:ascii="Arial" w:hAnsi="Arial" w:cs="Arial"/>
                <w:i/>
                <w:iCs/>
                <w:sz w:val="20"/>
                <w:szCs w:val="20"/>
              </w:rPr>
            </w:pPr>
            <w:r>
              <w:rPr>
                <w:rFonts w:ascii="Arial" w:hAnsi="Arial" w:cs="Arial"/>
                <w:i/>
                <w:iCs/>
                <w:sz w:val="20"/>
                <w:szCs w:val="20"/>
              </w:rPr>
              <w:t>Readings:  TBA</w:t>
            </w:r>
          </w:p>
          <w:p w14:paraId="698F6B7E" w14:textId="3D46912B" w:rsidR="008D60FA" w:rsidRPr="00610F8E" w:rsidRDefault="008D60FA" w:rsidP="00B379F1">
            <w:pPr>
              <w:rPr>
                <w:rFonts w:ascii="Arial" w:hAnsi="Arial" w:cs="Arial"/>
                <w:i/>
                <w:iCs/>
                <w:sz w:val="20"/>
                <w:szCs w:val="20"/>
              </w:rPr>
            </w:pPr>
          </w:p>
        </w:tc>
      </w:tr>
      <w:tr w:rsidR="00EA2830" w:rsidRPr="00C4467D" w14:paraId="7FAAD1D1" w14:textId="3E1BAA7F" w:rsidTr="00EA0363">
        <w:tc>
          <w:tcPr>
            <w:tcW w:w="6300" w:type="dxa"/>
            <w:gridSpan w:val="3"/>
          </w:tcPr>
          <w:p w14:paraId="757EAD07" w14:textId="77777777" w:rsidR="006E395B" w:rsidRDefault="006E395B" w:rsidP="00EA2830">
            <w:pPr>
              <w:rPr>
                <w:rFonts w:ascii="Arial" w:hAnsi="Arial" w:cs="Arial"/>
                <w:b/>
                <w:bCs/>
                <w:i/>
                <w:iCs/>
                <w:sz w:val="20"/>
                <w:szCs w:val="20"/>
                <w:u w:val="single"/>
              </w:rPr>
            </w:pPr>
          </w:p>
          <w:p w14:paraId="0A9DCFE4" w14:textId="6E2AA812"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 xml:space="preserve">Week Three: </w:t>
            </w:r>
          </w:p>
          <w:p w14:paraId="341AB552" w14:textId="07A91C78" w:rsidR="00EA2830" w:rsidRPr="00C4467D" w:rsidRDefault="00EA2830" w:rsidP="00EA2830">
            <w:pPr>
              <w:rPr>
                <w:rFonts w:ascii="Arial" w:hAnsi="Arial" w:cs="Arial"/>
                <w:i/>
                <w:iCs/>
                <w:sz w:val="20"/>
                <w:szCs w:val="20"/>
              </w:rPr>
            </w:pPr>
          </w:p>
        </w:tc>
        <w:tc>
          <w:tcPr>
            <w:tcW w:w="3780" w:type="dxa"/>
          </w:tcPr>
          <w:p w14:paraId="4668AF4A" w14:textId="77777777" w:rsidR="00EA2830" w:rsidRPr="00C4467D" w:rsidRDefault="00EA2830" w:rsidP="00EA2830">
            <w:pPr>
              <w:rPr>
                <w:rFonts w:ascii="Arial" w:hAnsi="Arial" w:cs="Arial"/>
                <w:i/>
                <w:iCs/>
                <w:sz w:val="20"/>
                <w:szCs w:val="20"/>
              </w:rPr>
            </w:pPr>
          </w:p>
        </w:tc>
      </w:tr>
      <w:tr w:rsidR="00B379F1" w:rsidRPr="00C4467D" w14:paraId="0808FD6A" w14:textId="39198BF7" w:rsidTr="00EA0363">
        <w:tc>
          <w:tcPr>
            <w:tcW w:w="1449" w:type="dxa"/>
          </w:tcPr>
          <w:p w14:paraId="5740469F" w14:textId="2659B89F" w:rsidR="00B379F1" w:rsidRPr="00C4467D" w:rsidRDefault="00B379F1" w:rsidP="00B379F1">
            <w:pPr>
              <w:rPr>
                <w:rFonts w:ascii="Arial" w:hAnsi="Arial" w:cs="Arial"/>
                <w:b/>
                <w:bCs/>
                <w:sz w:val="20"/>
                <w:szCs w:val="20"/>
              </w:rPr>
            </w:pPr>
            <w:r w:rsidRPr="00C4467D">
              <w:rPr>
                <w:rFonts w:ascii="Arial" w:hAnsi="Arial" w:cs="Arial"/>
                <w:b/>
                <w:bCs/>
                <w:sz w:val="20"/>
                <w:szCs w:val="20"/>
              </w:rPr>
              <w:t xml:space="preserve">Monday, January </w:t>
            </w:r>
            <w:r>
              <w:rPr>
                <w:rFonts w:ascii="Arial" w:hAnsi="Arial" w:cs="Arial"/>
                <w:b/>
                <w:bCs/>
                <w:sz w:val="20"/>
                <w:szCs w:val="20"/>
              </w:rPr>
              <w:t>20</w:t>
            </w:r>
          </w:p>
        </w:tc>
        <w:tc>
          <w:tcPr>
            <w:tcW w:w="2496" w:type="dxa"/>
          </w:tcPr>
          <w:p w14:paraId="57E219CD" w14:textId="11380F88" w:rsidR="00B379F1" w:rsidRPr="004C3ECA" w:rsidRDefault="00610BCE" w:rsidP="00B379F1">
            <w:pPr>
              <w:pStyle w:val="ListParagraph"/>
              <w:ind w:left="152"/>
              <w:rPr>
                <w:rFonts w:ascii="Arial" w:hAnsi="Arial" w:cs="Arial"/>
                <w:sz w:val="20"/>
                <w:szCs w:val="20"/>
              </w:rPr>
            </w:pPr>
            <w:r>
              <w:rPr>
                <w:rFonts w:ascii="Arial" w:hAnsi="Arial" w:cs="Arial"/>
                <w:sz w:val="20"/>
                <w:szCs w:val="20"/>
              </w:rPr>
              <w:t>Bloodborne Parasites</w:t>
            </w:r>
          </w:p>
        </w:tc>
        <w:tc>
          <w:tcPr>
            <w:tcW w:w="2355" w:type="dxa"/>
          </w:tcPr>
          <w:p w14:paraId="1804B7B9" w14:textId="115FB5E5"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1015B96A"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C76CBA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4F3BD333" w14:textId="5766733C"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11</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Gaudinski</w:t>
            </w:r>
            <w:proofErr w:type="spellEnd"/>
            <w:r w:rsidR="0063713C">
              <w:rPr>
                <w:rFonts w:ascii="Arial" w:hAnsi="Arial" w:cs="Arial"/>
                <w:sz w:val="20"/>
                <w:szCs w:val="20"/>
              </w:rPr>
              <w:t xml:space="preserve">, </w:t>
            </w:r>
            <w:r w:rsidR="00610BCE">
              <w:rPr>
                <w:rFonts w:ascii="Arial" w:hAnsi="Arial" w:cs="Arial"/>
                <w:sz w:val="20"/>
                <w:szCs w:val="20"/>
              </w:rPr>
              <w:t>malaria</w:t>
            </w:r>
            <w:r w:rsidR="0063713C">
              <w:rPr>
                <w:rFonts w:ascii="Arial" w:hAnsi="Arial" w:cs="Arial"/>
                <w:sz w:val="20"/>
                <w:szCs w:val="20"/>
              </w:rPr>
              <w:t xml:space="preserve"> </w:t>
            </w:r>
            <w:r w:rsidR="00610BCE">
              <w:rPr>
                <w:rFonts w:ascii="Arial" w:hAnsi="Arial" w:cs="Arial"/>
                <w:sz w:val="20"/>
                <w:szCs w:val="20"/>
              </w:rPr>
              <w:t>monoclonal</w:t>
            </w:r>
          </w:p>
          <w:p w14:paraId="452237F3" w14:textId="77777777" w:rsidR="008261B2" w:rsidRDefault="008261B2" w:rsidP="008261B2">
            <w:pPr>
              <w:ind w:left="720" w:hanging="720"/>
              <w:contextualSpacing/>
              <w:rPr>
                <w:rFonts w:ascii="Arial" w:hAnsi="Arial" w:cs="Arial"/>
                <w:sz w:val="20"/>
                <w:szCs w:val="20"/>
              </w:rPr>
            </w:pPr>
          </w:p>
          <w:p w14:paraId="4CC938BF" w14:textId="7D616DDA"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12</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 xml:space="preserve">Bell, </w:t>
            </w:r>
            <w:proofErr w:type="gramStart"/>
            <w:r w:rsidR="0063713C">
              <w:rPr>
                <w:rFonts w:ascii="Arial" w:hAnsi="Arial" w:cs="Arial"/>
                <w:sz w:val="20"/>
                <w:szCs w:val="20"/>
              </w:rPr>
              <w:t>M</w:t>
            </w:r>
            <w:r w:rsidR="00610BCE">
              <w:rPr>
                <w:rFonts w:ascii="Arial" w:hAnsi="Arial" w:cs="Arial"/>
                <w:sz w:val="20"/>
                <w:szCs w:val="20"/>
              </w:rPr>
              <w:t>alaria  dx</w:t>
            </w:r>
            <w:proofErr w:type="gramEnd"/>
          </w:p>
          <w:p w14:paraId="05920E50" w14:textId="77777777" w:rsidR="008261B2" w:rsidRDefault="008261B2" w:rsidP="00D82268">
            <w:pPr>
              <w:ind w:left="720" w:hanging="720"/>
              <w:contextualSpacing/>
              <w:rPr>
                <w:rFonts w:ascii="Arial" w:hAnsi="Arial" w:cs="Arial"/>
                <w:sz w:val="20"/>
                <w:szCs w:val="20"/>
              </w:rPr>
            </w:pPr>
          </w:p>
          <w:p w14:paraId="241B53A8" w14:textId="56DDCC34" w:rsidR="00B379F1" w:rsidRPr="00C4467D" w:rsidRDefault="00B379F1" w:rsidP="00B379F1">
            <w:pPr>
              <w:rPr>
                <w:rFonts w:ascii="Arial" w:hAnsi="Arial" w:cs="Arial"/>
                <w:sz w:val="20"/>
                <w:szCs w:val="20"/>
              </w:rPr>
            </w:pPr>
          </w:p>
        </w:tc>
      </w:tr>
      <w:tr w:rsidR="00B379F1" w:rsidRPr="00C4467D" w14:paraId="286C1377" w14:textId="47650E1A" w:rsidTr="00EA0363">
        <w:tc>
          <w:tcPr>
            <w:tcW w:w="1449" w:type="dxa"/>
          </w:tcPr>
          <w:p w14:paraId="7C64D693" w14:textId="41B2901B" w:rsidR="00B379F1" w:rsidRPr="00C4467D" w:rsidRDefault="00B379F1" w:rsidP="00B379F1">
            <w:pPr>
              <w:rPr>
                <w:rFonts w:ascii="Arial" w:hAnsi="Arial" w:cs="Arial"/>
                <w:i/>
                <w:iCs/>
                <w:sz w:val="20"/>
                <w:szCs w:val="20"/>
              </w:rPr>
            </w:pPr>
            <w:r w:rsidRPr="00C4467D">
              <w:rPr>
                <w:rFonts w:ascii="Arial" w:hAnsi="Arial" w:cs="Arial"/>
                <w:b/>
                <w:bCs/>
                <w:sz w:val="20"/>
                <w:szCs w:val="20"/>
              </w:rPr>
              <w:t xml:space="preserve">Tuesday, January </w:t>
            </w:r>
            <w:r>
              <w:rPr>
                <w:rFonts w:ascii="Arial" w:hAnsi="Arial" w:cs="Arial"/>
                <w:b/>
                <w:bCs/>
                <w:sz w:val="20"/>
                <w:szCs w:val="20"/>
              </w:rPr>
              <w:t>21</w:t>
            </w:r>
          </w:p>
        </w:tc>
        <w:tc>
          <w:tcPr>
            <w:tcW w:w="2496" w:type="dxa"/>
          </w:tcPr>
          <w:p w14:paraId="4388C0E2" w14:textId="15B85BF5" w:rsidR="00B379F1" w:rsidRPr="00C4467D" w:rsidRDefault="00610BCE" w:rsidP="00B379F1">
            <w:pPr>
              <w:pStyle w:val="ListParagraph"/>
              <w:ind w:left="152"/>
              <w:rPr>
                <w:rFonts w:ascii="Arial" w:hAnsi="Arial" w:cs="Arial"/>
                <w:sz w:val="20"/>
                <w:szCs w:val="20"/>
              </w:rPr>
            </w:pPr>
            <w:r>
              <w:rPr>
                <w:rFonts w:ascii="Arial" w:hAnsi="Arial" w:cs="Arial"/>
                <w:sz w:val="20"/>
                <w:szCs w:val="20"/>
              </w:rPr>
              <w:t>Syndromes:  Diarrhea and Meningitis</w:t>
            </w:r>
          </w:p>
        </w:tc>
        <w:tc>
          <w:tcPr>
            <w:tcW w:w="2355" w:type="dxa"/>
          </w:tcPr>
          <w:p w14:paraId="705C8520" w14:textId="7D6F6D80" w:rsidR="00B379F1" w:rsidRPr="00C4467D" w:rsidRDefault="008261B2" w:rsidP="00B379F1">
            <w:pPr>
              <w:rPr>
                <w:rFonts w:ascii="Arial" w:hAnsi="Arial" w:cs="Arial"/>
                <w:sz w:val="20"/>
                <w:szCs w:val="20"/>
              </w:rPr>
            </w:pPr>
            <w:r>
              <w:rPr>
                <w:rFonts w:ascii="Arial" w:hAnsi="Arial" w:cs="Arial"/>
                <w:i/>
                <w:iCs/>
                <w:sz w:val="20"/>
                <w:szCs w:val="20"/>
              </w:rPr>
              <w:t xml:space="preserve">Discussion:  </w:t>
            </w:r>
            <w:r w:rsidR="0063713C" w:rsidRPr="00502376">
              <w:rPr>
                <w:rFonts w:ascii="Arial" w:hAnsi="Arial" w:cs="Arial"/>
                <w:i/>
                <w:iCs/>
                <w:sz w:val="20"/>
                <w:szCs w:val="20"/>
              </w:rPr>
              <w:t>Two student</w:t>
            </w:r>
            <w:r w:rsidR="0063713C">
              <w:rPr>
                <w:rFonts w:ascii="Arial" w:hAnsi="Arial" w:cs="Arial"/>
                <w:i/>
                <w:iCs/>
                <w:sz w:val="20"/>
                <w:szCs w:val="20"/>
              </w:rPr>
              <w:t xml:space="preserve">s present papers and lead group discussion </w:t>
            </w:r>
            <w:r w:rsidR="0063713C" w:rsidRPr="00502376">
              <w:rPr>
                <w:rFonts w:ascii="Arial" w:hAnsi="Arial" w:cs="Arial"/>
                <w:i/>
                <w:iCs/>
                <w:sz w:val="20"/>
                <w:szCs w:val="20"/>
              </w:rPr>
              <w:t xml:space="preserve"> </w:t>
            </w:r>
          </w:p>
        </w:tc>
        <w:tc>
          <w:tcPr>
            <w:tcW w:w="3780" w:type="dxa"/>
          </w:tcPr>
          <w:p w14:paraId="646F7A14"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AB4080"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537C70BA" w14:textId="6CEDB243" w:rsidR="00B7129C" w:rsidRDefault="00B7129C" w:rsidP="00B7129C">
            <w:pPr>
              <w:ind w:left="720" w:hanging="720"/>
              <w:contextualSpacing/>
              <w:rPr>
                <w:rFonts w:ascii="Arial" w:hAnsi="Arial" w:cs="Arial"/>
                <w:sz w:val="20"/>
                <w:szCs w:val="20"/>
              </w:rPr>
            </w:pPr>
            <w:r>
              <w:rPr>
                <w:rFonts w:ascii="Arial" w:hAnsi="Arial" w:cs="Arial"/>
                <w:sz w:val="20"/>
                <w:szCs w:val="20"/>
              </w:rPr>
              <w:t>Student 13:</w:t>
            </w:r>
            <w:r w:rsidR="00610BCE">
              <w:rPr>
                <w:rFonts w:ascii="Arial" w:hAnsi="Arial" w:cs="Arial"/>
                <w:sz w:val="20"/>
                <w:szCs w:val="20"/>
              </w:rPr>
              <w:t xml:space="preserve">  </w:t>
            </w:r>
            <w:r w:rsidR="0063713C">
              <w:rPr>
                <w:rFonts w:ascii="Arial" w:hAnsi="Arial" w:cs="Arial"/>
                <w:sz w:val="20"/>
                <w:szCs w:val="20"/>
              </w:rPr>
              <w:t xml:space="preserve">DeVries, </w:t>
            </w:r>
            <w:r w:rsidR="00610BCE">
              <w:rPr>
                <w:rFonts w:ascii="Arial" w:hAnsi="Arial" w:cs="Arial"/>
                <w:sz w:val="20"/>
                <w:szCs w:val="20"/>
              </w:rPr>
              <w:t>Vaccine derived polio</w:t>
            </w:r>
          </w:p>
          <w:p w14:paraId="67FD7ACA" w14:textId="77777777" w:rsidR="00B7129C" w:rsidRDefault="00B7129C" w:rsidP="00B7129C">
            <w:pPr>
              <w:ind w:left="720" w:hanging="720"/>
              <w:contextualSpacing/>
              <w:rPr>
                <w:rFonts w:ascii="Arial" w:hAnsi="Arial" w:cs="Arial"/>
                <w:sz w:val="20"/>
                <w:szCs w:val="20"/>
              </w:rPr>
            </w:pPr>
          </w:p>
          <w:p w14:paraId="025C94D1" w14:textId="596023DF" w:rsidR="00B7129C" w:rsidRDefault="00B7129C" w:rsidP="00B7129C">
            <w:pPr>
              <w:ind w:left="720" w:hanging="720"/>
              <w:contextualSpacing/>
              <w:rPr>
                <w:rFonts w:ascii="Arial" w:hAnsi="Arial" w:cs="Arial"/>
                <w:sz w:val="20"/>
                <w:szCs w:val="20"/>
              </w:rPr>
            </w:pPr>
            <w:r>
              <w:rPr>
                <w:rFonts w:ascii="Arial" w:hAnsi="Arial" w:cs="Arial"/>
                <w:sz w:val="20"/>
                <w:szCs w:val="20"/>
              </w:rPr>
              <w:t>Student 14:</w:t>
            </w:r>
            <w:r w:rsidR="00610BCE">
              <w:rPr>
                <w:rFonts w:ascii="Arial" w:hAnsi="Arial" w:cs="Arial"/>
                <w:sz w:val="20"/>
                <w:szCs w:val="20"/>
              </w:rPr>
              <w:t xml:space="preserve"> </w:t>
            </w:r>
            <w:r w:rsidR="0063713C">
              <w:rPr>
                <w:rFonts w:ascii="Arial" w:hAnsi="Arial" w:cs="Arial"/>
                <w:sz w:val="20"/>
                <w:szCs w:val="20"/>
              </w:rPr>
              <w:t>Stafford, S</w:t>
            </w:r>
            <w:r w:rsidR="00610BCE">
              <w:rPr>
                <w:rFonts w:ascii="Arial" w:hAnsi="Arial" w:cs="Arial"/>
                <w:sz w:val="20"/>
                <w:szCs w:val="20"/>
              </w:rPr>
              <w:t>yphilis</w:t>
            </w:r>
          </w:p>
          <w:p w14:paraId="34C5CBF3" w14:textId="77777777" w:rsidR="00B7129C" w:rsidRDefault="00B7129C" w:rsidP="00B7129C">
            <w:pPr>
              <w:ind w:left="720" w:hanging="720"/>
              <w:contextualSpacing/>
              <w:rPr>
                <w:rFonts w:ascii="Arial" w:hAnsi="Arial" w:cs="Arial"/>
                <w:sz w:val="20"/>
                <w:szCs w:val="20"/>
              </w:rPr>
            </w:pPr>
          </w:p>
          <w:p w14:paraId="656E4C92" w14:textId="77777777" w:rsidR="00B7129C" w:rsidRDefault="00B7129C" w:rsidP="00D82268">
            <w:pPr>
              <w:ind w:left="720" w:hanging="720"/>
              <w:contextualSpacing/>
              <w:rPr>
                <w:rFonts w:ascii="Arial" w:hAnsi="Arial" w:cs="Arial"/>
                <w:sz w:val="20"/>
                <w:szCs w:val="20"/>
              </w:rPr>
            </w:pPr>
          </w:p>
          <w:p w14:paraId="5E29FFB7" w14:textId="77777777" w:rsidR="00B7129C" w:rsidRDefault="00B7129C" w:rsidP="00D82268">
            <w:pPr>
              <w:ind w:left="720" w:hanging="720"/>
              <w:contextualSpacing/>
              <w:rPr>
                <w:rFonts w:ascii="Arial" w:hAnsi="Arial" w:cs="Arial"/>
                <w:sz w:val="20"/>
                <w:szCs w:val="20"/>
              </w:rPr>
            </w:pPr>
          </w:p>
          <w:p w14:paraId="0ADACC85" w14:textId="70C6978E" w:rsidR="00B379F1" w:rsidRPr="00C4467D" w:rsidRDefault="00B379F1" w:rsidP="00B7129C">
            <w:pPr>
              <w:ind w:left="720" w:hanging="720"/>
              <w:contextualSpacing/>
              <w:rPr>
                <w:rFonts w:ascii="Arial" w:hAnsi="Arial" w:cs="Arial"/>
                <w:sz w:val="20"/>
                <w:szCs w:val="20"/>
              </w:rPr>
            </w:pPr>
          </w:p>
        </w:tc>
      </w:tr>
      <w:tr w:rsidR="00B379F1" w:rsidRPr="00C4467D" w14:paraId="4827FAA7" w14:textId="06E4D254" w:rsidTr="00EA0363">
        <w:tc>
          <w:tcPr>
            <w:tcW w:w="1449" w:type="dxa"/>
          </w:tcPr>
          <w:p w14:paraId="553372DA" w14:textId="4BF51109" w:rsidR="00B379F1" w:rsidRPr="00C4467D" w:rsidRDefault="00B379F1" w:rsidP="00B379F1">
            <w:pPr>
              <w:rPr>
                <w:rFonts w:ascii="Arial" w:hAnsi="Arial" w:cs="Arial"/>
                <w:i/>
                <w:iCs/>
                <w:sz w:val="20"/>
                <w:szCs w:val="20"/>
              </w:rPr>
            </w:pPr>
            <w:r w:rsidRPr="00C4467D">
              <w:rPr>
                <w:rFonts w:ascii="Arial" w:hAnsi="Arial" w:cs="Arial"/>
                <w:b/>
                <w:bCs/>
                <w:sz w:val="20"/>
                <w:szCs w:val="20"/>
              </w:rPr>
              <w:t>Wednesday, January 2</w:t>
            </w:r>
            <w:r>
              <w:rPr>
                <w:rFonts w:ascii="Arial" w:hAnsi="Arial" w:cs="Arial"/>
                <w:b/>
                <w:bCs/>
                <w:sz w:val="20"/>
                <w:szCs w:val="20"/>
              </w:rPr>
              <w:t>2</w:t>
            </w:r>
          </w:p>
        </w:tc>
        <w:tc>
          <w:tcPr>
            <w:tcW w:w="2496" w:type="dxa"/>
          </w:tcPr>
          <w:p w14:paraId="31C9FEFF" w14:textId="4866402A" w:rsidR="00B379F1" w:rsidRPr="00B379F1" w:rsidRDefault="00610BCE" w:rsidP="00B379F1">
            <w:pPr>
              <w:rPr>
                <w:rFonts w:ascii="Arial" w:hAnsi="Arial" w:cs="Arial"/>
                <w:sz w:val="20"/>
                <w:szCs w:val="20"/>
              </w:rPr>
            </w:pPr>
            <w:r>
              <w:rPr>
                <w:rFonts w:ascii="Arial" w:hAnsi="Arial" w:cs="Arial"/>
                <w:sz w:val="20"/>
                <w:szCs w:val="20"/>
              </w:rPr>
              <w:t xml:space="preserve">Sexually Transmitted Infections </w:t>
            </w:r>
          </w:p>
        </w:tc>
        <w:tc>
          <w:tcPr>
            <w:tcW w:w="2355" w:type="dxa"/>
          </w:tcPr>
          <w:p w14:paraId="2D484265" w14:textId="348A8F64" w:rsidR="00B379F1" w:rsidRPr="00C4467D" w:rsidRDefault="00B7129C" w:rsidP="00B379F1">
            <w:pPr>
              <w:rPr>
                <w:rFonts w:ascii="Arial" w:hAnsi="Arial" w:cs="Arial"/>
                <w:sz w:val="20"/>
                <w:szCs w:val="20"/>
              </w:rPr>
            </w:pPr>
            <w:r>
              <w:rPr>
                <w:rFonts w:ascii="Arial" w:hAnsi="Arial" w:cs="Arial"/>
                <w:i/>
                <w:iCs/>
                <w:sz w:val="20"/>
                <w:szCs w:val="20"/>
              </w:rPr>
              <w:t xml:space="preserve">Questions and Lessons Learned </w:t>
            </w:r>
            <w:r w:rsidRPr="00502376">
              <w:rPr>
                <w:rFonts w:ascii="Arial" w:hAnsi="Arial" w:cs="Arial"/>
                <w:i/>
                <w:iCs/>
                <w:sz w:val="20"/>
                <w:szCs w:val="20"/>
              </w:rPr>
              <w:t xml:space="preserve"> </w:t>
            </w:r>
          </w:p>
        </w:tc>
        <w:tc>
          <w:tcPr>
            <w:tcW w:w="3780" w:type="dxa"/>
          </w:tcPr>
          <w:p w14:paraId="7BD62798"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203C3C4" w14:textId="77777777" w:rsidR="00B7129C" w:rsidRDefault="00B7129C" w:rsidP="00B7129C">
            <w:pPr>
              <w:ind w:left="720" w:hanging="720"/>
              <w:contextualSpacing/>
              <w:rPr>
                <w:rFonts w:ascii="Arial" w:hAnsi="Arial" w:cs="Arial"/>
                <w:sz w:val="20"/>
                <w:szCs w:val="20"/>
              </w:rPr>
            </w:pPr>
            <w:r>
              <w:rPr>
                <w:rFonts w:ascii="Arial" w:hAnsi="Arial" w:cs="Arial"/>
                <w:sz w:val="20"/>
                <w:szCs w:val="20"/>
              </w:rPr>
              <w:t>What surprised you?</w:t>
            </w:r>
          </w:p>
          <w:p w14:paraId="2ADCC1CE" w14:textId="77777777" w:rsidR="00B7129C" w:rsidRDefault="00B7129C" w:rsidP="00D82268">
            <w:pPr>
              <w:ind w:left="720" w:hanging="720"/>
              <w:contextualSpacing/>
              <w:rPr>
                <w:rFonts w:ascii="Arial" w:hAnsi="Arial" w:cs="Arial"/>
                <w:sz w:val="20"/>
                <w:szCs w:val="20"/>
              </w:rPr>
            </w:pPr>
          </w:p>
          <w:p w14:paraId="61B9DBCA" w14:textId="43BED406"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8261B2">
              <w:rPr>
                <w:rFonts w:ascii="Arial" w:hAnsi="Arial" w:cs="Arial"/>
                <w:sz w:val="20"/>
                <w:szCs w:val="20"/>
              </w:rPr>
              <w:t xml:space="preserve">  Review session – Questions?</w:t>
            </w:r>
          </w:p>
          <w:p w14:paraId="136582FC" w14:textId="0A924E66" w:rsidR="00B379F1" w:rsidRPr="000A211C" w:rsidRDefault="00B379F1" w:rsidP="00B379F1">
            <w:pPr>
              <w:rPr>
                <w:rFonts w:ascii="Arial" w:hAnsi="Arial" w:cs="Arial"/>
                <w:sz w:val="20"/>
                <w:szCs w:val="20"/>
              </w:rPr>
            </w:pPr>
          </w:p>
        </w:tc>
      </w:tr>
      <w:tr w:rsidR="00EA2830" w:rsidRPr="00C4467D" w14:paraId="5EB39106" w14:textId="385EC64E" w:rsidTr="00EA0363">
        <w:tc>
          <w:tcPr>
            <w:tcW w:w="1449" w:type="dxa"/>
          </w:tcPr>
          <w:p w14:paraId="40C7A9F7" w14:textId="4CF08AC1" w:rsidR="00EA2830" w:rsidRPr="00C4467D" w:rsidRDefault="00EA2830" w:rsidP="00EA2830">
            <w:pPr>
              <w:rPr>
                <w:rFonts w:ascii="Arial" w:hAnsi="Arial" w:cs="Arial"/>
                <w:i/>
                <w:iCs/>
                <w:sz w:val="20"/>
                <w:szCs w:val="20"/>
              </w:rPr>
            </w:pPr>
            <w:r w:rsidRPr="00C4467D">
              <w:rPr>
                <w:rFonts w:ascii="Arial" w:hAnsi="Arial" w:cs="Arial"/>
                <w:b/>
                <w:bCs/>
                <w:sz w:val="20"/>
                <w:szCs w:val="20"/>
              </w:rPr>
              <w:t>Thursday, January 2</w:t>
            </w:r>
            <w:r w:rsidR="00B379F1">
              <w:rPr>
                <w:rFonts w:ascii="Arial" w:hAnsi="Arial" w:cs="Arial"/>
                <w:b/>
                <w:bCs/>
                <w:sz w:val="20"/>
                <w:szCs w:val="20"/>
              </w:rPr>
              <w:t>3</w:t>
            </w:r>
          </w:p>
        </w:tc>
        <w:tc>
          <w:tcPr>
            <w:tcW w:w="8631" w:type="dxa"/>
            <w:gridSpan w:val="3"/>
          </w:tcPr>
          <w:p w14:paraId="26EA6020" w14:textId="3A3E4D42"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B379F1">
              <w:rPr>
                <w:rFonts w:ascii="Arial" w:hAnsi="Arial" w:cs="Arial"/>
                <w:i/>
                <w:iCs/>
                <w:sz w:val="20"/>
                <w:szCs w:val="20"/>
              </w:rPr>
              <w:t>final exam.</w:t>
            </w:r>
          </w:p>
        </w:tc>
      </w:tr>
    </w:tbl>
    <w:p w14:paraId="5FCC386E" w14:textId="143084C9" w:rsidR="00DE09D0" w:rsidRPr="006E395B" w:rsidRDefault="003132A0" w:rsidP="00D35708">
      <w:pPr>
        <w:rPr>
          <w:rFonts w:ascii="Arial" w:hAnsi="Arial" w:cs="Arial"/>
          <w:b/>
          <w:bCs/>
          <w:sz w:val="20"/>
          <w:szCs w:val="20"/>
          <w:u w:val="single"/>
        </w:rPr>
      </w:pPr>
      <w:r w:rsidRPr="006E395B">
        <w:rPr>
          <w:rFonts w:ascii="Arial" w:hAnsi="Arial" w:cs="Arial"/>
          <w:b/>
          <w:bCs/>
          <w:sz w:val="20"/>
          <w:szCs w:val="20"/>
          <w:u w:val="single"/>
        </w:rPr>
        <w:lastRenderedPageBreak/>
        <w:t>Readings:</w:t>
      </w:r>
    </w:p>
    <w:p w14:paraId="58FA7A7E" w14:textId="77777777" w:rsidR="008B3E21" w:rsidRPr="006E395B" w:rsidRDefault="008B3E21" w:rsidP="00D8557C">
      <w:pPr>
        <w:contextualSpacing/>
        <w:rPr>
          <w:rFonts w:ascii="Arial" w:hAnsi="Arial" w:cs="Arial"/>
          <w:sz w:val="20"/>
          <w:szCs w:val="20"/>
        </w:rPr>
      </w:pPr>
    </w:p>
    <w:p w14:paraId="6D72A66E" w14:textId="7C093DD6" w:rsidR="00B47791" w:rsidRPr="006E395B" w:rsidRDefault="00B4779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7</w:t>
      </w:r>
    </w:p>
    <w:p w14:paraId="3DA9B48E" w14:textId="5C162AB3" w:rsidR="00860F5D" w:rsidRPr="006E395B" w:rsidRDefault="00860F5D" w:rsidP="00F13EE9">
      <w:pPr>
        <w:ind w:left="720" w:hanging="720"/>
        <w:contextualSpacing/>
        <w:rPr>
          <w:rFonts w:ascii="Arial" w:hAnsi="Arial" w:cs="Arial"/>
          <w:sz w:val="20"/>
          <w:szCs w:val="20"/>
        </w:rPr>
      </w:pPr>
      <w:r>
        <w:rPr>
          <w:rFonts w:ascii="Arial" w:hAnsi="Arial" w:cs="Arial"/>
          <w:color w:val="222222"/>
          <w:sz w:val="20"/>
          <w:szCs w:val="20"/>
          <w:shd w:val="clear" w:color="auto" w:fill="FFFFFF"/>
        </w:rPr>
        <w:t xml:space="preserve">Bohl, Jennifer A., </w:t>
      </w:r>
      <w:proofErr w:type="spellStart"/>
      <w:r>
        <w:rPr>
          <w:rFonts w:ascii="Arial" w:hAnsi="Arial" w:cs="Arial"/>
          <w:color w:val="222222"/>
          <w:sz w:val="20"/>
          <w:szCs w:val="20"/>
          <w:shd w:val="clear" w:color="auto" w:fill="FFFFFF"/>
        </w:rPr>
        <w:t>Sreyngim</w:t>
      </w:r>
      <w:proofErr w:type="spellEnd"/>
      <w:r>
        <w:rPr>
          <w:rFonts w:ascii="Arial" w:hAnsi="Arial" w:cs="Arial"/>
          <w:color w:val="222222"/>
          <w:sz w:val="20"/>
          <w:szCs w:val="20"/>
          <w:shd w:val="clear" w:color="auto" w:fill="FFFFFF"/>
        </w:rPr>
        <w:t xml:space="preserve"> Lay, Sophana Chea, Vida </w:t>
      </w:r>
      <w:proofErr w:type="spellStart"/>
      <w:r>
        <w:rPr>
          <w:rFonts w:ascii="Arial" w:hAnsi="Arial" w:cs="Arial"/>
          <w:color w:val="222222"/>
          <w:sz w:val="20"/>
          <w:szCs w:val="20"/>
          <w:shd w:val="clear" w:color="auto" w:fill="FFFFFF"/>
        </w:rPr>
        <w:t>Ahyong</w:t>
      </w:r>
      <w:proofErr w:type="spellEnd"/>
      <w:r>
        <w:rPr>
          <w:rFonts w:ascii="Arial" w:hAnsi="Arial" w:cs="Arial"/>
          <w:color w:val="222222"/>
          <w:sz w:val="20"/>
          <w:szCs w:val="20"/>
          <w:shd w:val="clear" w:color="auto" w:fill="FFFFFF"/>
        </w:rPr>
        <w:t xml:space="preserve">, Daniel M. Parker, Shannon Gallagher, Jonathan </w:t>
      </w:r>
      <w:proofErr w:type="spellStart"/>
      <w:r>
        <w:rPr>
          <w:rFonts w:ascii="Arial" w:hAnsi="Arial" w:cs="Arial"/>
          <w:color w:val="222222"/>
          <w:sz w:val="20"/>
          <w:szCs w:val="20"/>
          <w:shd w:val="clear" w:color="auto" w:fill="FFFFFF"/>
        </w:rPr>
        <w:t>Fintzi</w:t>
      </w:r>
      <w:proofErr w:type="spellEnd"/>
      <w:r>
        <w:rPr>
          <w:rFonts w:ascii="Arial" w:hAnsi="Arial" w:cs="Arial"/>
          <w:color w:val="222222"/>
          <w:sz w:val="20"/>
          <w:szCs w:val="20"/>
          <w:shd w:val="clear" w:color="auto" w:fill="FFFFFF"/>
        </w:rPr>
        <w:t xml:space="preserve"> et al. "Discovering disease-causing pathogens in resource-scarce Southeast Asia using a global metagenomic pathogen monitoring system."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National Academy of Sciences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119, no. 11 (2022): e2115285119.</w:t>
      </w:r>
    </w:p>
    <w:p w14:paraId="752FFC83" w14:textId="77777777" w:rsidR="00B47791" w:rsidRPr="006E395B" w:rsidRDefault="00B47791" w:rsidP="00F13EE9">
      <w:pPr>
        <w:ind w:left="720" w:hanging="720"/>
        <w:contextualSpacing/>
        <w:rPr>
          <w:rFonts w:ascii="Arial" w:hAnsi="Arial" w:cs="Arial"/>
          <w:i/>
          <w:iCs/>
          <w:sz w:val="20"/>
          <w:szCs w:val="20"/>
          <w:u w:val="single"/>
        </w:rPr>
      </w:pPr>
    </w:p>
    <w:p w14:paraId="1011E2C7" w14:textId="282A2DE9" w:rsidR="005E6F7A" w:rsidRPr="006E395B" w:rsidRDefault="00645DF0"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8</w:t>
      </w:r>
    </w:p>
    <w:p w14:paraId="2625731E" w14:textId="77777777" w:rsidR="008B3E21" w:rsidRDefault="008B3E21" w:rsidP="008B3E21">
      <w:pPr>
        <w:ind w:left="720" w:hanging="720"/>
        <w:contextualSpacing/>
        <w:rPr>
          <w:rFonts w:ascii="Arial" w:hAnsi="Arial" w:cs="Arial"/>
          <w:sz w:val="20"/>
          <w:szCs w:val="20"/>
        </w:rPr>
      </w:pPr>
    </w:p>
    <w:p w14:paraId="657079E5" w14:textId="0663585E" w:rsidR="008B3E21" w:rsidRDefault="008B3E21" w:rsidP="008B3E21">
      <w:pPr>
        <w:ind w:left="720" w:hanging="720"/>
        <w:contextualSpacing/>
        <w:rPr>
          <w:rFonts w:ascii="Arial" w:hAnsi="Arial" w:cs="Arial"/>
          <w:sz w:val="20"/>
          <w:szCs w:val="20"/>
        </w:rPr>
      </w:pPr>
      <w:r>
        <w:rPr>
          <w:rFonts w:ascii="Arial" w:hAnsi="Arial" w:cs="Arial"/>
          <w:sz w:val="20"/>
          <w:szCs w:val="20"/>
        </w:rPr>
        <w:t>Student 1:</w:t>
      </w:r>
    </w:p>
    <w:p w14:paraId="2303924F" w14:textId="5B1094B3" w:rsidR="008B3E21" w:rsidRPr="006E395B" w:rsidRDefault="008B3E21" w:rsidP="008B3E21">
      <w:pPr>
        <w:ind w:left="720" w:hanging="720"/>
        <w:contextualSpacing/>
        <w:rPr>
          <w:rFonts w:ascii="Arial" w:hAnsi="Arial" w:cs="Arial"/>
          <w:sz w:val="20"/>
          <w:szCs w:val="20"/>
        </w:rPr>
      </w:pPr>
      <w:proofErr w:type="spellStart"/>
      <w:r w:rsidRPr="006E395B">
        <w:rPr>
          <w:rFonts w:ascii="Arial" w:hAnsi="Arial" w:cs="Arial"/>
          <w:sz w:val="20"/>
          <w:szCs w:val="20"/>
        </w:rPr>
        <w:t>Katzelnick</w:t>
      </w:r>
      <w:proofErr w:type="spellEnd"/>
      <w:r w:rsidRPr="006E395B">
        <w:rPr>
          <w:rFonts w:ascii="Arial" w:hAnsi="Arial" w:cs="Arial"/>
          <w:sz w:val="20"/>
          <w:szCs w:val="20"/>
        </w:rPr>
        <w:t>, Leah C., et al. "Zika virus infection enhances future risk of severe dengue disease." </w:t>
      </w:r>
      <w:r w:rsidRPr="006E395B">
        <w:rPr>
          <w:rFonts w:ascii="Arial" w:hAnsi="Arial" w:cs="Arial"/>
          <w:i/>
          <w:iCs/>
          <w:sz w:val="20"/>
          <w:szCs w:val="20"/>
        </w:rPr>
        <w:t>Science</w:t>
      </w:r>
      <w:r w:rsidRPr="006E395B">
        <w:rPr>
          <w:rFonts w:ascii="Arial" w:hAnsi="Arial" w:cs="Arial"/>
          <w:sz w:val="20"/>
          <w:szCs w:val="20"/>
        </w:rPr>
        <w:t> 369.6507 (2020): 1123-1128.</w:t>
      </w:r>
    </w:p>
    <w:p w14:paraId="40F5712D" w14:textId="77777777" w:rsidR="008B3E21" w:rsidRDefault="008B3E21" w:rsidP="00F13EE9">
      <w:pPr>
        <w:ind w:left="720" w:hanging="720"/>
        <w:contextualSpacing/>
        <w:rPr>
          <w:rFonts w:ascii="Arial" w:hAnsi="Arial" w:cs="Arial"/>
          <w:sz w:val="20"/>
          <w:szCs w:val="20"/>
        </w:rPr>
      </w:pPr>
    </w:p>
    <w:p w14:paraId="6B4CCBF9" w14:textId="31476088" w:rsidR="008B3E21" w:rsidRDefault="008B3E21" w:rsidP="008B3E21">
      <w:pPr>
        <w:ind w:left="720" w:hanging="720"/>
        <w:contextualSpacing/>
        <w:rPr>
          <w:rFonts w:ascii="Arial" w:hAnsi="Arial" w:cs="Arial"/>
          <w:sz w:val="20"/>
          <w:szCs w:val="20"/>
        </w:rPr>
      </w:pPr>
      <w:r>
        <w:rPr>
          <w:rFonts w:ascii="Arial" w:hAnsi="Arial" w:cs="Arial"/>
          <w:sz w:val="20"/>
          <w:szCs w:val="20"/>
        </w:rPr>
        <w:t>Student 2:</w:t>
      </w:r>
    </w:p>
    <w:p w14:paraId="3C0ADA09" w14:textId="52667DD0" w:rsidR="005E6F7A" w:rsidRPr="006E395B" w:rsidRDefault="00645DF0" w:rsidP="00F13EE9">
      <w:pPr>
        <w:ind w:left="720" w:hanging="720"/>
        <w:contextualSpacing/>
        <w:rPr>
          <w:rFonts w:ascii="Arial" w:hAnsi="Arial" w:cs="Arial"/>
          <w:sz w:val="20"/>
          <w:szCs w:val="20"/>
        </w:rPr>
      </w:pPr>
      <w:r w:rsidRPr="006E395B">
        <w:rPr>
          <w:rFonts w:ascii="Arial" w:hAnsi="Arial" w:cs="Arial"/>
          <w:sz w:val="20"/>
          <w:szCs w:val="20"/>
        </w:rPr>
        <w:t xml:space="preserve">Xavier, </w:t>
      </w:r>
      <w:proofErr w:type="spellStart"/>
      <w:r w:rsidRPr="006E395B">
        <w:rPr>
          <w:rFonts w:ascii="Arial" w:hAnsi="Arial" w:cs="Arial"/>
          <w:sz w:val="20"/>
          <w:szCs w:val="20"/>
        </w:rPr>
        <w:t>Joilson</w:t>
      </w:r>
      <w:proofErr w:type="spellEnd"/>
      <w:r w:rsidRPr="006E395B">
        <w:rPr>
          <w:rFonts w:ascii="Arial" w:hAnsi="Arial" w:cs="Arial"/>
          <w:sz w:val="20"/>
          <w:szCs w:val="20"/>
        </w:rPr>
        <w:t>, et al. "Increased interregional virus exchange and nucleotide diversity outline the expansion of chikungunya virus in Brazil." </w:t>
      </w:r>
      <w:r w:rsidRPr="006E395B">
        <w:rPr>
          <w:rFonts w:ascii="Arial" w:hAnsi="Arial" w:cs="Arial"/>
          <w:i/>
          <w:iCs/>
          <w:sz w:val="20"/>
          <w:szCs w:val="20"/>
        </w:rPr>
        <w:t>Nature Communications</w:t>
      </w:r>
      <w:r w:rsidRPr="006E395B">
        <w:rPr>
          <w:rFonts w:ascii="Arial" w:hAnsi="Arial" w:cs="Arial"/>
          <w:sz w:val="20"/>
          <w:szCs w:val="20"/>
        </w:rPr>
        <w:t> 14.1 (2023): 4413.</w:t>
      </w:r>
    </w:p>
    <w:p w14:paraId="1DB29E17" w14:textId="77777777" w:rsidR="005E6F7A" w:rsidRPr="006E395B" w:rsidRDefault="005E6F7A" w:rsidP="00F13EE9">
      <w:pPr>
        <w:ind w:left="720" w:hanging="720"/>
        <w:contextualSpacing/>
        <w:rPr>
          <w:rFonts w:ascii="Arial" w:hAnsi="Arial" w:cs="Arial"/>
          <w:sz w:val="20"/>
          <w:szCs w:val="20"/>
        </w:rPr>
      </w:pPr>
    </w:p>
    <w:p w14:paraId="19AB38A5" w14:textId="47308616" w:rsidR="00585519" w:rsidRDefault="00585519"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9</w:t>
      </w:r>
    </w:p>
    <w:p w14:paraId="5B64D6DF" w14:textId="77777777" w:rsidR="008B3E21" w:rsidRDefault="008B3E21" w:rsidP="00F13EE9">
      <w:pPr>
        <w:ind w:left="720" w:hanging="720"/>
        <w:contextualSpacing/>
        <w:rPr>
          <w:rFonts w:ascii="Arial" w:hAnsi="Arial" w:cs="Arial"/>
          <w:i/>
          <w:iCs/>
          <w:sz w:val="20"/>
          <w:szCs w:val="20"/>
          <w:u w:val="single"/>
        </w:rPr>
      </w:pPr>
    </w:p>
    <w:p w14:paraId="63FDFDC9" w14:textId="1BCF1054" w:rsidR="008B3E21" w:rsidRPr="008B3E21" w:rsidRDefault="008B3E21" w:rsidP="008B3E21">
      <w:pPr>
        <w:ind w:left="720" w:hanging="720"/>
        <w:contextualSpacing/>
        <w:rPr>
          <w:rFonts w:ascii="Arial" w:hAnsi="Arial" w:cs="Arial"/>
          <w:sz w:val="20"/>
          <w:szCs w:val="20"/>
        </w:rPr>
      </w:pPr>
      <w:r>
        <w:rPr>
          <w:rFonts w:ascii="Arial" w:hAnsi="Arial" w:cs="Arial"/>
          <w:sz w:val="20"/>
          <w:szCs w:val="20"/>
        </w:rPr>
        <w:t>Student 3:</w:t>
      </w:r>
    </w:p>
    <w:p w14:paraId="63B578ED" w14:textId="77BBA93E" w:rsidR="00585519" w:rsidRDefault="00585519" w:rsidP="00F13EE9">
      <w:pPr>
        <w:ind w:left="720" w:hanging="720"/>
        <w:contextualSpacing/>
        <w:rPr>
          <w:rFonts w:ascii="Arial" w:hAnsi="Arial" w:cs="Arial"/>
          <w:sz w:val="20"/>
          <w:szCs w:val="20"/>
        </w:rPr>
      </w:pPr>
      <w:r w:rsidRPr="006E395B">
        <w:rPr>
          <w:rFonts w:ascii="Arial" w:hAnsi="Arial" w:cs="Arial"/>
          <w:sz w:val="20"/>
          <w:szCs w:val="20"/>
        </w:rPr>
        <w:t>Cho, Sun Young, et al. "MERS-CoV outbreak following a single patient exposure in an emergency room in South Korea: an epidemiological outbreak study." </w:t>
      </w:r>
      <w:r w:rsidRPr="006E395B">
        <w:rPr>
          <w:rFonts w:ascii="Arial" w:hAnsi="Arial" w:cs="Arial"/>
          <w:i/>
          <w:iCs/>
          <w:sz w:val="20"/>
          <w:szCs w:val="20"/>
        </w:rPr>
        <w:t>The Lancet</w:t>
      </w:r>
      <w:r w:rsidRPr="006E395B">
        <w:rPr>
          <w:rFonts w:ascii="Arial" w:hAnsi="Arial" w:cs="Arial"/>
          <w:sz w:val="20"/>
          <w:szCs w:val="20"/>
        </w:rPr>
        <w:t> 388.10048 (2016): 994-1001.</w:t>
      </w:r>
    </w:p>
    <w:p w14:paraId="58DBEB9A" w14:textId="77777777" w:rsidR="008B3E21" w:rsidRDefault="008B3E21" w:rsidP="008B3E21">
      <w:pPr>
        <w:ind w:left="720" w:hanging="720"/>
        <w:contextualSpacing/>
        <w:rPr>
          <w:rFonts w:ascii="Arial" w:hAnsi="Arial" w:cs="Arial"/>
          <w:sz w:val="20"/>
          <w:szCs w:val="20"/>
        </w:rPr>
      </w:pPr>
    </w:p>
    <w:p w14:paraId="393DDFD9" w14:textId="1A480B08" w:rsidR="008B3E21" w:rsidRPr="006E395B" w:rsidRDefault="008B3E21" w:rsidP="008B3E21">
      <w:pPr>
        <w:ind w:left="720" w:hanging="720"/>
        <w:contextualSpacing/>
        <w:rPr>
          <w:rFonts w:ascii="Arial" w:hAnsi="Arial" w:cs="Arial"/>
          <w:sz w:val="20"/>
          <w:szCs w:val="20"/>
        </w:rPr>
      </w:pPr>
      <w:r>
        <w:rPr>
          <w:rFonts w:ascii="Arial" w:hAnsi="Arial" w:cs="Arial"/>
          <w:sz w:val="20"/>
          <w:szCs w:val="20"/>
        </w:rPr>
        <w:t>Student 4:</w:t>
      </w:r>
    </w:p>
    <w:p w14:paraId="55BE67CC" w14:textId="741191B7" w:rsidR="00CD1EA1" w:rsidRPr="006E395B" w:rsidRDefault="00585519" w:rsidP="00AF67B6">
      <w:pPr>
        <w:ind w:left="720" w:hanging="720"/>
        <w:contextualSpacing/>
        <w:rPr>
          <w:rFonts w:ascii="Arial" w:hAnsi="Arial" w:cs="Arial"/>
          <w:sz w:val="20"/>
          <w:szCs w:val="20"/>
        </w:rPr>
      </w:pPr>
      <w:proofErr w:type="spellStart"/>
      <w:r w:rsidRPr="006E395B">
        <w:rPr>
          <w:rFonts w:ascii="Arial" w:hAnsi="Arial" w:cs="Arial"/>
          <w:sz w:val="20"/>
          <w:szCs w:val="20"/>
        </w:rPr>
        <w:t>Worobey</w:t>
      </w:r>
      <w:proofErr w:type="spellEnd"/>
      <w:r w:rsidRPr="006E395B">
        <w:rPr>
          <w:rFonts w:ascii="Arial" w:hAnsi="Arial" w:cs="Arial"/>
          <w:sz w:val="20"/>
          <w:szCs w:val="20"/>
        </w:rPr>
        <w:t>, Michael, et al. "The Huanan Seafood Wholesale Market in Wuhan was the early epicenter of the COVID-19 pandemic." Science 377.6609 (2022): 951-959.</w:t>
      </w:r>
    </w:p>
    <w:p w14:paraId="4B170E20" w14:textId="77777777" w:rsidR="006E395B" w:rsidRDefault="006E395B" w:rsidP="00F13EE9">
      <w:pPr>
        <w:ind w:left="720" w:hanging="720"/>
        <w:contextualSpacing/>
        <w:rPr>
          <w:rFonts w:ascii="Arial" w:hAnsi="Arial" w:cs="Arial"/>
          <w:i/>
          <w:iCs/>
          <w:sz w:val="20"/>
          <w:szCs w:val="20"/>
          <w:u w:val="single"/>
        </w:rPr>
      </w:pPr>
    </w:p>
    <w:p w14:paraId="7DC51895" w14:textId="77777777" w:rsidR="008B3E21" w:rsidRDefault="008B3E21" w:rsidP="00F13EE9">
      <w:pPr>
        <w:ind w:left="720" w:hanging="720"/>
        <w:contextualSpacing/>
        <w:rPr>
          <w:rFonts w:ascii="Arial" w:hAnsi="Arial" w:cs="Arial"/>
          <w:i/>
          <w:iCs/>
          <w:sz w:val="20"/>
          <w:szCs w:val="20"/>
          <w:u w:val="single"/>
        </w:rPr>
      </w:pPr>
    </w:p>
    <w:p w14:paraId="7C500C12" w14:textId="56E35A76" w:rsidR="006E395B" w:rsidRPr="006E395B" w:rsidRDefault="006E395B" w:rsidP="008B3E21">
      <w:pPr>
        <w:contextualSpacing/>
        <w:rPr>
          <w:rFonts w:ascii="Arial" w:hAnsi="Arial" w:cs="Arial"/>
          <w:i/>
          <w:iCs/>
          <w:sz w:val="20"/>
          <w:szCs w:val="20"/>
          <w:u w:val="single"/>
        </w:rPr>
      </w:pPr>
      <w:r w:rsidRPr="006E395B">
        <w:rPr>
          <w:rFonts w:ascii="Arial" w:hAnsi="Arial" w:cs="Arial"/>
          <w:i/>
          <w:iCs/>
          <w:sz w:val="20"/>
          <w:szCs w:val="20"/>
          <w:u w:val="single"/>
        </w:rPr>
        <w:t>January 10</w:t>
      </w:r>
    </w:p>
    <w:p w14:paraId="342F7144" w14:textId="09B26AD4" w:rsidR="006E395B" w:rsidRPr="006E395B" w:rsidRDefault="006E395B"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 xml:space="preserve">AIGHD </w:t>
      </w:r>
      <w:r w:rsidR="008B3E21">
        <w:rPr>
          <w:rFonts w:ascii="Arial" w:hAnsi="Arial" w:cs="Arial"/>
          <w:i/>
          <w:iCs/>
          <w:sz w:val="20"/>
          <w:szCs w:val="20"/>
          <w:u w:val="single"/>
        </w:rPr>
        <w:t>–</w:t>
      </w:r>
      <w:r w:rsidRPr="006E395B">
        <w:rPr>
          <w:rFonts w:ascii="Arial" w:hAnsi="Arial" w:cs="Arial"/>
          <w:i/>
          <w:iCs/>
          <w:sz w:val="20"/>
          <w:szCs w:val="20"/>
          <w:u w:val="single"/>
        </w:rPr>
        <w:t xml:space="preserve"> </w:t>
      </w:r>
      <w:r w:rsidR="008B3E21">
        <w:rPr>
          <w:rFonts w:ascii="Arial" w:hAnsi="Arial" w:cs="Arial"/>
          <w:i/>
          <w:iCs/>
          <w:sz w:val="20"/>
          <w:szCs w:val="20"/>
          <w:u w:val="single"/>
        </w:rPr>
        <w:t>All students p</w:t>
      </w:r>
      <w:r w:rsidRPr="006E395B">
        <w:rPr>
          <w:rFonts w:ascii="Arial" w:hAnsi="Arial" w:cs="Arial"/>
          <w:i/>
          <w:iCs/>
          <w:sz w:val="20"/>
          <w:szCs w:val="20"/>
          <w:u w:val="single"/>
        </w:rPr>
        <w:t>lease read all three articles</w:t>
      </w:r>
    </w:p>
    <w:p w14:paraId="20DA423A" w14:textId="77777777" w:rsidR="006E395B" w:rsidRPr="006E395B" w:rsidRDefault="006E395B" w:rsidP="00F13EE9">
      <w:pPr>
        <w:ind w:left="720" w:hanging="720"/>
        <w:contextualSpacing/>
        <w:rPr>
          <w:rFonts w:ascii="Arial" w:hAnsi="Arial" w:cs="Arial"/>
          <w:sz w:val="20"/>
          <w:szCs w:val="20"/>
        </w:rPr>
      </w:pPr>
    </w:p>
    <w:p w14:paraId="31F9177A" w14:textId="77777777" w:rsidR="006E395B" w:rsidRPr="006E395B" w:rsidRDefault="006E395B" w:rsidP="006E395B">
      <w:pPr>
        <w:rPr>
          <w:rFonts w:ascii="Arial" w:hAnsi="Arial" w:cs="Arial"/>
          <w:sz w:val="20"/>
          <w:szCs w:val="20"/>
        </w:rPr>
      </w:pPr>
      <w:r w:rsidRPr="006E395B">
        <w:rPr>
          <w:rFonts w:ascii="Arial" w:hAnsi="Arial" w:cs="Arial"/>
          <w:sz w:val="20"/>
          <w:szCs w:val="20"/>
        </w:rPr>
        <w:t>Blog- Scaling up Vaccine Manufacturing in Africa:</w:t>
      </w:r>
    </w:p>
    <w:p w14:paraId="3C0671C5" w14:textId="77777777" w:rsidR="006E395B" w:rsidRPr="006E395B" w:rsidRDefault="006E395B" w:rsidP="006E395B">
      <w:pPr>
        <w:rPr>
          <w:rFonts w:ascii="Arial" w:hAnsi="Arial" w:cs="Arial"/>
          <w:color w:val="0432FF"/>
          <w:sz w:val="20"/>
          <w:szCs w:val="20"/>
          <w:u w:val="single"/>
        </w:rPr>
      </w:pPr>
      <w:hyperlink r:id="rId8" w:history="1">
        <w:r w:rsidRPr="006E395B">
          <w:rPr>
            <w:rStyle w:val="Hyperlink"/>
            <w:rFonts w:ascii="Arial" w:hAnsi="Arial" w:cs="Arial"/>
            <w:color w:val="0432FF"/>
            <w:sz w:val="20"/>
            <w:szCs w:val="20"/>
          </w:rPr>
          <w:t>https://healthgovernance.ideasoneurope.eu/</w:t>
        </w:r>
      </w:hyperlink>
      <w:r w:rsidRPr="006E395B">
        <w:rPr>
          <w:rFonts w:ascii="Arial" w:hAnsi="Arial" w:cs="Arial"/>
          <w:color w:val="0432FF"/>
          <w:sz w:val="20"/>
          <w:szCs w:val="20"/>
        </w:rPr>
        <w:t xml:space="preserve"> </w:t>
      </w:r>
      <w:r w:rsidRPr="006E395B">
        <w:rPr>
          <w:rFonts w:ascii="Arial" w:hAnsi="Arial" w:cs="Arial"/>
          <w:color w:val="0432FF"/>
          <w:sz w:val="20"/>
          <w:szCs w:val="20"/>
          <w:u w:val="single"/>
        </w:rPr>
        <w:t>2024/09/27/scaling-up-vaccine-manufacturing-in-africa-the-team-europe-initiative/</w:t>
      </w:r>
    </w:p>
    <w:p w14:paraId="5E477339" w14:textId="77777777" w:rsidR="006E395B" w:rsidRPr="006E395B" w:rsidRDefault="006E395B" w:rsidP="006E395B">
      <w:pPr>
        <w:rPr>
          <w:rFonts w:ascii="Arial" w:hAnsi="Arial" w:cs="Arial"/>
          <w:sz w:val="20"/>
          <w:szCs w:val="20"/>
        </w:rPr>
      </w:pPr>
    </w:p>
    <w:p w14:paraId="33911695" w14:textId="35ABFC35" w:rsidR="006E395B" w:rsidRPr="006E395B" w:rsidRDefault="006E395B" w:rsidP="006E395B">
      <w:pPr>
        <w:ind w:left="720" w:hanging="720"/>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MacDonald, Noni E. "Vaccine hesitancy: Definition, scope and determinants."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Vaccine</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33, no. 34 (2015): 4161-4164.</w:t>
      </w:r>
    </w:p>
    <w:p w14:paraId="040C2C1A" w14:textId="77777777" w:rsidR="006E395B" w:rsidRPr="006E395B" w:rsidRDefault="006E395B" w:rsidP="006E395B">
      <w:pPr>
        <w:ind w:left="720" w:hanging="720"/>
        <w:rPr>
          <w:rFonts w:ascii="Arial" w:hAnsi="Arial" w:cs="Arial"/>
          <w:i/>
          <w:iCs/>
          <w:sz w:val="20"/>
          <w:szCs w:val="20"/>
        </w:rPr>
      </w:pPr>
    </w:p>
    <w:p w14:paraId="316E362F" w14:textId="20EB3150" w:rsidR="006E395B" w:rsidRPr="006E395B" w:rsidRDefault="006E395B" w:rsidP="006E395B">
      <w:pPr>
        <w:ind w:left="720" w:hanging="720"/>
        <w:rPr>
          <w:rFonts w:ascii="Arial" w:hAnsi="Arial" w:cs="Arial"/>
          <w:color w:val="222222"/>
          <w:sz w:val="20"/>
          <w:szCs w:val="20"/>
          <w:shd w:val="clear" w:color="auto" w:fill="FFFFFF"/>
        </w:rPr>
      </w:pPr>
      <w:proofErr w:type="spellStart"/>
      <w:r w:rsidRPr="006E395B">
        <w:rPr>
          <w:rFonts w:ascii="Arial" w:hAnsi="Arial" w:cs="Arial"/>
          <w:color w:val="222222"/>
          <w:sz w:val="20"/>
          <w:szCs w:val="20"/>
          <w:shd w:val="clear" w:color="auto" w:fill="FFFFFF"/>
        </w:rPr>
        <w:t>Lewnard</w:t>
      </w:r>
      <w:proofErr w:type="spellEnd"/>
      <w:r w:rsidRPr="006E395B">
        <w:rPr>
          <w:rFonts w:ascii="Arial" w:hAnsi="Arial" w:cs="Arial"/>
          <w:color w:val="222222"/>
          <w:sz w:val="20"/>
          <w:szCs w:val="20"/>
          <w:shd w:val="clear" w:color="auto" w:fill="FFFFFF"/>
        </w:rPr>
        <w:t xml:space="preserve">, Joseph A., Nathan C. Lo, </w:t>
      </w:r>
      <w:proofErr w:type="spellStart"/>
      <w:r w:rsidRPr="006E395B">
        <w:rPr>
          <w:rFonts w:ascii="Arial" w:hAnsi="Arial" w:cs="Arial"/>
          <w:color w:val="222222"/>
          <w:sz w:val="20"/>
          <w:szCs w:val="20"/>
          <w:shd w:val="clear" w:color="auto" w:fill="FFFFFF"/>
        </w:rPr>
        <w:t>Nimalan</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Arinaminpathy</w:t>
      </w:r>
      <w:proofErr w:type="spellEnd"/>
      <w:r w:rsidRPr="006E395B">
        <w:rPr>
          <w:rFonts w:ascii="Arial" w:hAnsi="Arial" w:cs="Arial"/>
          <w:color w:val="222222"/>
          <w:sz w:val="20"/>
          <w:szCs w:val="20"/>
          <w:shd w:val="clear" w:color="auto" w:fill="FFFFFF"/>
        </w:rPr>
        <w:t>, Isabel Frost, and Ramanan Laxminarayan. "Childhood vaccines and antibiotic use in low-and middle-income countries."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Nature</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581, no. 7806 (2020): 94-99.</w:t>
      </w:r>
    </w:p>
    <w:p w14:paraId="084C8D7D" w14:textId="77777777" w:rsidR="006E395B" w:rsidRPr="006E395B" w:rsidRDefault="006E395B" w:rsidP="006E395B">
      <w:pPr>
        <w:rPr>
          <w:rFonts w:ascii="Arial" w:hAnsi="Arial" w:cs="Arial"/>
          <w:i/>
          <w:iCs/>
          <w:sz w:val="20"/>
          <w:szCs w:val="20"/>
        </w:rPr>
      </w:pPr>
    </w:p>
    <w:p w14:paraId="655FC8AB" w14:textId="41D1A4E6" w:rsidR="006E395B" w:rsidRPr="006E395B" w:rsidRDefault="006E395B" w:rsidP="006E395B">
      <w:pPr>
        <w:ind w:left="720" w:hanging="720"/>
        <w:contextualSpacing/>
        <w:rPr>
          <w:rFonts w:ascii="Arial" w:hAnsi="Arial" w:cs="Arial"/>
          <w:i/>
          <w:iCs/>
          <w:sz w:val="20"/>
          <w:szCs w:val="20"/>
          <w:u w:val="single"/>
        </w:rPr>
      </w:pPr>
      <w:proofErr w:type="spellStart"/>
      <w:r w:rsidRPr="006E395B">
        <w:rPr>
          <w:rFonts w:ascii="Arial" w:hAnsi="Arial" w:cs="Arial"/>
          <w:i/>
          <w:iCs/>
          <w:sz w:val="20"/>
          <w:szCs w:val="20"/>
          <w:u w:val="single"/>
        </w:rPr>
        <w:t>PharmAccess</w:t>
      </w:r>
      <w:proofErr w:type="spellEnd"/>
      <w:r w:rsidRPr="006E395B">
        <w:rPr>
          <w:rFonts w:ascii="Arial" w:hAnsi="Arial" w:cs="Arial"/>
          <w:i/>
          <w:iCs/>
          <w:sz w:val="20"/>
          <w:szCs w:val="20"/>
          <w:u w:val="single"/>
        </w:rPr>
        <w:t xml:space="preserve"> – Please read the one article you are assigned – see calendar above.</w:t>
      </w:r>
    </w:p>
    <w:p w14:paraId="5B496C75" w14:textId="77777777" w:rsidR="006E395B" w:rsidRPr="006E395B" w:rsidRDefault="006E395B" w:rsidP="006E395B">
      <w:pPr>
        <w:rPr>
          <w:rFonts w:ascii="Arial" w:hAnsi="Arial" w:cs="Arial"/>
          <w:b/>
          <w:bCs/>
          <w:sz w:val="20"/>
          <w:szCs w:val="20"/>
        </w:rPr>
      </w:pPr>
    </w:p>
    <w:p w14:paraId="7CF5B2B7" w14:textId="5BC0D344" w:rsidR="006E395B" w:rsidRPr="006E395B" w:rsidRDefault="006E395B" w:rsidP="006E395B">
      <w:pPr>
        <w:ind w:left="720" w:hanging="720"/>
        <w:contextualSpacing/>
        <w:rPr>
          <w:rFonts w:ascii="Arial" w:hAnsi="Arial" w:cs="Arial"/>
          <w:color w:val="222222"/>
          <w:sz w:val="20"/>
          <w:szCs w:val="20"/>
          <w:shd w:val="clear" w:color="auto" w:fill="FFFFFF"/>
        </w:rPr>
      </w:pPr>
      <w:proofErr w:type="spellStart"/>
      <w:r w:rsidRPr="006E395B">
        <w:rPr>
          <w:rFonts w:ascii="Arial" w:hAnsi="Arial" w:cs="Arial"/>
          <w:color w:val="222222"/>
          <w:sz w:val="20"/>
          <w:szCs w:val="20"/>
          <w:shd w:val="clear" w:color="auto" w:fill="FFFFFF"/>
        </w:rPr>
        <w:t>Dohmen</w:t>
      </w:r>
      <w:proofErr w:type="spellEnd"/>
      <w:r w:rsidRPr="006E395B">
        <w:rPr>
          <w:rFonts w:ascii="Arial" w:hAnsi="Arial" w:cs="Arial"/>
          <w:color w:val="222222"/>
          <w:sz w:val="20"/>
          <w:szCs w:val="20"/>
          <w:shd w:val="clear" w:color="auto" w:fill="FFFFFF"/>
        </w:rPr>
        <w:t xml:space="preserve">, Peter, Teresa De </w:t>
      </w:r>
      <w:proofErr w:type="spellStart"/>
      <w:r w:rsidRPr="006E395B">
        <w:rPr>
          <w:rFonts w:ascii="Arial" w:hAnsi="Arial" w:cs="Arial"/>
          <w:color w:val="222222"/>
          <w:sz w:val="20"/>
          <w:szCs w:val="20"/>
          <w:shd w:val="clear" w:color="auto" w:fill="FFFFFF"/>
        </w:rPr>
        <w:t>Sanctis</w:t>
      </w:r>
      <w:proofErr w:type="spellEnd"/>
      <w:r w:rsidRPr="006E395B">
        <w:rPr>
          <w:rFonts w:ascii="Arial" w:hAnsi="Arial" w:cs="Arial"/>
          <w:color w:val="222222"/>
          <w:sz w:val="20"/>
          <w:szCs w:val="20"/>
          <w:shd w:val="clear" w:color="auto" w:fill="FFFFFF"/>
        </w:rPr>
        <w:t xml:space="preserve">, Emma </w:t>
      </w:r>
      <w:proofErr w:type="spellStart"/>
      <w:r w:rsidRPr="006E395B">
        <w:rPr>
          <w:rFonts w:ascii="Arial" w:hAnsi="Arial" w:cs="Arial"/>
          <w:color w:val="222222"/>
          <w:sz w:val="20"/>
          <w:szCs w:val="20"/>
          <w:shd w:val="clear" w:color="auto" w:fill="FFFFFF"/>
        </w:rPr>
        <w:t>Waiyaiya</w:t>
      </w:r>
      <w:proofErr w:type="spellEnd"/>
      <w:r w:rsidRPr="006E395B">
        <w:rPr>
          <w:rFonts w:ascii="Arial" w:hAnsi="Arial" w:cs="Arial"/>
          <w:color w:val="222222"/>
          <w:sz w:val="20"/>
          <w:szCs w:val="20"/>
          <w:shd w:val="clear" w:color="auto" w:fill="FFFFFF"/>
        </w:rPr>
        <w:t xml:space="preserve">, Wendy Janssens, Tobias Rinke de Wit, Nicole Spieker, Mark Van der Graaf, and Erik M. Van </w:t>
      </w:r>
      <w:proofErr w:type="spellStart"/>
      <w:r w:rsidRPr="006E395B">
        <w:rPr>
          <w:rFonts w:ascii="Arial" w:hAnsi="Arial" w:cs="Arial"/>
          <w:color w:val="222222"/>
          <w:sz w:val="20"/>
          <w:szCs w:val="20"/>
          <w:shd w:val="clear" w:color="auto" w:fill="FFFFFF"/>
        </w:rPr>
        <w:t>Raaij</w:t>
      </w:r>
      <w:proofErr w:type="spellEnd"/>
      <w:r w:rsidRPr="006E395B">
        <w:rPr>
          <w:rFonts w:ascii="Arial" w:hAnsi="Arial" w:cs="Arial"/>
          <w:color w:val="222222"/>
          <w:sz w:val="20"/>
          <w:szCs w:val="20"/>
          <w:shd w:val="clear" w:color="auto" w:fill="FFFFFF"/>
        </w:rPr>
        <w:t>. "Implementing value-based healthcare using a digital health exchange platform to improve pregnancy and childbirth outcomes in urban and rural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Frontiers in public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10 (2022): 1040094.</w:t>
      </w:r>
    </w:p>
    <w:p w14:paraId="70528948" w14:textId="77777777" w:rsidR="006E395B" w:rsidRPr="006E395B" w:rsidRDefault="006E395B" w:rsidP="006E395B">
      <w:pPr>
        <w:ind w:left="720" w:hanging="720"/>
        <w:contextualSpacing/>
        <w:rPr>
          <w:rFonts w:ascii="Arial" w:hAnsi="Arial" w:cs="Arial"/>
          <w:b/>
          <w:bCs/>
          <w:sz w:val="20"/>
          <w:szCs w:val="20"/>
        </w:rPr>
      </w:pPr>
    </w:p>
    <w:p w14:paraId="27E701D2" w14:textId="7F19D7CA"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Shannen MC, Angela K. </w:t>
      </w:r>
      <w:proofErr w:type="spellStart"/>
      <w:r w:rsidRPr="006E395B">
        <w:rPr>
          <w:rFonts w:ascii="Arial" w:hAnsi="Arial" w:cs="Arial"/>
          <w:color w:val="222222"/>
          <w:sz w:val="20"/>
          <w:szCs w:val="20"/>
          <w:shd w:val="clear" w:color="auto" w:fill="FFFFFF"/>
        </w:rPr>
        <w:t>Siteyi</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Sherzel</w:t>
      </w:r>
      <w:proofErr w:type="spellEnd"/>
      <w:r w:rsidRPr="006E395B">
        <w:rPr>
          <w:rFonts w:ascii="Arial" w:hAnsi="Arial" w:cs="Arial"/>
          <w:color w:val="222222"/>
          <w:sz w:val="20"/>
          <w:szCs w:val="20"/>
          <w:shd w:val="clear" w:color="auto" w:fill="FFFFFF"/>
        </w:rPr>
        <w:t xml:space="preserve"> Smith,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Leon </w:t>
      </w:r>
      <w:proofErr w:type="spellStart"/>
      <w:r w:rsidRPr="006E395B">
        <w:rPr>
          <w:rFonts w:ascii="Arial" w:hAnsi="Arial" w:cs="Arial"/>
          <w:color w:val="222222"/>
          <w:sz w:val="20"/>
          <w:szCs w:val="20"/>
          <w:shd w:val="clear" w:color="auto" w:fill="FFFFFF"/>
        </w:rPr>
        <w:t>Stijvers</w:t>
      </w:r>
      <w:proofErr w:type="spellEnd"/>
      <w:r w:rsidRPr="006E395B">
        <w:rPr>
          <w:rFonts w:ascii="Arial" w:hAnsi="Arial" w:cs="Arial"/>
          <w:color w:val="222222"/>
          <w:sz w:val="20"/>
          <w:szCs w:val="20"/>
          <w:shd w:val="clear" w:color="auto" w:fill="FFFFFF"/>
        </w:rPr>
        <w:t xml:space="preserve">, Monica </w:t>
      </w:r>
      <w:proofErr w:type="spellStart"/>
      <w:r w:rsidRPr="006E395B">
        <w:rPr>
          <w:rFonts w:ascii="Arial" w:hAnsi="Arial" w:cs="Arial"/>
          <w:color w:val="222222"/>
          <w:sz w:val="20"/>
          <w:szCs w:val="20"/>
          <w:shd w:val="clear" w:color="auto" w:fill="FFFFFF"/>
        </w:rPr>
        <w:t>Oguttu</w:t>
      </w:r>
      <w:proofErr w:type="spellEnd"/>
      <w:r w:rsidRPr="006E395B">
        <w:rPr>
          <w:rFonts w:ascii="Arial" w:hAnsi="Arial" w:cs="Arial"/>
          <w:color w:val="222222"/>
          <w:sz w:val="20"/>
          <w:szCs w:val="20"/>
          <w:shd w:val="clear" w:color="auto" w:fill="FFFFFF"/>
        </w:rPr>
        <w:t xml:space="preserve">, Michael O. </w:t>
      </w:r>
      <w:proofErr w:type="spellStart"/>
      <w:r w:rsidRPr="006E395B">
        <w:rPr>
          <w:rFonts w:ascii="Arial" w:hAnsi="Arial" w:cs="Arial"/>
          <w:color w:val="222222"/>
          <w:sz w:val="20"/>
          <w:szCs w:val="20"/>
          <w:shd w:val="clear" w:color="auto" w:fill="FFFFFF"/>
        </w:rPr>
        <w:t>Amollo</w:t>
      </w:r>
      <w:proofErr w:type="spellEnd"/>
      <w:r w:rsidRPr="006E395B">
        <w:rPr>
          <w:rFonts w:ascii="Arial" w:hAnsi="Arial" w:cs="Arial"/>
          <w:color w:val="222222"/>
          <w:sz w:val="20"/>
          <w:szCs w:val="20"/>
          <w:shd w:val="clear" w:color="auto" w:fill="FFFFFF"/>
        </w:rPr>
        <w:t xml:space="preserve"> et al. "Connected diagnostics to improve accurate diagnosis, treatment, and conditional payment of malaria services in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BMC Medical Informatics and Decision Making</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21 (2021): 1-12.</w:t>
      </w:r>
    </w:p>
    <w:p w14:paraId="339959C0" w14:textId="77777777" w:rsidR="006E395B" w:rsidRPr="006E395B" w:rsidRDefault="006E395B" w:rsidP="006E395B">
      <w:pPr>
        <w:ind w:left="720" w:hanging="720"/>
        <w:contextualSpacing/>
        <w:rPr>
          <w:rFonts w:ascii="Arial" w:hAnsi="Arial" w:cs="Arial"/>
          <w:b/>
          <w:bCs/>
          <w:sz w:val="20"/>
          <w:szCs w:val="20"/>
        </w:rPr>
      </w:pPr>
    </w:p>
    <w:p w14:paraId="673C9436" w14:textId="77777777"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lastRenderedPageBreak/>
        <w:t xml:space="preserve">Huisman, Liesbeth, Shannen MC 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Nuno Silva, Rianne van </w:t>
      </w:r>
      <w:proofErr w:type="spellStart"/>
      <w:r w:rsidRPr="006E395B">
        <w:rPr>
          <w:rFonts w:ascii="Arial" w:hAnsi="Arial" w:cs="Arial"/>
          <w:color w:val="222222"/>
          <w:sz w:val="20"/>
          <w:szCs w:val="20"/>
          <w:shd w:val="clear" w:color="auto" w:fill="FFFFFF"/>
        </w:rPr>
        <w:t>Doeveren</w:t>
      </w:r>
      <w:proofErr w:type="spellEnd"/>
      <w:r w:rsidRPr="006E395B">
        <w:rPr>
          <w:rFonts w:ascii="Arial" w:hAnsi="Arial" w:cs="Arial"/>
          <w:color w:val="222222"/>
          <w:sz w:val="20"/>
          <w:szCs w:val="20"/>
          <w:shd w:val="clear" w:color="auto" w:fill="FFFFFF"/>
        </w:rPr>
        <w:t xml:space="preserve">, Jacinta </w:t>
      </w:r>
      <w:proofErr w:type="spellStart"/>
      <w:r w:rsidRPr="006E395B">
        <w:rPr>
          <w:rFonts w:ascii="Arial" w:hAnsi="Arial" w:cs="Arial"/>
          <w:color w:val="222222"/>
          <w:sz w:val="20"/>
          <w:szCs w:val="20"/>
          <w:shd w:val="clear" w:color="auto" w:fill="FFFFFF"/>
        </w:rPr>
        <w:t>Michuki</w:t>
      </w:r>
      <w:proofErr w:type="spellEnd"/>
      <w:r w:rsidRPr="006E395B">
        <w:rPr>
          <w:rFonts w:ascii="Arial" w:hAnsi="Arial" w:cs="Arial"/>
          <w:color w:val="222222"/>
          <w:sz w:val="20"/>
          <w:szCs w:val="20"/>
          <w:shd w:val="clear" w:color="auto" w:fill="FFFFFF"/>
        </w:rPr>
        <w:t xml:space="preserve">, Moses Kuria, David Otieno </w:t>
      </w:r>
      <w:proofErr w:type="spellStart"/>
      <w:r w:rsidRPr="006E395B">
        <w:rPr>
          <w:rFonts w:ascii="Arial" w:hAnsi="Arial" w:cs="Arial"/>
          <w:color w:val="222222"/>
          <w:sz w:val="20"/>
          <w:szCs w:val="20"/>
          <w:shd w:val="clear" w:color="auto" w:fill="FFFFFF"/>
        </w:rPr>
        <w:t>Okeyo</w:t>
      </w:r>
      <w:proofErr w:type="spellEnd"/>
      <w:r w:rsidRPr="006E395B">
        <w:rPr>
          <w:rFonts w:ascii="Arial" w:hAnsi="Arial" w:cs="Arial"/>
          <w:color w:val="222222"/>
          <w:sz w:val="20"/>
          <w:szCs w:val="20"/>
          <w:shd w:val="clear" w:color="auto" w:fill="FFFFFF"/>
        </w:rPr>
        <w:t xml:space="preserve"> et al. "A digital mobile health platform increasing efficiency and transparency towards universal health coverage in low-and middle-income countries."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Digital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8 (2022): 20552076221092213.</w:t>
      </w:r>
    </w:p>
    <w:p w14:paraId="41A1B7AF" w14:textId="77777777" w:rsidR="006E395B" w:rsidRPr="006E395B" w:rsidRDefault="006E395B" w:rsidP="006E395B">
      <w:pPr>
        <w:ind w:left="720" w:hanging="720"/>
        <w:contextualSpacing/>
        <w:rPr>
          <w:rFonts w:ascii="Arial" w:hAnsi="Arial" w:cs="Arial"/>
          <w:color w:val="222222"/>
          <w:sz w:val="20"/>
          <w:szCs w:val="20"/>
          <w:shd w:val="clear" w:color="auto" w:fill="FFFFFF"/>
        </w:rPr>
      </w:pPr>
    </w:p>
    <w:p w14:paraId="2357759A" w14:textId="1A0EB77B"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Gómez-Pérez, Gloria P., </w:t>
      </w:r>
      <w:proofErr w:type="spellStart"/>
      <w:r w:rsidRPr="006E395B">
        <w:rPr>
          <w:rFonts w:ascii="Arial" w:hAnsi="Arial" w:cs="Arial"/>
          <w:color w:val="222222"/>
          <w:sz w:val="20"/>
          <w:szCs w:val="20"/>
          <w:shd w:val="clear" w:color="auto" w:fill="FFFFFF"/>
        </w:rPr>
        <w:t>Aafke</w:t>
      </w:r>
      <w:proofErr w:type="spellEnd"/>
      <w:r w:rsidRPr="006E395B">
        <w:rPr>
          <w:rFonts w:ascii="Arial" w:hAnsi="Arial" w:cs="Arial"/>
          <w:color w:val="222222"/>
          <w:sz w:val="20"/>
          <w:szCs w:val="20"/>
          <w:shd w:val="clear" w:color="auto" w:fill="FFFFFF"/>
        </w:rPr>
        <w:t xml:space="preserve"> E. de Graaff, John T. Dekker, </w:t>
      </w:r>
      <w:proofErr w:type="spellStart"/>
      <w:r w:rsidRPr="006E395B">
        <w:rPr>
          <w:rFonts w:ascii="Arial" w:hAnsi="Arial" w:cs="Arial"/>
          <w:color w:val="222222"/>
          <w:sz w:val="20"/>
          <w:szCs w:val="20"/>
          <w:shd w:val="clear" w:color="auto" w:fill="FFFFFF"/>
        </w:rPr>
        <w:t>Bonifacia</w:t>
      </w:r>
      <w:proofErr w:type="spellEnd"/>
      <w:r w:rsidRPr="006E395B">
        <w:rPr>
          <w:rFonts w:ascii="Arial" w:hAnsi="Arial" w:cs="Arial"/>
          <w:color w:val="222222"/>
          <w:sz w:val="20"/>
          <w:szCs w:val="20"/>
          <w:shd w:val="clear" w:color="auto" w:fill="FFFFFF"/>
        </w:rPr>
        <w:t xml:space="preserve"> B. Agyei, </w:t>
      </w:r>
      <w:proofErr w:type="spellStart"/>
      <w:r w:rsidRPr="006E395B">
        <w:rPr>
          <w:rFonts w:ascii="Arial" w:hAnsi="Arial" w:cs="Arial"/>
          <w:color w:val="222222"/>
          <w:sz w:val="20"/>
          <w:szCs w:val="20"/>
          <w:shd w:val="clear" w:color="auto" w:fill="FFFFFF"/>
        </w:rPr>
        <w:t>Ibironke</w:t>
      </w:r>
      <w:proofErr w:type="spellEnd"/>
      <w:r w:rsidRPr="006E395B">
        <w:rPr>
          <w:rFonts w:ascii="Arial" w:hAnsi="Arial" w:cs="Arial"/>
          <w:color w:val="222222"/>
          <w:sz w:val="20"/>
          <w:szCs w:val="20"/>
          <w:shd w:val="clear" w:color="auto" w:fill="FFFFFF"/>
        </w:rPr>
        <w:t xml:space="preserve"> Dada,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Marilyn S. </w:t>
      </w:r>
      <w:proofErr w:type="spellStart"/>
      <w:r w:rsidRPr="006E395B">
        <w:rPr>
          <w:rFonts w:ascii="Arial" w:hAnsi="Arial" w:cs="Arial"/>
          <w:color w:val="222222"/>
          <w:sz w:val="20"/>
          <w:szCs w:val="20"/>
          <w:shd w:val="clear" w:color="auto" w:fill="FFFFFF"/>
        </w:rPr>
        <w:t>Ommeh</w:t>
      </w:r>
      <w:proofErr w:type="spellEnd"/>
      <w:r w:rsidRPr="006E395B">
        <w:rPr>
          <w:rFonts w:ascii="Arial" w:hAnsi="Arial" w:cs="Arial"/>
          <w:color w:val="222222"/>
          <w:sz w:val="20"/>
          <w:szCs w:val="20"/>
          <w:shd w:val="clear" w:color="auto" w:fill="FFFFFF"/>
        </w:rPr>
        <w:t xml:space="preserve">, Peter </w:t>
      </w:r>
      <w:proofErr w:type="spellStart"/>
      <w:r w:rsidRPr="006E395B">
        <w:rPr>
          <w:rFonts w:ascii="Arial" w:hAnsi="Arial" w:cs="Arial"/>
          <w:color w:val="222222"/>
          <w:sz w:val="20"/>
          <w:szCs w:val="20"/>
          <w:shd w:val="clear" w:color="auto" w:fill="FFFFFF"/>
        </w:rPr>
        <w:t>Risha</w:t>
      </w:r>
      <w:proofErr w:type="spellEnd"/>
      <w:r w:rsidRPr="006E395B">
        <w:rPr>
          <w:rFonts w:ascii="Arial" w:hAnsi="Arial" w:cs="Arial"/>
          <w:color w:val="222222"/>
          <w:sz w:val="20"/>
          <w:szCs w:val="20"/>
          <w:shd w:val="clear" w:color="auto" w:fill="FFFFFF"/>
        </w:rPr>
        <w:t>, Tobias F. Rinke de Wit, and Nicole Spieker. "Preparing healthcare facilities in sub-Saharan Africa for future outbreaks: insights from a multi-country digital self-assessment of COVID-19 preparedness."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BMC Health Services Research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24, no. 1 (2024): 254.</w:t>
      </w:r>
    </w:p>
    <w:p w14:paraId="7E843BDA" w14:textId="4079FFCF" w:rsidR="006E395B" w:rsidRPr="006E395B" w:rsidRDefault="006E395B" w:rsidP="006E395B">
      <w:pPr>
        <w:ind w:left="720" w:hanging="720"/>
        <w:contextualSpacing/>
        <w:rPr>
          <w:rFonts w:ascii="Arial" w:hAnsi="Arial" w:cs="Arial"/>
          <w:sz w:val="20"/>
          <w:szCs w:val="20"/>
        </w:rPr>
      </w:pPr>
      <w:r w:rsidRPr="006E395B">
        <w:rPr>
          <w:rFonts w:ascii="Arial" w:hAnsi="Arial" w:cs="Arial"/>
          <w:color w:val="222222"/>
          <w:sz w:val="20"/>
          <w:szCs w:val="20"/>
          <w:shd w:val="clear" w:color="auto" w:fill="FFFFFF"/>
        </w:rPr>
        <w:t xml:space="preserve">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Shannen, Hellen C. </w:t>
      </w:r>
      <w:proofErr w:type="spellStart"/>
      <w:r w:rsidRPr="006E395B">
        <w:rPr>
          <w:rFonts w:ascii="Arial" w:hAnsi="Arial" w:cs="Arial"/>
          <w:color w:val="222222"/>
          <w:sz w:val="20"/>
          <w:szCs w:val="20"/>
          <w:shd w:val="clear" w:color="auto" w:fill="FFFFFF"/>
        </w:rPr>
        <w:t>Barsosio</w:t>
      </w:r>
      <w:proofErr w:type="spellEnd"/>
      <w:r w:rsidRPr="006E395B">
        <w:rPr>
          <w:rFonts w:ascii="Arial" w:hAnsi="Arial" w:cs="Arial"/>
          <w:color w:val="222222"/>
          <w:sz w:val="20"/>
          <w:szCs w:val="20"/>
          <w:shd w:val="clear" w:color="auto" w:fill="FFFFFF"/>
        </w:rPr>
        <w:t xml:space="preserve">, Mevis </w:t>
      </w:r>
      <w:proofErr w:type="spellStart"/>
      <w:r w:rsidRPr="006E395B">
        <w:rPr>
          <w:rFonts w:ascii="Arial" w:hAnsi="Arial" w:cs="Arial"/>
          <w:color w:val="222222"/>
          <w:sz w:val="20"/>
          <w:szCs w:val="20"/>
          <w:shd w:val="clear" w:color="auto" w:fill="FFFFFF"/>
        </w:rPr>
        <w:t>Omollo</w:t>
      </w:r>
      <w:proofErr w:type="spellEnd"/>
      <w:r w:rsidRPr="006E395B">
        <w:rPr>
          <w:rFonts w:ascii="Arial" w:hAnsi="Arial" w:cs="Arial"/>
          <w:color w:val="222222"/>
          <w:sz w:val="20"/>
          <w:szCs w:val="20"/>
          <w:shd w:val="clear" w:color="auto" w:fill="FFFFFF"/>
        </w:rPr>
        <w:t xml:space="preserve">,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Isdorah</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Akoth</w:t>
      </w:r>
      <w:proofErr w:type="spellEnd"/>
      <w:r w:rsidRPr="006E395B">
        <w:rPr>
          <w:rFonts w:ascii="Arial" w:hAnsi="Arial" w:cs="Arial"/>
          <w:color w:val="222222"/>
          <w:sz w:val="20"/>
          <w:szCs w:val="20"/>
          <w:shd w:val="clear" w:color="auto" w:fill="FFFFFF"/>
        </w:rPr>
        <w:t xml:space="preserve">, Robert </w:t>
      </w:r>
      <w:proofErr w:type="spellStart"/>
      <w:r w:rsidRPr="006E395B">
        <w:rPr>
          <w:rFonts w:ascii="Arial" w:hAnsi="Arial" w:cs="Arial"/>
          <w:color w:val="222222"/>
          <w:sz w:val="20"/>
          <w:szCs w:val="20"/>
          <w:shd w:val="clear" w:color="auto" w:fill="FFFFFF"/>
        </w:rPr>
        <w:t>Aroka</w:t>
      </w:r>
      <w:proofErr w:type="spellEnd"/>
      <w:r w:rsidRPr="006E395B">
        <w:rPr>
          <w:rFonts w:ascii="Arial" w:hAnsi="Arial" w:cs="Arial"/>
          <w:color w:val="222222"/>
          <w:sz w:val="20"/>
          <w:szCs w:val="20"/>
          <w:shd w:val="clear" w:color="auto" w:fill="FFFFFF"/>
        </w:rPr>
        <w:t xml:space="preserve">, Teresa De </w:t>
      </w:r>
      <w:proofErr w:type="spellStart"/>
      <w:r w:rsidRPr="006E395B">
        <w:rPr>
          <w:rFonts w:ascii="Arial" w:hAnsi="Arial" w:cs="Arial"/>
          <w:color w:val="222222"/>
          <w:sz w:val="20"/>
          <w:szCs w:val="20"/>
          <w:shd w:val="clear" w:color="auto" w:fill="FFFFFF"/>
        </w:rPr>
        <w:t>Sanctis</w:t>
      </w:r>
      <w:proofErr w:type="spellEnd"/>
      <w:r w:rsidRPr="006E395B">
        <w:rPr>
          <w:rFonts w:ascii="Arial" w:hAnsi="Arial" w:cs="Arial"/>
          <w:color w:val="222222"/>
          <w:sz w:val="20"/>
          <w:szCs w:val="20"/>
          <w:shd w:val="clear" w:color="auto" w:fill="FFFFFF"/>
        </w:rPr>
        <w:t xml:space="preserve"> et al. "Public-private partnership to rapidly strengthen and scale COVID-19 response in Western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Frontiers in public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10 (2023): 837215.</w:t>
      </w:r>
    </w:p>
    <w:p w14:paraId="1B4D3430" w14:textId="77777777" w:rsidR="006E395B" w:rsidRPr="006E395B" w:rsidRDefault="006E395B" w:rsidP="006E395B">
      <w:pPr>
        <w:ind w:left="720" w:hanging="720"/>
        <w:contextualSpacing/>
        <w:rPr>
          <w:rFonts w:ascii="Arial" w:hAnsi="Arial" w:cs="Arial"/>
          <w:sz w:val="20"/>
          <w:szCs w:val="20"/>
        </w:rPr>
      </w:pPr>
    </w:p>
    <w:p w14:paraId="792854F9" w14:textId="77777777" w:rsidR="006E395B" w:rsidRPr="006E395B" w:rsidRDefault="006E395B" w:rsidP="006E395B">
      <w:pPr>
        <w:contextualSpacing/>
        <w:rPr>
          <w:rFonts w:ascii="Arial" w:hAnsi="Arial" w:cs="Arial"/>
          <w:sz w:val="20"/>
          <w:szCs w:val="20"/>
          <w:u w:val="single"/>
        </w:rPr>
      </w:pPr>
    </w:p>
    <w:p w14:paraId="2B12268D" w14:textId="515F2B90"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13</w:t>
      </w:r>
    </w:p>
    <w:p w14:paraId="12F2FB2A" w14:textId="704305CA" w:rsidR="00CD1EA1" w:rsidRPr="006E395B" w:rsidRDefault="00CD1EA1" w:rsidP="00F13EE9">
      <w:pPr>
        <w:ind w:left="720" w:hanging="720"/>
        <w:contextualSpacing/>
        <w:rPr>
          <w:rFonts w:ascii="Arial" w:hAnsi="Arial" w:cs="Arial"/>
          <w:sz w:val="20"/>
          <w:szCs w:val="20"/>
        </w:rPr>
      </w:pPr>
      <w:r w:rsidRPr="006E395B">
        <w:rPr>
          <w:rFonts w:ascii="Arial" w:hAnsi="Arial" w:cs="Arial"/>
          <w:sz w:val="20"/>
          <w:szCs w:val="20"/>
        </w:rPr>
        <w:t>Background:</w:t>
      </w:r>
    </w:p>
    <w:p w14:paraId="3CB4B4EB" w14:textId="64E90721" w:rsidR="00CD1EA1" w:rsidRPr="006E395B" w:rsidRDefault="00CD1EA1" w:rsidP="00F13EE9">
      <w:pPr>
        <w:ind w:left="720" w:hanging="720"/>
        <w:contextualSpacing/>
        <w:rPr>
          <w:rFonts w:ascii="Arial" w:hAnsi="Arial" w:cs="Arial"/>
          <w:sz w:val="20"/>
          <w:szCs w:val="20"/>
        </w:rPr>
      </w:pPr>
      <w:r w:rsidRPr="006E395B">
        <w:rPr>
          <w:rFonts w:ascii="Arial" w:hAnsi="Arial" w:cs="Arial"/>
          <w:sz w:val="20"/>
          <w:szCs w:val="20"/>
        </w:rPr>
        <w:t>For discussion:</w:t>
      </w:r>
    </w:p>
    <w:p w14:paraId="2DB50582" w14:textId="201C3885" w:rsidR="00C04085" w:rsidRPr="006E395B" w:rsidRDefault="0063713C" w:rsidP="00F13EE9">
      <w:pPr>
        <w:ind w:left="720" w:hanging="720"/>
        <w:contextualSpacing/>
        <w:rPr>
          <w:rFonts w:ascii="Arial" w:hAnsi="Arial" w:cs="Arial"/>
          <w:sz w:val="20"/>
          <w:szCs w:val="20"/>
        </w:rPr>
      </w:pPr>
      <w:r w:rsidRPr="006E395B">
        <w:rPr>
          <w:rFonts w:ascii="Arial" w:hAnsi="Arial" w:cs="Arial"/>
          <w:sz w:val="20"/>
          <w:szCs w:val="20"/>
        </w:rPr>
        <w:t xml:space="preserve">Student 5:  </w:t>
      </w:r>
      <w:r w:rsidR="00C04085" w:rsidRPr="006E395B">
        <w:rPr>
          <w:rFonts w:ascii="Arial" w:hAnsi="Arial" w:cs="Arial"/>
          <w:sz w:val="20"/>
          <w:szCs w:val="20"/>
        </w:rPr>
        <w:t>Angell M. The ethics of clinical research in the Third World. N Engl J Med. 1997 Sep 18;337(12):847-9. doi: 10.1056/NEJM199709183371209. PMID: 9295243.</w:t>
      </w:r>
    </w:p>
    <w:p w14:paraId="0ED13E9A" w14:textId="5486C8F6" w:rsidR="00C04085" w:rsidRPr="006E395B" w:rsidRDefault="0063713C" w:rsidP="00F13EE9">
      <w:pPr>
        <w:ind w:left="720" w:hanging="720"/>
        <w:contextualSpacing/>
        <w:rPr>
          <w:rFonts w:ascii="Arial" w:hAnsi="Arial" w:cs="Arial"/>
          <w:sz w:val="20"/>
          <w:szCs w:val="20"/>
        </w:rPr>
      </w:pPr>
      <w:r w:rsidRPr="006E395B">
        <w:rPr>
          <w:rFonts w:ascii="Arial" w:hAnsi="Arial" w:cs="Arial"/>
          <w:sz w:val="20"/>
          <w:szCs w:val="20"/>
        </w:rPr>
        <w:t xml:space="preserve">Student 6:  </w:t>
      </w:r>
      <w:r w:rsidR="00C04085" w:rsidRPr="006E395B">
        <w:rPr>
          <w:rFonts w:ascii="Arial" w:hAnsi="Arial" w:cs="Arial"/>
          <w:sz w:val="20"/>
          <w:szCs w:val="20"/>
        </w:rPr>
        <w:t>Hopkins DR. Disease eradication. N Engl J Med. 2013 Jan 3;368(1):54-63. doi: 10.1056/NEJMra1200391. PMID: 23281976.</w:t>
      </w:r>
    </w:p>
    <w:p w14:paraId="13796E18" w14:textId="77777777" w:rsidR="00CD1EA1" w:rsidRPr="006E395B" w:rsidRDefault="00CD1EA1" w:rsidP="00F13EE9">
      <w:pPr>
        <w:ind w:left="720" w:hanging="720"/>
        <w:contextualSpacing/>
        <w:rPr>
          <w:rFonts w:ascii="Arial" w:hAnsi="Arial" w:cs="Arial"/>
          <w:sz w:val="20"/>
          <w:szCs w:val="20"/>
        </w:rPr>
      </w:pPr>
    </w:p>
    <w:p w14:paraId="05EC7741" w14:textId="77777777" w:rsidR="00CD1EA1" w:rsidRPr="006E395B" w:rsidRDefault="00CD1EA1" w:rsidP="00AF67B6">
      <w:pPr>
        <w:contextualSpacing/>
        <w:rPr>
          <w:rFonts w:ascii="Arial" w:hAnsi="Arial" w:cs="Arial"/>
          <w:i/>
          <w:iCs/>
          <w:sz w:val="20"/>
          <w:szCs w:val="20"/>
          <w:u w:val="single"/>
        </w:rPr>
      </w:pPr>
    </w:p>
    <w:p w14:paraId="557C8F76" w14:textId="2698794F"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14</w:t>
      </w:r>
    </w:p>
    <w:p w14:paraId="50B90AD3"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5801A2CE" w14:textId="77777777" w:rsidR="00DB7C6A" w:rsidRPr="006E395B" w:rsidRDefault="00DB7C6A" w:rsidP="00CD1EA1">
      <w:pPr>
        <w:ind w:left="720" w:hanging="720"/>
        <w:contextualSpacing/>
        <w:rPr>
          <w:rFonts w:ascii="Arial" w:hAnsi="Arial" w:cs="Arial"/>
          <w:sz w:val="20"/>
          <w:szCs w:val="20"/>
        </w:rPr>
      </w:pPr>
    </w:p>
    <w:p w14:paraId="65E12BDF"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5F53943B" w14:textId="7A76CCEB" w:rsidR="00C04085"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7:  </w:t>
      </w:r>
      <w:proofErr w:type="spellStart"/>
      <w:r w:rsidR="00C04085" w:rsidRPr="006E395B">
        <w:rPr>
          <w:rFonts w:ascii="Arial" w:hAnsi="Arial" w:cs="Arial"/>
          <w:sz w:val="20"/>
          <w:szCs w:val="20"/>
        </w:rPr>
        <w:t>Nachega</w:t>
      </w:r>
      <w:proofErr w:type="spellEnd"/>
      <w:r w:rsidR="00C04085" w:rsidRPr="006E395B">
        <w:rPr>
          <w:rFonts w:ascii="Arial" w:hAnsi="Arial" w:cs="Arial"/>
          <w:sz w:val="20"/>
          <w:szCs w:val="20"/>
        </w:rPr>
        <w:t xml:space="preserve"> JB, </w:t>
      </w:r>
      <w:proofErr w:type="spellStart"/>
      <w:r w:rsidR="00C04085" w:rsidRPr="006E395B">
        <w:rPr>
          <w:rFonts w:ascii="Arial" w:hAnsi="Arial" w:cs="Arial"/>
          <w:sz w:val="20"/>
          <w:szCs w:val="20"/>
        </w:rPr>
        <w:t>Serwadda</w:t>
      </w:r>
      <w:proofErr w:type="spellEnd"/>
      <w:r w:rsidR="00C04085" w:rsidRPr="006E395B">
        <w:rPr>
          <w:rFonts w:ascii="Arial" w:hAnsi="Arial" w:cs="Arial"/>
          <w:sz w:val="20"/>
          <w:szCs w:val="20"/>
        </w:rPr>
        <w:t xml:space="preserve"> D, </w:t>
      </w:r>
      <w:proofErr w:type="spellStart"/>
      <w:r w:rsidR="00C04085" w:rsidRPr="006E395B">
        <w:rPr>
          <w:rFonts w:ascii="Arial" w:hAnsi="Arial" w:cs="Arial"/>
          <w:sz w:val="20"/>
          <w:szCs w:val="20"/>
        </w:rPr>
        <w:t>Abimiku</w:t>
      </w:r>
      <w:proofErr w:type="spellEnd"/>
      <w:r w:rsidR="00C04085" w:rsidRPr="006E395B">
        <w:rPr>
          <w:rFonts w:ascii="Arial" w:hAnsi="Arial" w:cs="Arial"/>
          <w:sz w:val="20"/>
          <w:szCs w:val="20"/>
        </w:rPr>
        <w:t xml:space="preserve"> A, </w:t>
      </w:r>
      <w:proofErr w:type="spellStart"/>
      <w:r w:rsidR="00C04085" w:rsidRPr="006E395B">
        <w:rPr>
          <w:rFonts w:ascii="Arial" w:hAnsi="Arial" w:cs="Arial"/>
          <w:sz w:val="20"/>
          <w:szCs w:val="20"/>
        </w:rPr>
        <w:t>Sikazwe</w:t>
      </w:r>
      <w:proofErr w:type="spellEnd"/>
      <w:r w:rsidR="00C04085" w:rsidRPr="006E395B">
        <w:rPr>
          <w:rFonts w:ascii="Arial" w:hAnsi="Arial" w:cs="Arial"/>
          <w:sz w:val="20"/>
          <w:szCs w:val="20"/>
        </w:rPr>
        <w:t xml:space="preserve"> I, Abdool Karim Q. PEPFAR at 20 - A Game-Changing Impact on HIV in Africa. N Engl J Med. 2023 Jul 6;389(1):1-4. doi: 10.1056/NEJMp2304600. Epub 2023 Jul 1. PMID: 37395552.</w:t>
      </w:r>
    </w:p>
    <w:p w14:paraId="54B9E46D" w14:textId="2702112D" w:rsidR="00C04085"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8:  </w:t>
      </w:r>
      <w:r w:rsidR="00C04085" w:rsidRPr="006E395B">
        <w:rPr>
          <w:rFonts w:ascii="Arial" w:hAnsi="Arial" w:cs="Arial"/>
          <w:sz w:val="20"/>
          <w:szCs w:val="20"/>
        </w:rPr>
        <w:t xml:space="preserve">Shao Y, Williamson C. The HIV-1 epidemic: low- to middle-income countries. Cold Spring Harb </w:t>
      </w:r>
      <w:proofErr w:type="spellStart"/>
      <w:r w:rsidR="00C04085" w:rsidRPr="006E395B">
        <w:rPr>
          <w:rFonts w:ascii="Arial" w:hAnsi="Arial" w:cs="Arial"/>
          <w:sz w:val="20"/>
          <w:szCs w:val="20"/>
        </w:rPr>
        <w:t>Perspect</w:t>
      </w:r>
      <w:proofErr w:type="spellEnd"/>
      <w:r w:rsidR="00C04085" w:rsidRPr="006E395B">
        <w:rPr>
          <w:rFonts w:ascii="Arial" w:hAnsi="Arial" w:cs="Arial"/>
          <w:sz w:val="20"/>
          <w:szCs w:val="20"/>
        </w:rPr>
        <w:t xml:space="preserve"> Med. 2012 Mar;2(3</w:t>
      </w:r>
      <w:proofErr w:type="gramStart"/>
      <w:r w:rsidR="00C04085" w:rsidRPr="006E395B">
        <w:rPr>
          <w:rFonts w:ascii="Arial" w:hAnsi="Arial" w:cs="Arial"/>
          <w:sz w:val="20"/>
          <w:szCs w:val="20"/>
        </w:rPr>
        <w:t>):a</w:t>
      </w:r>
      <w:proofErr w:type="gramEnd"/>
      <w:r w:rsidR="00C04085" w:rsidRPr="006E395B">
        <w:rPr>
          <w:rFonts w:ascii="Arial" w:hAnsi="Arial" w:cs="Arial"/>
          <w:sz w:val="20"/>
          <w:szCs w:val="20"/>
        </w:rPr>
        <w:t>007187. doi: 10.1101/</w:t>
      </w:r>
      <w:proofErr w:type="gramStart"/>
      <w:r w:rsidR="00C04085" w:rsidRPr="006E395B">
        <w:rPr>
          <w:rFonts w:ascii="Arial" w:hAnsi="Arial" w:cs="Arial"/>
          <w:sz w:val="20"/>
          <w:szCs w:val="20"/>
        </w:rPr>
        <w:t>cshperspect.a</w:t>
      </w:r>
      <w:proofErr w:type="gramEnd"/>
      <w:r w:rsidR="00C04085" w:rsidRPr="006E395B">
        <w:rPr>
          <w:rFonts w:ascii="Arial" w:hAnsi="Arial" w:cs="Arial"/>
          <w:sz w:val="20"/>
          <w:szCs w:val="20"/>
        </w:rPr>
        <w:t>007187. PMID: 22393534; PMCID: PMC3282497.</w:t>
      </w:r>
    </w:p>
    <w:p w14:paraId="0A5D0772" w14:textId="77777777" w:rsidR="00CD1EA1" w:rsidRPr="006E395B" w:rsidRDefault="00CD1EA1" w:rsidP="00CD1EA1">
      <w:pPr>
        <w:ind w:left="720" w:hanging="720"/>
        <w:contextualSpacing/>
        <w:rPr>
          <w:rFonts w:ascii="Arial" w:hAnsi="Arial" w:cs="Arial"/>
          <w:sz w:val="20"/>
          <w:szCs w:val="20"/>
        </w:rPr>
      </w:pPr>
    </w:p>
    <w:p w14:paraId="46A3DC2E" w14:textId="77777777" w:rsidR="00CD1EA1" w:rsidRPr="006E395B" w:rsidRDefault="00CD1EA1" w:rsidP="00AF67B6">
      <w:pPr>
        <w:contextualSpacing/>
        <w:rPr>
          <w:rFonts w:ascii="Arial" w:hAnsi="Arial" w:cs="Arial"/>
          <w:i/>
          <w:iCs/>
          <w:sz w:val="20"/>
          <w:szCs w:val="20"/>
          <w:u w:val="single"/>
        </w:rPr>
      </w:pPr>
    </w:p>
    <w:p w14:paraId="48763966" w14:textId="18570FC1"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15</w:t>
      </w:r>
    </w:p>
    <w:p w14:paraId="2DF35670"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57BFDD0B" w14:textId="238E9C5C" w:rsidR="002960A9" w:rsidRPr="006E395B" w:rsidRDefault="002960A9" w:rsidP="002960A9">
      <w:pPr>
        <w:ind w:left="720" w:hanging="720"/>
        <w:contextualSpacing/>
        <w:rPr>
          <w:rFonts w:ascii="Arial" w:hAnsi="Arial" w:cs="Arial"/>
          <w:sz w:val="20"/>
          <w:szCs w:val="20"/>
        </w:rPr>
      </w:pPr>
      <w:r w:rsidRPr="006E395B">
        <w:rPr>
          <w:rFonts w:ascii="Arial" w:hAnsi="Arial" w:cs="Arial"/>
          <w:sz w:val="20"/>
          <w:szCs w:val="20"/>
        </w:rPr>
        <w:t>Farhat, M., Cox, H., Ghanem, M. </w:t>
      </w:r>
      <w:r w:rsidRPr="006E395B">
        <w:rPr>
          <w:rFonts w:ascii="Arial" w:hAnsi="Arial" w:cs="Arial"/>
          <w:i/>
          <w:iCs/>
          <w:sz w:val="20"/>
          <w:szCs w:val="20"/>
        </w:rPr>
        <w:t>et al.</w:t>
      </w:r>
      <w:r w:rsidRPr="006E395B">
        <w:rPr>
          <w:rFonts w:ascii="Arial" w:hAnsi="Arial" w:cs="Arial"/>
          <w:sz w:val="20"/>
          <w:szCs w:val="20"/>
        </w:rPr>
        <w:t> Drug-resistant tuberculosis: a persistent global health concern. </w:t>
      </w:r>
      <w:r w:rsidRPr="006E395B">
        <w:rPr>
          <w:rFonts w:ascii="Arial" w:hAnsi="Arial" w:cs="Arial"/>
          <w:i/>
          <w:iCs/>
          <w:sz w:val="20"/>
          <w:szCs w:val="20"/>
        </w:rPr>
        <w:t xml:space="preserve">Nat Rev </w:t>
      </w:r>
      <w:proofErr w:type="spellStart"/>
      <w:r w:rsidRPr="006E395B">
        <w:rPr>
          <w:rFonts w:ascii="Arial" w:hAnsi="Arial" w:cs="Arial"/>
          <w:i/>
          <w:iCs/>
          <w:sz w:val="20"/>
          <w:szCs w:val="20"/>
        </w:rPr>
        <w:t>Microbiol</w:t>
      </w:r>
      <w:proofErr w:type="spellEnd"/>
      <w:r w:rsidRPr="006E395B">
        <w:rPr>
          <w:rFonts w:ascii="Arial" w:hAnsi="Arial" w:cs="Arial"/>
          <w:sz w:val="20"/>
          <w:szCs w:val="20"/>
        </w:rPr>
        <w:t> </w:t>
      </w:r>
      <w:r w:rsidRPr="006E395B">
        <w:rPr>
          <w:rFonts w:ascii="Arial" w:hAnsi="Arial" w:cs="Arial"/>
          <w:b/>
          <w:bCs/>
          <w:sz w:val="20"/>
          <w:szCs w:val="20"/>
        </w:rPr>
        <w:t>22</w:t>
      </w:r>
      <w:r w:rsidRPr="006E395B">
        <w:rPr>
          <w:rFonts w:ascii="Arial" w:hAnsi="Arial" w:cs="Arial"/>
          <w:sz w:val="20"/>
          <w:szCs w:val="20"/>
        </w:rPr>
        <w:t xml:space="preserve">, 617–635 (2024). </w:t>
      </w:r>
      <w:hyperlink r:id="rId9" w:history="1">
        <w:r w:rsidRPr="006E395B">
          <w:rPr>
            <w:rStyle w:val="Hyperlink"/>
            <w:rFonts w:ascii="Arial" w:hAnsi="Arial" w:cs="Arial"/>
            <w:sz w:val="20"/>
            <w:szCs w:val="20"/>
          </w:rPr>
          <w:t>https://doi.org/10.1038/s41579-024-01025-1</w:t>
        </w:r>
      </w:hyperlink>
    </w:p>
    <w:p w14:paraId="06CE5635" w14:textId="77777777" w:rsidR="00DB7C6A" w:rsidRPr="006E395B" w:rsidRDefault="00DB7C6A" w:rsidP="00CD1EA1">
      <w:pPr>
        <w:ind w:left="720" w:hanging="720"/>
        <w:contextualSpacing/>
        <w:rPr>
          <w:rFonts w:ascii="Arial" w:hAnsi="Arial" w:cs="Arial"/>
          <w:sz w:val="20"/>
          <w:szCs w:val="20"/>
        </w:rPr>
      </w:pPr>
    </w:p>
    <w:p w14:paraId="6B47DF1A"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213F17B4" w14:textId="7CD614A4" w:rsidR="005476E5" w:rsidRPr="006E395B" w:rsidRDefault="0063713C" w:rsidP="00DB7C6A">
      <w:pPr>
        <w:ind w:left="720" w:hanging="720"/>
        <w:contextualSpacing/>
        <w:rPr>
          <w:rFonts w:ascii="Arial" w:hAnsi="Arial" w:cs="Arial"/>
          <w:sz w:val="20"/>
          <w:szCs w:val="20"/>
        </w:rPr>
      </w:pPr>
      <w:r w:rsidRPr="006E395B">
        <w:rPr>
          <w:rFonts w:ascii="Arial" w:hAnsi="Arial" w:cs="Arial"/>
          <w:sz w:val="20"/>
          <w:szCs w:val="20"/>
        </w:rPr>
        <w:t xml:space="preserve">Student 9:  </w:t>
      </w:r>
      <w:r w:rsidR="005476E5" w:rsidRPr="006E395B">
        <w:rPr>
          <w:rFonts w:ascii="Arial" w:hAnsi="Arial" w:cs="Arial"/>
          <w:sz w:val="20"/>
          <w:szCs w:val="20"/>
        </w:rPr>
        <w:t xml:space="preserve">Global tuberculosis control: lessons learnt and </w:t>
      </w:r>
      <w:proofErr w:type="gramStart"/>
      <w:r w:rsidR="005476E5" w:rsidRPr="006E395B">
        <w:rPr>
          <w:rFonts w:ascii="Arial" w:hAnsi="Arial" w:cs="Arial"/>
          <w:sz w:val="20"/>
          <w:szCs w:val="20"/>
        </w:rPr>
        <w:t>future prospects</w:t>
      </w:r>
      <w:proofErr w:type="gramEnd"/>
      <w:r w:rsidR="005476E5" w:rsidRPr="006E395B">
        <w:rPr>
          <w:rFonts w:ascii="Arial" w:hAnsi="Arial" w:cs="Arial"/>
          <w:sz w:val="20"/>
          <w:szCs w:val="20"/>
        </w:rPr>
        <w:t xml:space="preserve">. Nat Rev </w:t>
      </w:r>
      <w:proofErr w:type="spellStart"/>
      <w:r w:rsidR="005476E5" w:rsidRPr="006E395B">
        <w:rPr>
          <w:rFonts w:ascii="Arial" w:hAnsi="Arial" w:cs="Arial"/>
          <w:sz w:val="20"/>
          <w:szCs w:val="20"/>
        </w:rPr>
        <w:t>Microbiol</w:t>
      </w:r>
      <w:proofErr w:type="spellEnd"/>
      <w:r w:rsidR="005476E5" w:rsidRPr="006E395B">
        <w:rPr>
          <w:rFonts w:ascii="Arial" w:hAnsi="Arial" w:cs="Arial"/>
          <w:sz w:val="20"/>
          <w:szCs w:val="20"/>
        </w:rPr>
        <w:t>. 2012 May 14;10(6):407-16. doi: 10.1038/nrmicro2797. PMID: 22580364.</w:t>
      </w:r>
    </w:p>
    <w:p w14:paraId="6B716D91" w14:textId="77777777" w:rsidR="00DB7C6A" w:rsidRPr="006E395B" w:rsidRDefault="00DB7C6A" w:rsidP="00CD1EA1">
      <w:pPr>
        <w:ind w:left="720" w:hanging="720"/>
        <w:contextualSpacing/>
        <w:rPr>
          <w:rFonts w:ascii="Arial" w:hAnsi="Arial" w:cs="Arial"/>
          <w:sz w:val="20"/>
          <w:szCs w:val="20"/>
        </w:rPr>
      </w:pPr>
    </w:p>
    <w:p w14:paraId="130CA92F" w14:textId="55937CBD" w:rsidR="005476E5" w:rsidRPr="006E395B" w:rsidRDefault="0063713C" w:rsidP="005476E5">
      <w:pPr>
        <w:ind w:left="720" w:hanging="720"/>
        <w:contextualSpacing/>
        <w:rPr>
          <w:rFonts w:ascii="Arial" w:hAnsi="Arial" w:cs="Arial"/>
          <w:sz w:val="20"/>
          <w:szCs w:val="20"/>
        </w:rPr>
      </w:pPr>
      <w:r w:rsidRPr="006E395B">
        <w:rPr>
          <w:rFonts w:ascii="Arial" w:hAnsi="Arial" w:cs="Arial"/>
          <w:sz w:val="20"/>
          <w:szCs w:val="20"/>
        </w:rPr>
        <w:t xml:space="preserve">Student 10:  </w:t>
      </w:r>
      <w:proofErr w:type="spellStart"/>
      <w:r w:rsidR="005476E5" w:rsidRPr="006E395B">
        <w:rPr>
          <w:rFonts w:ascii="Arial" w:hAnsi="Arial" w:cs="Arial"/>
          <w:sz w:val="20"/>
          <w:szCs w:val="20"/>
        </w:rPr>
        <w:t>Meintjes</w:t>
      </w:r>
      <w:proofErr w:type="spellEnd"/>
      <w:r w:rsidR="005476E5" w:rsidRPr="006E395B">
        <w:rPr>
          <w:rFonts w:ascii="Arial" w:hAnsi="Arial" w:cs="Arial"/>
          <w:sz w:val="20"/>
          <w:szCs w:val="20"/>
        </w:rPr>
        <w:t xml:space="preserve"> G, </w:t>
      </w:r>
      <w:proofErr w:type="spellStart"/>
      <w:r w:rsidR="005476E5" w:rsidRPr="006E395B">
        <w:rPr>
          <w:rFonts w:ascii="Arial" w:hAnsi="Arial" w:cs="Arial"/>
          <w:sz w:val="20"/>
          <w:szCs w:val="20"/>
        </w:rPr>
        <w:t>Maartens</w:t>
      </w:r>
      <w:proofErr w:type="spellEnd"/>
      <w:r w:rsidR="005476E5" w:rsidRPr="006E395B">
        <w:rPr>
          <w:rFonts w:ascii="Arial" w:hAnsi="Arial" w:cs="Arial"/>
          <w:sz w:val="20"/>
          <w:szCs w:val="20"/>
        </w:rPr>
        <w:t xml:space="preserve"> G. HIV-associated tuberculosis. </w:t>
      </w:r>
      <w:r w:rsidR="005476E5" w:rsidRPr="006E395B">
        <w:rPr>
          <w:rFonts w:ascii="Arial" w:hAnsi="Arial" w:cs="Arial"/>
          <w:i/>
          <w:iCs/>
          <w:sz w:val="20"/>
          <w:szCs w:val="20"/>
        </w:rPr>
        <w:t>N Engl J Med</w:t>
      </w:r>
      <w:r w:rsidR="005476E5" w:rsidRPr="006E395B">
        <w:rPr>
          <w:rFonts w:ascii="Arial" w:hAnsi="Arial" w:cs="Arial"/>
          <w:sz w:val="20"/>
          <w:szCs w:val="20"/>
        </w:rPr>
        <w:t> </w:t>
      </w:r>
      <w:proofErr w:type="gramStart"/>
      <w:r w:rsidR="005476E5" w:rsidRPr="006E395B">
        <w:rPr>
          <w:rFonts w:ascii="Arial" w:hAnsi="Arial" w:cs="Arial"/>
          <w:sz w:val="20"/>
          <w:szCs w:val="20"/>
        </w:rPr>
        <w:t>2024;391:343</w:t>
      </w:r>
      <w:proofErr w:type="gramEnd"/>
      <w:r w:rsidR="005476E5" w:rsidRPr="006E395B">
        <w:rPr>
          <w:rFonts w:ascii="Arial" w:hAnsi="Arial" w:cs="Arial"/>
          <w:sz w:val="20"/>
          <w:szCs w:val="20"/>
        </w:rPr>
        <w:t>-355</w:t>
      </w:r>
    </w:p>
    <w:p w14:paraId="01B4E047" w14:textId="77777777" w:rsidR="005476E5" w:rsidRPr="006E395B" w:rsidRDefault="005476E5" w:rsidP="00CD1EA1">
      <w:pPr>
        <w:ind w:left="720" w:hanging="720"/>
        <w:contextualSpacing/>
        <w:rPr>
          <w:rFonts w:ascii="Arial" w:hAnsi="Arial" w:cs="Arial"/>
          <w:sz w:val="20"/>
          <w:szCs w:val="20"/>
        </w:rPr>
      </w:pPr>
    </w:p>
    <w:p w14:paraId="1B4C31E8" w14:textId="77777777" w:rsidR="00CD1EA1" w:rsidRPr="006E395B" w:rsidRDefault="00CD1EA1" w:rsidP="00AF67B6">
      <w:pPr>
        <w:contextualSpacing/>
        <w:rPr>
          <w:rFonts w:ascii="Arial" w:hAnsi="Arial" w:cs="Arial"/>
          <w:i/>
          <w:iCs/>
          <w:sz w:val="20"/>
          <w:szCs w:val="20"/>
          <w:u w:val="single"/>
        </w:rPr>
      </w:pPr>
    </w:p>
    <w:p w14:paraId="4320127C" w14:textId="3D047D1A"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16</w:t>
      </w:r>
    </w:p>
    <w:p w14:paraId="1A86A606"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436E1514" w14:textId="77777777" w:rsidR="005E1809" w:rsidRPr="006E395B" w:rsidRDefault="00CD1EA1" w:rsidP="005E1809">
      <w:pPr>
        <w:rPr>
          <w:rFonts w:ascii="Arial" w:hAnsi="Arial" w:cs="Arial"/>
          <w:sz w:val="20"/>
          <w:szCs w:val="20"/>
        </w:rPr>
      </w:pPr>
      <w:r w:rsidRPr="006E395B">
        <w:rPr>
          <w:rFonts w:ascii="Arial" w:hAnsi="Arial" w:cs="Arial"/>
          <w:sz w:val="20"/>
          <w:szCs w:val="20"/>
        </w:rPr>
        <w:t>For discussion:</w:t>
      </w:r>
      <w:r w:rsidR="005E1809" w:rsidRPr="006E395B">
        <w:rPr>
          <w:rFonts w:ascii="Arial" w:hAnsi="Arial" w:cs="Arial"/>
          <w:sz w:val="20"/>
          <w:szCs w:val="20"/>
        </w:rPr>
        <w:t xml:space="preserve">  </w:t>
      </w:r>
      <w:proofErr w:type="spellStart"/>
      <w:r w:rsidR="005E1809" w:rsidRPr="006E395B">
        <w:rPr>
          <w:rFonts w:ascii="Arial" w:hAnsi="Arial" w:cs="Arial"/>
          <w:sz w:val="20"/>
          <w:szCs w:val="20"/>
        </w:rPr>
        <w:t>BioMerieux</w:t>
      </w:r>
      <w:proofErr w:type="spellEnd"/>
      <w:r w:rsidR="005E1809" w:rsidRPr="006E395B">
        <w:rPr>
          <w:rFonts w:ascii="Arial" w:hAnsi="Arial" w:cs="Arial"/>
          <w:sz w:val="20"/>
          <w:szCs w:val="20"/>
        </w:rPr>
        <w:t xml:space="preserve"> 2023 annual report</w:t>
      </w:r>
    </w:p>
    <w:p w14:paraId="3A9C0241" w14:textId="712B68A5" w:rsidR="00CD1EA1" w:rsidRPr="006E395B" w:rsidRDefault="00CD1EA1" w:rsidP="00CD1EA1">
      <w:pPr>
        <w:ind w:left="720" w:hanging="720"/>
        <w:contextualSpacing/>
        <w:rPr>
          <w:rFonts w:ascii="Arial" w:hAnsi="Arial" w:cs="Arial"/>
          <w:sz w:val="20"/>
          <w:szCs w:val="20"/>
        </w:rPr>
      </w:pPr>
    </w:p>
    <w:p w14:paraId="04D47E29" w14:textId="77777777" w:rsidR="00CD1EA1" w:rsidRPr="006E395B" w:rsidRDefault="00CD1EA1" w:rsidP="00AF67B6">
      <w:pPr>
        <w:contextualSpacing/>
        <w:rPr>
          <w:rFonts w:ascii="Arial" w:hAnsi="Arial" w:cs="Arial"/>
          <w:i/>
          <w:iCs/>
          <w:sz w:val="20"/>
          <w:szCs w:val="20"/>
          <w:u w:val="single"/>
        </w:rPr>
      </w:pPr>
    </w:p>
    <w:p w14:paraId="541C37AE" w14:textId="047E70F0"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20</w:t>
      </w:r>
    </w:p>
    <w:p w14:paraId="6DDBAEEC"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1FD27332"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54BF9F6B" w14:textId="33A275FB" w:rsidR="002960A9"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lastRenderedPageBreak/>
        <w:t xml:space="preserve">Student 11:  </w:t>
      </w:r>
      <w:proofErr w:type="spellStart"/>
      <w:r w:rsidR="002960A9" w:rsidRPr="006E395B">
        <w:rPr>
          <w:rFonts w:ascii="Arial" w:hAnsi="Arial" w:cs="Arial"/>
          <w:sz w:val="20"/>
          <w:szCs w:val="20"/>
        </w:rPr>
        <w:t>Gaudinski</w:t>
      </w:r>
      <w:proofErr w:type="spellEnd"/>
      <w:r w:rsidR="002960A9" w:rsidRPr="006E395B">
        <w:rPr>
          <w:rFonts w:ascii="Arial" w:hAnsi="Arial" w:cs="Arial"/>
          <w:sz w:val="20"/>
          <w:szCs w:val="20"/>
        </w:rPr>
        <w:t xml:space="preserve"> MR, Berkowitz NM, Idris AH, Coates EE, Holman LA, Mendoza F, Gordon IJ, Plummer SH, </w:t>
      </w:r>
      <w:proofErr w:type="spellStart"/>
      <w:r w:rsidR="002960A9" w:rsidRPr="006E395B">
        <w:rPr>
          <w:rFonts w:ascii="Arial" w:hAnsi="Arial" w:cs="Arial"/>
          <w:sz w:val="20"/>
          <w:szCs w:val="20"/>
        </w:rPr>
        <w:t>Trofymenko</w:t>
      </w:r>
      <w:proofErr w:type="spellEnd"/>
      <w:r w:rsidR="002960A9" w:rsidRPr="006E395B">
        <w:rPr>
          <w:rFonts w:ascii="Arial" w:hAnsi="Arial" w:cs="Arial"/>
          <w:sz w:val="20"/>
          <w:szCs w:val="20"/>
        </w:rPr>
        <w:t xml:space="preserve"> O, Hu Z, Campos Chagas A, O'Connell S, </w:t>
      </w:r>
      <w:proofErr w:type="spellStart"/>
      <w:r w:rsidR="002960A9" w:rsidRPr="006E395B">
        <w:rPr>
          <w:rFonts w:ascii="Arial" w:hAnsi="Arial" w:cs="Arial"/>
          <w:sz w:val="20"/>
          <w:szCs w:val="20"/>
        </w:rPr>
        <w:t>Basappa</w:t>
      </w:r>
      <w:proofErr w:type="spellEnd"/>
      <w:r w:rsidR="002960A9" w:rsidRPr="006E395B">
        <w:rPr>
          <w:rFonts w:ascii="Arial" w:hAnsi="Arial" w:cs="Arial"/>
          <w:sz w:val="20"/>
          <w:szCs w:val="20"/>
        </w:rPr>
        <w:t xml:space="preserve"> M, </w:t>
      </w:r>
      <w:proofErr w:type="spellStart"/>
      <w:r w:rsidR="002960A9" w:rsidRPr="006E395B">
        <w:rPr>
          <w:rFonts w:ascii="Arial" w:hAnsi="Arial" w:cs="Arial"/>
          <w:sz w:val="20"/>
          <w:szCs w:val="20"/>
        </w:rPr>
        <w:t>Douek</w:t>
      </w:r>
      <w:proofErr w:type="spellEnd"/>
      <w:r w:rsidR="002960A9" w:rsidRPr="006E395B">
        <w:rPr>
          <w:rFonts w:ascii="Arial" w:hAnsi="Arial" w:cs="Arial"/>
          <w:sz w:val="20"/>
          <w:szCs w:val="20"/>
        </w:rPr>
        <w:t xml:space="preserve"> N, </w:t>
      </w:r>
      <w:proofErr w:type="spellStart"/>
      <w:r w:rsidR="002960A9" w:rsidRPr="006E395B">
        <w:rPr>
          <w:rFonts w:ascii="Arial" w:hAnsi="Arial" w:cs="Arial"/>
          <w:sz w:val="20"/>
          <w:szCs w:val="20"/>
        </w:rPr>
        <w:t>Narpala</w:t>
      </w:r>
      <w:proofErr w:type="spellEnd"/>
      <w:r w:rsidR="002960A9" w:rsidRPr="006E395B">
        <w:rPr>
          <w:rFonts w:ascii="Arial" w:hAnsi="Arial" w:cs="Arial"/>
          <w:sz w:val="20"/>
          <w:szCs w:val="20"/>
        </w:rPr>
        <w:t xml:space="preserve"> SR, Barry CR, </w:t>
      </w:r>
      <w:proofErr w:type="spellStart"/>
      <w:r w:rsidR="002960A9" w:rsidRPr="006E395B">
        <w:rPr>
          <w:rFonts w:ascii="Arial" w:hAnsi="Arial" w:cs="Arial"/>
          <w:sz w:val="20"/>
          <w:szCs w:val="20"/>
        </w:rPr>
        <w:t>Widge</w:t>
      </w:r>
      <w:proofErr w:type="spellEnd"/>
      <w:r w:rsidR="002960A9" w:rsidRPr="006E395B">
        <w:rPr>
          <w:rFonts w:ascii="Arial" w:hAnsi="Arial" w:cs="Arial"/>
          <w:sz w:val="20"/>
          <w:szCs w:val="20"/>
        </w:rPr>
        <w:t xml:space="preserve"> AT, Hicks R, Awan SF, Wu RL, Hickman S, </w:t>
      </w:r>
      <w:proofErr w:type="spellStart"/>
      <w:r w:rsidR="002960A9" w:rsidRPr="006E395B">
        <w:rPr>
          <w:rFonts w:ascii="Arial" w:hAnsi="Arial" w:cs="Arial"/>
          <w:sz w:val="20"/>
          <w:szCs w:val="20"/>
        </w:rPr>
        <w:t>Wycuff</w:t>
      </w:r>
      <w:proofErr w:type="spellEnd"/>
      <w:r w:rsidR="002960A9" w:rsidRPr="006E395B">
        <w:rPr>
          <w:rFonts w:ascii="Arial" w:hAnsi="Arial" w:cs="Arial"/>
          <w:sz w:val="20"/>
          <w:szCs w:val="20"/>
        </w:rPr>
        <w:t xml:space="preserve"> D, Stein JA, Case C, Evans BP, Carlton K, Gall JG, Vazquez S, Flach B, Chen GL, </w:t>
      </w:r>
      <w:proofErr w:type="spellStart"/>
      <w:r w:rsidR="002960A9" w:rsidRPr="006E395B">
        <w:rPr>
          <w:rFonts w:ascii="Arial" w:hAnsi="Arial" w:cs="Arial"/>
          <w:sz w:val="20"/>
          <w:szCs w:val="20"/>
        </w:rPr>
        <w:t>Francica</w:t>
      </w:r>
      <w:proofErr w:type="spellEnd"/>
      <w:r w:rsidR="002960A9" w:rsidRPr="006E395B">
        <w:rPr>
          <w:rFonts w:ascii="Arial" w:hAnsi="Arial" w:cs="Arial"/>
          <w:sz w:val="20"/>
          <w:szCs w:val="20"/>
        </w:rPr>
        <w:t xml:space="preserve"> JR, Flynn BJ, </w:t>
      </w:r>
      <w:proofErr w:type="spellStart"/>
      <w:r w:rsidR="002960A9" w:rsidRPr="006E395B">
        <w:rPr>
          <w:rFonts w:ascii="Arial" w:hAnsi="Arial" w:cs="Arial"/>
          <w:sz w:val="20"/>
          <w:szCs w:val="20"/>
        </w:rPr>
        <w:t>Kisalu</w:t>
      </w:r>
      <w:proofErr w:type="spellEnd"/>
      <w:r w:rsidR="002960A9" w:rsidRPr="006E395B">
        <w:rPr>
          <w:rFonts w:ascii="Arial" w:hAnsi="Arial" w:cs="Arial"/>
          <w:sz w:val="20"/>
          <w:szCs w:val="20"/>
        </w:rPr>
        <w:t xml:space="preserve"> NK, Capparelli EV, McDermott A, </w:t>
      </w:r>
      <w:proofErr w:type="spellStart"/>
      <w:r w:rsidR="002960A9" w:rsidRPr="006E395B">
        <w:rPr>
          <w:rFonts w:ascii="Arial" w:hAnsi="Arial" w:cs="Arial"/>
          <w:sz w:val="20"/>
          <w:szCs w:val="20"/>
        </w:rPr>
        <w:t>Mascola</w:t>
      </w:r>
      <w:proofErr w:type="spellEnd"/>
      <w:r w:rsidR="002960A9" w:rsidRPr="006E395B">
        <w:rPr>
          <w:rFonts w:ascii="Arial" w:hAnsi="Arial" w:cs="Arial"/>
          <w:sz w:val="20"/>
          <w:szCs w:val="20"/>
        </w:rPr>
        <w:t xml:space="preserve"> JR, Ledgerwood JE, Seder RA; VRC 612 Study Team. A Monoclonal Antibody for Malaria Prevention. N Engl J Med. 2021 Aug 26;385(9):803-814. doi: 10.1056/NEJMoa2034031. Epub 2021 Aug 11. PMID: 34379916; PMCID: PMC8579034.</w:t>
      </w:r>
    </w:p>
    <w:p w14:paraId="2A7F39DD" w14:textId="26D4DCC5" w:rsidR="00CD1EA1" w:rsidRPr="006E395B" w:rsidRDefault="0063713C" w:rsidP="00AF67B6">
      <w:pPr>
        <w:ind w:left="720" w:hanging="720"/>
        <w:contextualSpacing/>
        <w:rPr>
          <w:rFonts w:ascii="Arial" w:hAnsi="Arial" w:cs="Arial"/>
          <w:sz w:val="20"/>
          <w:szCs w:val="20"/>
        </w:rPr>
      </w:pPr>
      <w:r w:rsidRPr="006E395B">
        <w:rPr>
          <w:rFonts w:ascii="Arial" w:hAnsi="Arial" w:cs="Arial"/>
          <w:sz w:val="20"/>
          <w:szCs w:val="20"/>
        </w:rPr>
        <w:t xml:space="preserve">Student 12:  </w:t>
      </w:r>
      <w:r w:rsidR="002960A9" w:rsidRPr="006E395B">
        <w:rPr>
          <w:rFonts w:ascii="Arial" w:hAnsi="Arial" w:cs="Arial"/>
          <w:sz w:val="20"/>
          <w:szCs w:val="20"/>
        </w:rPr>
        <w:t xml:space="preserve">Bell D, </w:t>
      </w:r>
      <w:proofErr w:type="spellStart"/>
      <w:r w:rsidR="002960A9" w:rsidRPr="006E395B">
        <w:rPr>
          <w:rFonts w:ascii="Arial" w:hAnsi="Arial" w:cs="Arial"/>
          <w:sz w:val="20"/>
          <w:szCs w:val="20"/>
        </w:rPr>
        <w:t>Wongsrichanalai</w:t>
      </w:r>
      <w:proofErr w:type="spellEnd"/>
      <w:r w:rsidR="002960A9" w:rsidRPr="006E395B">
        <w:rPr>
          <w:rFonts w:ascii="Arial" w:hAnsi="Arial" w:cs="Arial"/>
          <w:sz w:val="20"/>
          <w:szCs w:val="20"/>
        </w:rPr>
        <w:t xml:space="preserve"> C, Barnwell JW. Ensuring quality and access for malaria diagnosis: how can it be achieved? Nat Rev </w:t>
      </w:r>
      <w:proofErr w:type="spellStart"/>
      <w:r w:rsidR="002960A9" w:rsidRPr="006E395B">
        <w:rPr>
          <w:rFonts w:ascii="Arial" w:hAnsi="Arial" w:cs="Arial"/>
          <w:sz w:val="20"/>
          <w:szCs w:val="20"/>
        </w:rPr>
        <w:t>Microbiol</w:t>
      </w:r>
      <w:proofErr w:type="spellEnd"/>
      <w:r w:rsidR="002960A9" w:rsidRPr="006E395B">
        <w:rPr>
          <w:rFonts w:ascii="Arial" w:hAnsi="Arial" w:cs="Arial"/>
          <w:sz w:val="20"/>
          <w:szCs w:val="20"/>
        </w:rPr>
        <w:t>. 2006 Sep;4(9):682-95. doi: 10.1038/nrmicro1474. PMID: 16912713.</w:t>
      </w:r>
    </w:p>
    <w:p w14:paraId="68179441" w14:textId="77777777" w:rsidR="00CD1EA1" w:rsidRPr="006E395B" w:rsidRDefault="00CD1EA1" w:rsidP="00F13EE9">
      <w:pPr>
        <w:ind w:left="720" w:hanging="720"/>
        <w:contextualSpacing/>
        <w:rPr>
          <w:rFonts w:ascii="Arial" w:hAnsi="Arial" w:cs="Arial"/>
          <w:i/>
          <w:iCs/>
          <w:sz w:val="20"/>
          <w:szCs w:val="20"/>
          <w:u w:val="single"/>
        </w:rPr>
      </w:pPr>
    </w:p>
    <w:p w14:paraId="5F21D92B" w14:textId="77777777" w:rsidR="00CD1EA1" w:rsidRPr="006E395B" w:rsidRDefault="00CD1EA1" w:rsidP="00F13EE9">
      <w:pPr>
        <w:ind w:left="720" w:hanging="720"/>
        <w:contextualSpacing/>
        <w:rPr>
          <w:rFonts w:ascii="Arial" w:hAnsi="Arial" w:cs="Arial"/>
          <w:i/>
          <w:iCs/>
          <w:sz w:val="20"/>
          <w:szCs w:val="20"/>
          <w:u w:val="single"/>
        </w:rPr>
      </w:pPr>
    </w:p>
    <w:p w14:paraId="19A440B9" w14:textId="0E18E1A2"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21</w:t>
      </w:r>
    </w:p>
    <w:p w14:paraId="2F5F9DC5" w14:textId="77777777" w:rsidR="002960A9" w:rsidRPr="006E395B" w:rsidRDefault="00CD1EA1" w:rsidP="002960A9">
      <w:pPr>
        <w:ind w:left="720" w:hanging="720"/>
        <w:contextualSpacing/>
        <w:rPr>
          <w:rFonts w:ascii="Arial" w:hAnsi="Arial" w:cs="Arial"/>
          <w:sz w:val="20"/>
          <w:szCs w:val="20"/>
        </w:rPr>
      </w:pPr>
      <w:r w:rsidRPr="006E395B">
        <w:rPr>
          <w:rFonts w:ascii="Arial" w:hAnsi="Arial" w:cs="Arial"/>
          <w:sz w:val="20"/>
          <w:szCs w:val="20"/>
        </w:rPr>
        <w:t>Background:</w:t>
      </w:r>
      <w:r w:rsidR="002960A9" w:rsidRPr="006E395B">
        <w:rPr>
          <w:rFonts w:ascii="Arial" w:hAnsi="Arial" w:cs="Arial"/>
          <w:sz w:val="20"/>
          <w:szCs w:val="20"/>
        </w:rPr>
        <w:t xml:space="preserve">  Melnick JL. 1996. </w:t>
      </w:r>
      <w:proofErr w:type="gramStart"/>
      <w:r w:rsidR="002960A9" w:rsidRPr="006E395B">
        <w:rPr>
          <w:rFonts w:ascii="Arial" w:hAnsi="Arial" w:cs="Arial"/>
          <w:sz w:val="20"/>
          <w:szCs w:val="20"/>
        </w:rPr>
        <w:t>Current status</w:t>
      </w:r>
      <w:proofErr w:type="gramEnd"/>
      <w:r w:rsidR="002960A9" w:rsidRPr="006E395B">
        <w:rPr>
          <w:rFonts w:ascii="Arial" w:hAnsi="Arial" w:cs="Arial"/>
          <w:sz w:val="20"/>
          <w:szCs w:val="20"/>
        </w:rPr>
        <w:t xml:space="preserve"> of poliovirus infections. Clin </w:t>
      </w:r>
      <w:proofErr w:type="spellStart"/>
      <w:r w:rsidR="002960A9" w:rsidRPr="006E395B">
        <w:rPr>
          <w:rFonts w:ascii="Arial" w:hAnsi="Arial" w:cs="Arial"/>
          <w:sz w:val="20"/>
          <w:szCs w:val="20"/>
        </w:rPr>
        <w:t>Microbiol</w:t>
      </w:r>
      <w:proofErr w:type="spellEnd"/>
      <w:r w:rsidR="002960A9" w:rsidRPr="006E395B">
        <w:rPr>
          <w:rFonts w:ascii="Arial" w:hAnsi="Arial" w:cs="Arial"/>
          <w:sz w:val="20"/>
          <w:szCs w:val="20"/>
        </w:rPr>
        <w:t xml:space="preserve"> Rev </w:t>
      </w:r>
      <w:proofErr w:type="gramStart"/>
      <w:r w:rsidR="002960A9" w:rsidRPr="006E395B">
        <w:rPr>
          <w:rFonts w:ascii="Arial" w:hAnsi="Arial" w:cs="Arial"/>
          <w:sz w:val="20"/>
          <w:szCs w:val="20"/>
        </w:rPr>
        <w:t>9:.</w:t>
      </w:r>
      <w:proofErr w:type="gramEnd"/>
    </w:p>
    <w:p w14:paraId="02346A82" w14:textId="77777777" w:rsidR="002960A9" w:rsidRPr="006E395B" w:rsidRDefault="002960A9" w:rsidP="002960A9">
      <w:pPr>
        <w:ind w:left="720" w:hanging="720"/>
        <w:contextualSpacing/>
        <w:rPr>
          <w:rFonts w:ascii="Arial" w:hAnsi="Arial" w:cs="Arial"/>
          <w:sz w:val="20"/>
          <w:szCs w:val="20"/>
        </w:rPr>
      </w:pPr>
      <w:hyperlink r:id="rId10" w:history="1">
        <w:r w:rsidRPr="006E395B">
          <w:rPr>
            <w:rStyle w:val="Hyperlink"/>
            <w:rFonts w:ascii="Arial" w:hAnsi="Arial" w:cs="Arial"/>
            <w:sz w:val="20"/>
            <w:szCs w:val="20"/>
          </w:rPr>
          <w:t>https://doi.org/10.1128/cmr.9.3.293</w:t>
        </w:r>
      </w:hyperlink>
    </w:p>
    <w:p w14:paraId="62F58A75" w14:textId="2FE6ABD5"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24F71F3A" w14:textId="7AE7E218" w:rsidR="002960A9" w:rsidRPr="006E395B" w:rsidRDefault="0063713C" w:rsidP="002960A9">
      <w:pPr>
        <w:rPr>
          <w:rFonts w:ascii="Arial" w:hAnsi="Arial" w:cs="Arial"/>
          <w:sz w:val="20"/>
          <w:szCs w:val="20"/>
        </w:rPr>
      </w:pPr>
      <w:r w:rsidRPr="006E395B">
        <w:rPr>
          <w:rFonts w:ascii="Arial" w:hAnsi="Arial" w:cs="Arial"/>
          <w:sz w:val="20"/>
          <w:szCs w:val="20"/>
        </w:rPr>
        <w:t xml:space="preserve">Student 13:  </w:t>
      </w:r>
      <w:r w:rsidR="002960A9" w:rsidRPr="006E395B">
        <w:rPr>
          <w:rFonts w:ascii="Arial" w:hAnsi="Arial" w:cs="Arial"/>
          <w:sz w:val="20"/>
          <w:szCs w:val="20"/>
        </w:rPr>
        <w:t>DeVries, AS, Harper, J, Murray, A, et al. Vaccine-derived poliomyelitis 12 years after infection in Minnesota. </w:t>
      </w:r>
      <w:r w:rsidR="002960A9" w:rsidRPr="006E395B">
        <w:rPr>
          <w:rFonts w:ascii="Arial" w:hAnsi="Arial" w:cs="Arial"/>
          <w:i/>
          <w:iCs/>
          <w:sz w:val="20"/>
          <w:szCs w:val="20"/>
        </w:rPr>
        <w:t>N Engl J Med</w:t>
      </w:r>
      <w:r w:rsidR="002960A9" w:rsidRPr="006E395B">
        <w:rPr>
          <w:rFonts w:ascii="Arial" w:hAnsi="Arial" w:cs="Arial"/>
          <w:sz w:val="20"/>
          <w:szCs w:val="20"/>
        </w:rPr>
        <w:t> </w:t>
      </w:r>
      <w:proofErr w:type="gramStart"/>
      <w:r w:rsidR="002960A9" w:rsidRPr="006E395B">
        <w:rPr>
          <w:rFonts w:ascii="Arial" w:hAnsi="Arial" w:cs="Arial"/>
          <w:sz w:val="20"/>
          <w:szCs w:val="20"/>
        </w:rPr>
        <w:t>2011;364:2316</w:t>
      </w:r>
      <w:proofErr w:type="gramEnd"/>
      <w:r w:rsidR="002960A9" w:rsidRPr="006E395B">
        <w:rPr>
          <w:rFonts w:ascii="Arial" w:hAnsi="Arial" w:cs="Arial"/>
          <w:sz w:val="20"/>
          <w:szCs w:val="20"/>
        </w:rPr>
        <w:t>-2323</w:t>
      </w:r>
    </w:p>
    <w:p w14:paraId="2D023F13" w14:textId="0BE5DD33" w:rsidR="002960A9" w:rsidRPr="006E395B" w:rsidRDefault="0063713C" w:rsidP="002960A9">
      <w:pPr>
        <w:rPr>
          <w:rFonts w:ascii="Arial" w:hAnsi="Arial" w:cs="Arial"/>
          <w:sz w:val="20"/>
          <w:szCs w:val="20"/>
        </w:rPr>
      </w:pPr>
      <w:r w:rsidRPr="006E395B">
        <w:rPr>
          <w:rFonts w:ascii="Arial" w:hAnsi="Arial" w:cs="Arial"/>
          <w:sz w:val="20"/>
          <w:szCs w:val="20"/>
        </w:rPr>
        <w:t xml:space="preserve">Student 14:  </w:t>
      </w:r>
      <w:r w:rsidR="002960A9" w:rsidRPr="006E395B">
        <w:rPr>
          <w:rFonts w:ascii="Arial" w:hAnsi="Arial" w:cs="Arial"/>
          <w:sz w:val="20"/>
          <w:szCs w:val="20"/>
        </w:rPr>
        <w:t xml:space="preserve">Stafford IA, </w:t>
      </w:r>
      <w:proofErr w:type="spellStart"/>
      <w:r w:rsidR="002960A9" w:rsidRPr="006E395B">
        <w:rPr>
          <w:rFonts w:ascii="Arial" w:hAnsi="Arial" w:cs="Arial"/>
          <w:sz w:val="20"/>
          <w:szCs w:val="20"/>
        </w:rPr>
        <w:t>Workowski</w:t>
      </w:r>
      <w:proofErr w:type="spellEnd"/>
      <w:r w:rsidR="002960A9" w:rsidRPr="006E395B">
        <w:rPr>
          <w:rFonts w:ascii="Arial" w:hAnsi="Arial" w:cs="Arial"/>
          <w:sz w:val="20"/>
          <w:szCs w:val="20"/>
        </w:rPr>
        <w:t xml:space="preserve"> KA, Bachmann LH. Syphilis Complicating Pregnancy and Congenital Syphilis. N Engl J Med. 2024 Jan 18;390(3):242-253. doi: 10.1056/NEJMra2202762. PMID: 38231625.</w:t>
      </w:r>
    </w:p>
    <w:p w14:paraId="65450C56" w14:textId="77777777" w:rsidR="002960A9" w:rsidRPr="006E395B" w:rsidRDefault="002960A9" w:rsidP="00CD1EA1">
      <w:pPr>
        <w:ind w:left="720" w:hanging="720"/>
        <w:contextualSpacing/>
        <w:rPr>
          <w:rFonts w:ascii="Arial" w:hAnsi="Arial" w:cs="Arial"/>
          <w:sz w:val="20"/>
          <w:szCs w:val="20"/>
        </w:rPr>
      </w:pPr>
    </w:p>
    <w:p w14:paraId="00CDA1CB" w14:textId="77777777" w:rsidR="00CD1EA1" w:rsidRPr="006E395B" w:rsidRDefault="00CD1EA1" w:rsidP="00CD1EA1">
      <w:pPr>
        <w:ind w:left="720" w:hanging="720"/>
        <w:contextualSpacing/>
        <w:rPr>
          <w:rFonts w:ascii="Arial" w:hAnsi="Arial" w:cs="Arial"/>
          <w:sz w:val="20"/>
          <w:szCs w:val="20"/>
        </w:rPr>
      </w:pPr>
    </w:p>
    <w:p w14:paraId="66558628" w14:textId="77777777" w:rsidR="00CD1EA1" w:rsidRPr="006E395B" w:rsidRDefault="00CD1EA1" w:rsidP="00F13EE9">
      <w:pPr>
        <w:ind w:left="720" w:hanging="720"/>
        <w:contextualSpacing/>
        <w:rPr>
          <w:rFonts w:ascii="Arial" w:hAnsi="Arial" w:cs="Arial"/>
          <w:i/>
          <w:iCs/>
          <w:sz w:val="20"/>
          <w:szCs w:val="20"/>
          <w:u w:val="single"/>
        </w:rPr>
      </w:pPr>
    </w:p>
    <w:p w14:paraId="4663DB9B" w14:textId="77777777" w:rsidR="00664D17" w:rsidRPr="006E395B" w:rsidRDefault="00664D17" w:rsidP="00CD1EA1">
      <w:pPr>
        <w:ind w:left="720" w:hanging="720"/>
        <w:contextualSpacing/>
        <w:rPr>
          <w:rFonts w:ascii="Arial" w:hAnsi="Arial" w:cs="Arial"/>
          <w:sz w:val="20"/>
          <w:szCs w:val="20"/>
        </w:rPr>
      </w:pPr>
    </w:p>
    <w:p w14:paraId="35D25C83" w14:textId="77777777" w:rsidR="00170EB5" w:rsidRPr="006E395B" w:rsidRDefault="00170EB5" w:rsidP="00CD1EA1">
      <w:pPr>
        <w:ind w:left="720" w:hanging="720"/>
        <w:contextualSpacing/>
        <w:rPr>
          <w:rFonts w:ascii="Arial" w:hAnsi="Arial" w:cs="Arial"/>
          <w:sz w:val="20"/>
          <w:szCs w:val="20"/>
        </w:rPr>
      </w:pPr>
    </w:p>
    <w:p w14:paraId="70D8F293" w14:textId="77777777" w:rsidR="00664D17" w:rsidRPr="006E395B" w:rsidRDefault="00664D17" w:rsidP="00CD1EA1">
      <w:pPr>
        <w:ind w:left="720" w:hanging="720"/>
        <w:contextualSpacing/>
        <w:rPr>
          <w:rFonts w:ascii="Arial" w:hAnsi="Arial" w:cs="Arial"/>
          <w:sz w:val="20"/>
          <w:szCs w:val="20"/>
        </w:rPr>
      </w:pPr>
    </w:p>
    <w:p w14:paraId="344DA093" w14:textId="77777777" w:rsidR="00C4467D" w:rsidRPr="006E395B" w:rsidRDefault="00C4467D" w:rsidP="00D35708">
      <w:pPr>
        <w:rPr>
          <w:rFonts w:ascii="Arial" w:hAnsi="Arial" w:cs="Arial"/>
          <w:sz w:val="20"/>
          <w:szCs w:val="20"/>
        </w:rPr>
      </w:pPr>
    </w:p>
    <w:sectPr w:rsidR="00C4467D" w:rsidRPr="006E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835B2"/>
    <w:multiLevelType w:val="hybridMultilevel"/>
    <w:tmpl w:val="67A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D7044"/>
    <w:multiLevelType w:val="hybridMultilevel"/>
    <w:tmpl w:val="49B2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10"/>
  </w:num>
  <w:num w:numId="3" w16cid:durableId="858853605">
    <w:abstractNumId w:val="2"/>
  </w:num>
  <w:num w:numId="4" w16cid:durableId="1098909244">
    <w:abstractNumId w:val="12"/>
  </w:num>
  <w:num w:numId="5" w16cid:durableId="186258363">
    <w:abstractNumId w:val="3"/>
  </w:num>
  <w:num w:numId="6" w16cid:durableId="1037897156">
    <w:abstractNumId w:val="7"/>
  </w:num>
  <w:num w:numId="7" w16cid:durableId="1062411655">
    <w:abstractNumId w:val="4"/>
  </w:num>
  <w:num w:numId="8" w16cid:durableId="2124881220">
    <w:abstractNumId w:val="16"/>
  </w:num>
  <w:num w:numId="9" w16cid:durableId="178617799">
    <w:abstractNumId w:val="0"/>
  </w:num>
  <w:num w:numId="10" w16cid:durableId="812797608">
    <w:abstractNumId w:val="11"/>
  </w:num>
  <w:num w:numId="11" w16cid:durableId="1794251684">
    <w:abstractNumId w:val="1"/>
  </w:num>
  <w:num w:numId="12" w16cid:durableId="104078192">
    <w:abstractNumId w:val="13"/>
  </w:num>
  <w:num w:numId="13" w16cid:durableId="1631783550">
    <w:abstractNumId w:val="6"/>
  </w:num>
  <w:num w:numId="14" w16cid:durableId="1259170686">
    <w:abstractNumId w:val="14"/>
  </w:num>
  <w:num w:numId="15" w16cid:durableId="228393232">
    <w:abstractNumId w:val="15"/>
  </w:num>
  <w:num w:numId="16" w16cid:durableId="211891104">
    <w:abstractNumId w:val="8"/>
  </w:num>
  <w:num w:numId="17" w16cid:durableId="600262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029B2"/>
    <w:rsid w:val="000216FF"/>
    <w:rsid w:val="000273AD"/>
    <w:rsid w:val="00027D28"/>
    <w:rsid w:val="00033C93"/>
    <w:rsid w:val="000414EE"/>
    <w:rsid w:val="00061BF7"/>
    <w:rsid w:val="00066EB4"/>
    <w:rsid w:val="000A211C"/>
    <w:rsid w:val="000C4D6B"/>
    <w:rsid w:val="000C5865"/>
    <w:rsid w:val="000E2632"/>
    <w:rsid w:val="000E3006"/>
    <w:rsid w:val="000F4184"/>
    <w:rsid w:val="001101AB"/>
    <w:rsid w:val="00124FD2"/>
    <w:rsid w:val="00155992"/>
    <w:rsid w:val="00161AC4"/>
    <w:rsid w:val="00170EB5"/>
    <w:rsid w:val="001B1428"/>
    <w:rsid w:val="001B7F37"/>
    <w:rsid w:val="001E6733"/>
    <w:rsid w:val="00212B4A"/>
    <w:rsid w:val="00212C5A"/>
    <w:rsid w:val="0022305A"/>
    <w:rsid w:val="0026690A"/>
    <w:rsid w:val="002960A9"/>
    <w:rsid w:val="002A2275"/>
    <w:rsid w:val="002E39AE"/>
    <w:rsid w:val="002F5CE2"/>
    <w:rsid w:val="003132A0"/>
    <w:rsid w:val="00327697"/>
    <w:rsid w:val="00327D2E"/>
    <w:rsid w:val="00343BAB"/>
    <w:rsid w:val="00346E90"/>
    <w:rsid w:val="00355DA9"/>
    <w:rsid w:val="0039404B"/>
    <w:rsid w:val="003A3B3D"/>
    <w:rsid w:val="003B1302"/>
    <w:rsid w:val="00411FA2"/>
    <w:rsid w:val="00416D61"/>
    <w:rsid w:val="00446DE3"/>
    <w:rsid w:val="0049668D"/>
    <w:rsid w:val="004C186D"/>
    <w:rsid w:val="004C3ECA"/>
    <w:rsid w:val="00502376"/>
    <w:rsid w:val="0051676C"/>
    <w:rsid w:val="0053320D"/>
    <w:rsid w:val="00541F05"/>
    <w:rsid w:val="005476E5"/>
    <w:rsid w:val="00554BF3"/>
    <w:rsid w:val="00560A45"/>
    <w:rsid w:val="0056116C"/>
    <w:rsid w:val="00585519"/>
    <w:rsid w:val="005D77D7"/>
    <w:rsid w:val="005E1809"/>
    <w:rsid w:val="005E6F7A"/>
    <w:rsid w:val="00604AB4"/>
    <w:rsid w:val="00610BCE"/>
    <w:rsid w:val="00610F8E"/>
    <w:rsid w:val="0063713C"/>
    <w:rsid w:val="00645DF0"/>
    <w:rsid w:val="0064746E"/>
    <w:rsid w:val="00664D17"/>
    <w:rsid w:val="00697CC2"/>
    <w:rsid w:val="006A0EC4"/>
    <w:rsid w:val="006A4087"/>
    <w:rsid w:val="006C425C"/>
    <w:rsid w:val="006E395B"/>
    <w:rsid w:val="00701559"/>
    <w:rsid w:val="00714D06"/>
    <w:rsid w:val="00715804"/>
    <w:rsid w:val="007222CB"/>
    <w:rsid w:val="00741189"/>
    <w:rsid w:val="00745751"/>
    <w:rsid w:val="00756EBD"/>
    <w:rsid w:val="007B18DD"/>
    <w:rsid w:val="00816E39"/>
    <w:rsid w:val="00825505"/>
    <w:rsid w:val="008261B2"/>
    <w:rsid w:val="00860F5D"/>
    <w:rsid w:val="0087124B"/>
    <w:rsid w:val="008A6F80"/>
    <w:rsid w:val="008B3E21"/>
    <w:rsid w:val="008D60FA"/>
    <w:rsid w:val="00924490"/>
    <w:rsid w:val="00944390"/>
    <w:rsid w:val="00967B49"/>
    <w:rsid w:val="00983384"/>
    <w:rsid w:val="009B360E"/>
    <w:rsid w:val="009B3A51"/>
    <w:rsid w:val="009C556C"/>
    <w:rsid w:val="009D463F"/>
    <w:rsid w:val="00A067C0"/>
    <w:rsid w:val="00A12009"/>
    <w:rsid w:val="00A811DC"/>
    <w:rsid w:val="00AA1591"/>
    <w:rsid w:val="00AD37FC"/>
    <w:rsid w:val="00AF67B6"/>
    <w:rsid w:val="00B037EE"/>
    <w:rsid w:val="00B14368"/>
    <w:rsid w:val="00B379F1"/>
    <w:rsid w:val="00B47791"/>
    <w:rsid w:val="00B70FFC"/>
    <w:rsid w:val="00B7129C"/>
    <w:rsid w:val="00BB4EFA"/>
    <w:rsid w:val="00BD7599"/>
    <w:rsid w:val="00BE0433"/>
    <w:rsid w:val="00BE3751"/>
    <w:rsid w:val="00BF3B4D"/>
    <w:rsid w:val="00BF4697"/>
    <w:rsid w:val="00C04085"/>
    <w:rsid w:val="00C17F73"/>
    <w:rsid w:val="00C34764"/>
    <w:rsid w:val="00C4467D"/>
    <w:rsid w:val="00C606E8"/>
    <w:rsid w:val="00CD1EA1"/>
    <w:rsid w:val="00CD3EB7"/>
    <w:rsid w:val="00CF320E"/>
    <w:rsid w:val="00D35708"/>
    <w:rsid w:val="00D478E3"/>
    <w:rsid w:val="00D82268"/>
    <w:rsid w:val="00D8557C"/>
    <w:rsid w:val="00DB7C6A"/>
    <w:rsid w:val="00DC6F4F"/>
    <w:rsid w:val="00DE09D0"/>
    <w:rsid w:val="00E0314C"/>
    <w:rsid w:val="00E12A29"/>
    <w:rsid w:val="00E17C71"/>
    <w:rsid w:val="00E57400"/>
    <w:rsid w:val="00E7622B"/>
    <w:rsid w:val="00EA0363"/>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75165"/>
    <w:rsid w:val="00FB4015"/>
    <w:rsid w:val="00FC5E09"/>
    <w:rsid w:val="00FD4995"/>
    <w:rsid w:val="00FD6F8E"/>
    <w:rsid w:val="00FE0EB1"/>
    <w:rsid w:val="00FE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 w:type="character" w:styleId="CommentReference">
    <w:name w:val="annotation reference"/>
    <w:basedOn w:val="DefaultParagraphFont"/>
    <w:uiPriority w:val="99"/>
    <w:semiHidden/>
    <w:unhideWhenUsed/>
    <w:rsid w:val="00327697"/>
    <w:rPr>
      <w:sz w:val="16"/>
      <w:szCs w:val="16"/>
    </w:rPr>
  </w:style>
  <w:style w:type="paragraph" w:styleId="CommentText">
    <w:name w:val="annotation text"/>
    <w:basedOn w:val="Normal"/>
    <w:link w:val="CommentTextChar"/>
    <w:uiPriority w:val="99"/>
    <w:semiHidden/>
    <w:unhideWhenUsed/>
    <w:rsid w:val="00327697"/>
    <w:rPr>
      <w:sz w:val="20"/>
      <w:szCs w:val="20"/>
    </w:rPr>
  </w:style>
  <w:style w:type="character" w:customStyle="1" w:styleId="CommentTextChar">
    <w:name w:val="Comment Text Char"/>
    <w:basedOn w:val="DefaultParagraphFont"/>
    <w:link w:val="CommentText"/>
    <w:uiPriority w:val="99"/>
    <w:semiHidden/>
    <w:rsid w:val="0032769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7697"/>
    <w:rPr>
      <w:b/>
      <w:bCs/>
    </w:rPr>
  </w:style>
  <w:style w:type="character" w:customStyle="1" w:styleId="CommentSubjectChar">
    <w:name w:val="Comment Subject Char"/>
    <w:basedOn w:val="CommentTextChar"/>
    <w:link w:val="CommentSubject"/>
    <w:uiPriority w:val="99"/>
    <w:semiHidden/>
    <w:rsid w:val="00327697"/>
    <w:rPr>
      <w:rFonts w:ascii="Times New Roman" w:eastAsia="Times New Roman" w:hAnsi="Times New Roman" w:cs="Times New Roman"/>
      <w:b/>
      <w:bCs/>
      <w:kern w:val="0"/>
      <w:sz w:val="20"/>
      <w:szCs w:val="20"/>
      <w14:ligatures w14:val="none"/>
    </w:rPr>
  </w:style>
  <w:style w:type="character" w:customStyle="1" w:styleId="apple-converted-space">
    <w:name w:val="apple-converted-space"/>
    <w:basedOn w:val="DefaultParagraphFont"/>
    <w:rsid w:val="006E3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281916867">
      <w:bodyDiv w:val="1"/>
      <w:marLeft w:val="0"/>
      <w:marRight w:val="0"/>
      <w:marTop w:val="0"/>
      <w:marBottom w:val="0"/>
      <w:divBdr>
        <w:top w:val="none" w:sz="0" w:space="0" w:color="auto"/>
        <w:left w:val="none" w:sz="0" w:space="0" w:color="auto"/>
        <w:bottom w:val="none" w:sz="0" w:space="0" w:color="auto"/>
        <w:right w:val="none" w:sz="0" w:space="0" w:color="auto"/>
      </w:divBdr>
      <w:divsChild>
        <w:div w:id="509024997">
          <w:marLeft w:val="0"/>
          <w:marRight w:val="0"/>
          <w:marTop w:val="0"/>
          <w:marBottom w:val="0"/>
          <w:divBdr>
            <w:top w:val="none" w:sz="0" w:space="0" w:color="auto"/>
            <w:left w:val="none" w:sz="0" w:space="0" w:color="auto"/>
            <w:bottom w:val="none" w:sz="0" w:space="0" w:color="auto"/>
            <w:right w:val="none" w:sz="0" w:space="0" w:color="auto"/>
          </w:divBdr>
        </w:div>
      </w:divsChild>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 w:id="1418747489">
      <w:bodyDiv w:val="1"/>
      <w:marLeft w:val="0"/>
      <w:marRight w:val="0"/>
      <w:marTop w:val="0"/>
      <w:marBottom w:val="0"/>
      <w:divBdr>
        <w:top w:val="none" w:sz="0" w:space="0" w:color="auto"/>
        <w:left w:val="none" w:sz="0" w:space="0" w:color="auto"/>
        <w:bottom w:val="none" w:sz="0" w:space="0" w:color="auto"/>
        <w:right w:val="none" w:sz="0" w:space="0" w:color="auto"/>
      </w:divBdr>
      <w:divsChild>
        <w:div w:id="187926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governance.ideasoneurope.eu/" TargetMode="External"/><Relationship Id="rId3" Type="http://schemas.openxmlformats.org/officeDocument/2006/relationships/settings" Target="settings.xml"/><Relationship Id="rId7" Type="http://schemas.openxmlformats.org/officeDocument/2006/relationships/hyperlink" Target="https://healthgovernance.ideasoneurope.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eavis@bsd.uchicago.edu" TargetMode="External"/><Relationship Id="rId11" Type="http://schemas.openxmlformats.org/officeDocument/2006/relationships/fontTable" Target="fontTable.xml"/><Relationship Id="rId5" Type="http://schemas.openxmlformats.org/officeDocument/2006/relationships/hyperlink" Target="mailto:cbrook@uchicago.edu" TargetMode="External"/><Relationship Id="rId10" Type="http://schemas.openxmlformats.org/officeDocument/2006/relationships/hyperlink" Target="https://doi.org/10.1128/cmr.9.3.293" TargetMode="External"/><Relationship Id="rId4" Type="http://schemas.openxmlformats.org/officeDocument/2006/relationships/webSettings" Target="webSettings.xml"/><Relationship Id="rId9" Type="http://schemas.openxmlformats.org/officeDocument/2006/relationships/hyperlink" Target="https://doi.org/10.1038/s41579-024-010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11</cp:revision>
  <dcterms:created xsi:type="dcterms:W3CDTF">2024-11-18T19:03:00Z</dcterms:created>
  <dcterms:modified xsi:type="dcterms:W3CDTF">2025-01-03T17:24:00Z</dcterms:modified>
</cp:coreProperties>
</file>