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4373" w14:textId="1661BBF9" w:rsidR="00E17C71" w:rsidRPr="009B1AC7" w:rsidRDefault="009B1AC7">
      <w:pPr>
        <w:rPr>
          <w:rFonts w:cstheme="minorHAnsi"/>
          <w:b/>
          <w:bCs/>
        </w:rPr>
      </w:pPr>
      <w:r w:rsidRPr="009B1AC7">
        <w:rPr>
          <w:rFonts w:cstheme="minorHAnsi"/>
          <w:b/>
          <w:bCs/>
        </w:rPr>
        <w:t>H</w:t>
      </w:r>
      <w:r w:rsidR="00CA16F3">
        <w:rPr>
          <w:rFonts w:cstheme="minorHAnsi"/>
          <w:b/>
          <w:bCs/>
        </w:rPr>
        <w:t xml:space="preserve">omework </w:t>
      </w:r>
      <w:r w:rsidRPr="009B1AC7">
        <w:rPr>
          <w:rFonts w:cstheme="minorHAnsi"/>
          <w:b/>
          <w:bCs/>
        </w:rPr>
        <w:t>Jan-1</w:t>
      </w:r>
      <w:r w:rsidR="00B57653">
        <w:rPr>
          <w:rFonts w:cstheme="minorHAnsi"/>
          <w:b/>
          <w:bCs/>
        </w:rPr>
        <w:t>6</w:t>
      </w:r>
      <w:r w:rsidRPr="009B1AC7">
        <w:rPr>
          <w:rFonts w:cstheme="minorHAnsi"/>
          <w:b/>
          <w:bCs/>
        </w:rPr>
        <w:t xml:space="preserve">: </w:t>
      </w:r>
      <w:r w:rsidR="00B57653">
        <w:rPr>
          <w:rFonts w:cstheme="minorHAnsi"/>
          <w:b/>
          <w:bCs/>
        </w:rPr>
        <w:t xml:space="preserve">Updated </w:t>
      </w:r>
      <w:r w:rsidR="00E9633D">
        <w:rPr>
          <w:rFonts w:cstheme="minorHAnsi"/>
          <w:b/>
          <w:bCs/>
        </w:rPr>
        <w:t>Model Diagram</w:t>
      </w:r>
      <w:r w:rsidRPr="009B1AC7">
        <w:rPr>
          <w:rFonts w:cstheme="minorHAnsi"/>
          <w:b/>
          <w:bCs/>
        </w:rPr>
        <w:t xml:space="preserve"> </w:t>
      </w:r>
    </w:p>
    <w:p w14:paraId="5EC99FC8" w14:textId="2A2ACEE2" w:rsidR="009B1AC7" w:rsidRPr="009B1AC7" w:rsidRDefault="00B57653" w:rsidP="009B1AC7">
      <w:pPr>
        <w:rPr>
          <w:rFonts w:cstheme="minorHAnsi"/>
        </w:rPr>
      </w:pPr>
      <w:r>
        <w:rPr>
          <w:rFonts w:cstheme="minorHAnsi"/>
        </w:rPr>
        <w:t>7</w:t>
      </w:r>
      <w:r w:rsidR="009B1AC7" w:rsidRPr="009B1AC7">
        <w:rPr>
          <w:rFonts w:cstheme="minorHAnsi"/>
        </w:rPr>
        <w:t xml:space="preserve"> points total</w:t>
      </w:r>
    </w:p>
    <w:p w14:paraId="1E37D3EB" w14:textId="77777777" w:rsidR="009B1AC7" w:rsidRDefault="009B1AC7">
      <w:pPr>
        <w:rPr>
          <w:rFonts w:cstheme="minorHAnsi"/>
          <w:i/>
          <w:iCs/>
        </w:rPr>
      </w:pPr>
    </w:p>
    <w:p w14:paraId="4E16E1AC" w14:textId="0969CBF9" w:rsidR="009B1AC7" w:rsidRDefault="009B1AC7">
      <w:pPr>
        <w:rPr>
          <w:rFonts w:cstheme="minorHAnsi"/>
        </w:rPr>
      </w:pPr>
      <w:r w:rsidRPr="009B1AC7">
        <w:rPr>
          <w:rFonts w:cstheme="minorHAnsi"/>
        </w:rPr>
        <w:t xml:space="preserve">By 9am on </w:t>
      </w:r>
      <w:r w:rsidR="003D4A5A">
        <w:rPr>
          <w:rFonts w:cstheme="minorHAnsi"/>
        </w:rPr>
        <w:t>Tuesday</w:t>
      </w:r>
      <w:r w:rsidRPr="009B1AC7">
        <w:rPr>
          <w:rFonts w:cstheme="minorHAnsi"/>
        </w:rPr>
        <w:t>, January 1</w:t>
      </w:r>
      <w:r w:rsidR="00B57653">
        <w:rPr>
          <w:rFonts w:cstheme="minorHAnsi"/>
        </w:rPr>
        <w:t>6</w:t>
      </w:r>
      <w:r>
        <w:rPr>
          <w:rFonts w:cstheme="minorHAnsi"/>
        </w:rPr>
        <w:t>, please upload a Word document with your file to the corresponding Canvas assignment. Please follow the naming convention:</w:t>
      </w:r>
    </w:p>
    <w:p w14:paraId="60F2920C" w14:textId="405072C3" w:rsidR="009B1AC7" w:rsidRPr="009B1AC7" w:rsidRDefault="009B1AC7">
      <w:pPr>
        <w:rPr>
          <w:rFonts w:cstheme="minorHAnsi"/>
          <w:b/>
          <w:bCs/>
        </w:rPr>
      </w:pPr>
      <w:r>
        <w:rPr>
          <w:b/>
          <w:bCs/>
        </w:rPr>
        <w:t>HW_Jan1</w:t>
      </w:r>
      <w:r w:rsidR="00B57653">
        <w:rPr>
          <w:b/>
          <w:bCs/>
        </w:rPr>
        <w:t>6</w:t>
      </w:r>
      <w:r>
        <w:rPr>
          <w:b/>
          <w:bCs/>
        </w:rPr>
        <w:t>_</w:t>
      </w:r>
      <w:r w:rsidR="00B57653">
        <w:rPr>
          <w:b/>
          <w:bCs/>
        </w:rPr>
        <w:t>Updated</w:t>
      </w:r>
      <w:r w:rsidR="00E9633D">
        <w:rPr>
          <w:b/>
          <w:bCs/>
        </w:rPr>
        <w:t>ModelDiagram</w:t>
      </w:r>
      <w:r w:rsidR="00CA16F3">
        <w:rPr>
          <w:b/>
          <w:bCs/>
        </w:rPr>
        <w:t>_</w:t>
      </w:r>
      <w:r>
        <w:rPr>
          <w:b/>
          <w:bCs/>
        </w:rPr>
        <w:t>LastName_FirstName.doc/docx</w:t>
      </w:r>
    </w:p>
    <w:p w14:paraId="299CEED1" w14:textId="62FA04C1" w:rsidR="00B57653" w:rsidRDefault="00B57653">
      <w:pPr>
        <w:rPr>
          <w:rFonts w:cstheme="minorHAnsi"/>
        </w:rPr>
      </w:pPr>
    </w:p>
    <w:p w14:paraId="56796A4E" w14:textId="2D28A61C" w:rsidR="00F34244" w:rsidRDefault="00F34244">
      <w:pPr>
        <w:rPr>
          <w:rFonts w:cstheme="minorHAnsi"/>
        </w:rPr>
      </w:pPr>
      <w:r>
        <w:rPr>
          <w:rFonts w:cstheme="minorHAnsi"/>
        </w:rPr>
        <w:t xml:space="preserve">Assignment details </w:t>
      </w:r>
      <w:r w:rsidRPr="00F34244">
        <w:rPr>
          <w:rFonts w:cstheme="minorHAnsi"/>
        </w:rPr>
        <w:t>(see example</w:t>
      </w:r>
      <w:r w:rsidR="00B57653">
        <w:rPr>
          <w:rFonts w:cstheme="minorHAnsi"/>
        </w:rPr>
        <w:t xml:space="preserve"> on page two</w:t>
      </w:r>
      <w:r w:rsidRPr="00F34244">
        <w:rPr>
          <w:rFonts w:cstheme="minorHAnsi"/>
        </w:rPr>
        <w:t>):</w:t>
      </w:r>
    </w:p>
    <w:p w14:paraId="74792C4F" w14:textId="31CFCAC1" w:rsidR="00B57653" w:rsidRDefault="00B57653" w:rsidP="00F34244">
      <w:pPr>
        <w:pStyle w:val="ListParagraph"/>
        <w:numPr>
          <w:ilvl w:val="0"/>
          <w:numId w:val="2"/>
        </w:numPr>
        <w:spacing w:before="100" w:beforeAutospacing="1" w:after="100" w:afterAutospacing="1"/>
        <w:ind w:left="36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On the top half of the page, present a repeat of the homework assignment from January 15, including any edits you made after Monday’s ‘Model Telephone’ session. </w:t>
      </w:r>
      <w:r w:rsidRPr="00B57653">
        <w:rPr>
          <w:rFonts w:asciiTheme="majorHAnsi" w:eastAsia="Times New Roman" w:hAnsiTheme="majorHAnsi" w:cs="Times New Roman"/>
          <w:i/>
          <w:iCs/>
        </w:rPr>
        <w:t>(2 points)</w:t>
      </w:r>
    </w:p>
    <w:p w14:paraId="532CE7AC" w14:textId="5689AEBC" w:rsidR="00B57653" w:rsidRDefault="00B57653" w:rsidP="00F34244">
      <w:pPr>
        <w:pStyle w:val="ListParagraph"/>
        <w:numPr>
          <w:ilvl w:val="0"/>
          <w:numId w:val="2"/>
        </w:numPr>
        <w:spacing w:before="100" w:beforeAutospacing="1" w:after="100" w:afterAutospacing="1"/>
        <w:ind w:left="36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On the bottom half of the page, write out a detailed model description based on your experience in class on Monday. </w:t>
      </w:r>
      <w:r w:rsidRPr="00B57653">
        <w:rPr>
          <w:rFonts w:asciiTheme="majorHAnsi" w:eastAsia="Times New Roman" w:hAnsiTheme="majorHAnsi" w:cs="Times New Roman"/>
          <w:i/>
          <w:iCs/>
        </w:rPr>
        <w:t>(5 points)</w:t>
      </w:r>
    </w:p>
    <w:p w14:paraId="3D2D6AC4" w14:textId="0B7955E5" w:rsidR="00F34244" w:rsidRPr="00F34244" w:rsidRDefault="00F34244" w:rsidP="00B57653">
      <w:pPr>
        <w:pStyle w:val="ListParagraph"/>
        <w:spacing w:before="100" w:beforeAutospacing="1" w:after="100" w:afterAutospacing="1"/>
        <w:ind w:left="360"/>
        <w:rPr>
          <w:rFonts w:asciiTheme="majorHAnsi" w:eastAsia="Times New Roman" w:hAnsiTheme="majorHAnsi" w:cs="Times New Roman"/>
        </w:rPr>
      </w:pPr>
    </w:p>
    <w:p w14:paraId="3A021A70" w14:textId="77777777" w:rsidR="00B57653" w:rsidRDefault="00B57653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58C0DC9D" w14:textId="77777777" w:rsidR="00B57653" w:rsidRDefault="00B57653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12C04796" w14:textId="77777777" w:rsidR="00B57653" w:rsidRDefault="00B57653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567D0E97" w14:textId="77777777" w:rsidR="00B57653" w:rsidRDefault="00B57653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6CA6608D" w14:textId="77777777" w:rsidR="00B57653" w:rsidRDefault="00B57653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4AB106EE" w14:textId="77777777" w:rsidR="00B57653" w:rsidRDefault="00B57653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01909092" w14:textId="77777777" w:rsidR="00B57653" w:rsidRDefault="00B57653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7A79F027" w14:textId="77777777" w:rsidR="00B57653" w:rsidRDefault="00B57653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7CC46839" w14:textId="77777777" w:rsidR="00B57653" w:rsidRDefault="00B57653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3203F742" w14:textId="77777777" w:rsidR="00B57653" w:rsidRDefault="00B57653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4E4DD797" w14:textId="77777777" w:rsidR="00B57653" w:rsidRDefault="00B57653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150895F9" w14:textId="77777777" w:rsidR="00B57653" w:rsidRDefault="00B57653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6C526497" w14:textId="77777777" w:rsidR="00B57653" w:rsidRDefault="00B57653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3BAD862B" w14:textId="77777777" w:rsidR="00B57653" w:rsidRDefault="00B57653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3D5B2D77" w14:textId="77777777" w:rsidR="00B57653" w:rsidRDefault="00B57653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1265C54F" w14:textId="0B00EB9A" w:rsidR="00F34244" w:rsidRPr="00AD0F2F" w:rsidRDefault="00F34244" w:rsidP="00F34244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b/>
        </w:rPr>
        <w:lastRenderedPageBreak/>
        <w:t>Example:</w:t>
      </w:r>
    </w:p>
    <w:p w14:paraId="34E474C6" w14:textId="2995A4F3" w:rsidR="00F34244" w:rsidRPr="00AD0F2F" w:rsidRDefault="00F34244" w:rsidP="0054106C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b/>
        </w:rPr>
        <w:t>Can the Malagasy black rat (</w:t>
      </w:r>
      <w:r w:rsidRPr="00AD0F2F">
        <w:rPr>
          <w:rFonts w:asciiTheme="majorHAnsi" w:eastAsia="Times New Roman" w:hAnsiTheme="majorHAnsi" w:cs="Times New Roman"/>
          <w:b/>
          <w:i/>
        </w:rPr>
        <w:t xml:space="preserve">Rattus </w:t>
      </w:r>
      <w:proofErr w:type="spellStart"/>
      <w:r w:rsidRPr="00AD0F2F">
        <w:rPr>
          <w:rFonts w:asciiTheme="majorHAnsi" w:eastAsia="Times New Roman" w:hAnsiTheme="majorHAnsi" w:cs="Times New Roman"/>
          <w:b/>
          <w:i/>
        </w:rPr>
        <w:t>rattus</w:t>
      </w:r>
      <w:proofErr w:type="spellEnd"/>
      <w:r w:rsidRPr="00AD0F2F">
        <w:rPr>
          <w:rFonts w:asciiTheme="majorHAnsi" w:eastAsia="Times New Roman" w:hAnsiTheme="majorHAnsi" w:cs="Times New Roman"/>
          <w:b/>
          <w:i/>
        </w:rPr>
        <w:t xml:space="preserve">) </w:t>
      </w:r>
      <w:r w:rsidRPr="00AD0F2F">
        <w:rPr>
          <w:rFonts w:asciiTheme="majorHAnsi" w:eastAsia="Times New Roman" w:hAnsiTheme="majorHAnsi" w:cs="Times New Roman"/>
          <w:b/>
        </w:rPr>
        <w:t>population independently maintain transmission of the plague bacterium,</w:t>
      </w:r>
      <w:r w:rsidRPr="00AD0F2F">
        <w:rPr>
          <w:rFonts w:asciiTheme="majorHAnsi" w:eastAsia="Times New Roman" w:hAnsiTheme="majorHAnsi" w:cs="Times New Roman"/>
          <w:b/>
          <w:i/>
        </w:rPr>
        <w:t xml:space="preserve"> Yersinia pestis?</w:t>
      </w:r>
      <w:r w:rsidRPr="00AD0F2F">
        <w:rPr>
          <w:rFonts w:asciiTheme="majorHAnsi" w:eastAsia="Times New Roman" w:hAnsiTheme="majorHAnsi" w:cs="Times New Roman"/>
          <w:noProof/>
        </w:rPr>
        <w:t xml:space="preserve"> </w:t>
      </w:r>
    </w:p>
    <w:p w14:paraId="1079E1A1" w14:textId="4BEA6435" w:rsidR="009B1AC7" w:rsidRDefault="0054106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A132C34" wp14:editId="20ACFCC2">
            <wp:extent cx="5943600" cy="3493770"/>
            <wp:effectExtent l="0" t="0" r="0" b="0"/>
            <wp:docPr id="65379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98097" name="Picture 6537980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96C7" w14:textId="77777777" w:rsidR="00B57653" w:rsidRDefault="00B57653" w:rsidP="00B57653">
      <w:pPr>
        <w:rPr>
          <w:rFonts w:eastAsia="Times New Roman" w:cs="Times New Roman"/>
        </w:rPr>
      </w:pPr>
    </w:p>
    <w:p w14:paraId="3BCB916A" w14:textId="3B19F7FD" w:rsidR="00B57653" w:rsidRPr="00B57653" w:rsidRDefault="00B57653" w:rsidP="00B57653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Model Description:</w:t>
      </w:r>
    </w:p>
    <w:p w14:paraId="7B72A1DD" w14:textId="046BEF64" w:rsidR="00B57653" w:rsidRPr="00F24D21" w:rsidRDefault="00B57653" w:rsidP="00B57653">
      <w:pPr>
        <w:rPr>
          <w:sz w:val="32"/>
          <w:szCs w:val="32"/>
        </w:rPr>
      </w:pPr>
      <w:r>
        <w:rPr>
          <w:rFonts w:eastAsia="Times New Roman" w:cs="Times New Roman"/>
        </w:rPr>
        <w:t xml:space="preserve">Susceptible juvenile rats enter the population through birth, at rate </w:t>
      </w:r>
      <w:r>
        <w:rPr>
          <w:rFonts w:eastAsia="Times New Roman" w:cs="Times New Roman"/>
          <w:i/>
        </w:rPr>
        <w:t xml:space="preserve">b, </w:t>
      </w:r>
      <w:r>
        <w:rPr>
          <w:rFonts w:eastAsia="Times New Roman" w:cs="Times New Roman"/>
        </w:rPr>
        <w:t xml:space="preserve">which is influenced by the proportion of uninfected (susceptible) adult rats in the population at a given time. Juvenile rats age into the adult class, on average </w:t>
      </w:r>
      <w:r>
        <w:rPr>
          <w:rStyle w:val="mn"/>
          <w:rFonts w:ascii="STIXGeneral-Italic" w:eastAsia="Times New Roman" w:hAnsi="STIXGeneral-Italic" w:cs="STIXGeneral-Italic"/>
        </w:rPr>
        <w:t>1</w:t>
      </w:r>
      <w:r>
        <w:rPr>
          <w:rStyle w:val="mo"/>
          <w:rFonts w:ascii="STIXGeneral-Italic" w:eastAsia="Times New Roman" w:hAnsi="STIXGeneral-Italic" w:cs="STIXGeneral-Italic"/>
        </w:rPr>
        <w:t>/</w:t>
      </w:r>
      <m:oMath>
        <m:r>
          <w:rPr>
            <w:rFonts w:ascii="Cambria Math" w:eastAsia="Times New Roman" w:hAnsi="Cambria Math" w:cs="Times New Roman"/>
          </w:rPr>
          <m:t xml:space="preserve"> ω</m:t>
        </m:r>
      </m:oMath>
      <w:r>
        <w:rPr>
          <w:rFonts w:eastAsia="Times New Roman" w:cs="Times New Roman"/>
        </w:rPr>
        <w:t xml:space="preserve"> time units after they are born. Both juvenile and adult susceptible rats can be infected by contact with infectious rats of any age, based on a force of infection proportional to the prevalence of infectious rats in the population. Once infected, rats enter the exposed class. The incubation period is </w:t>
      </w:r>
      <w:r>
        <w:rPr>
          <w:rStyle w:val="mn"/>
          <w:rFonts w:ascii="STIXGeneral-Italic" w:eastAsia="Times New Roman" w:hAnsi="STIXGeneral-Italic" w:cs="STIXGeneral-Italic"/>
        </w:rPr>
        <w:t>1</w:t>
      </w:r>
      <w:r>
        <w:rPr>
          <w:rStyle w:val="mo"/>
          <w:rFonts w:ascii="STIXGeneral-Italic" w:eastAsia="Times New Roman" w:hAnsi="STIXGeneral-Italic" w:cs="STIXGeneral-Italic"/>
        </w:rPr>
        <w:t>/</w:t>
      </w:r>
      <w:r>
        <w:rPr>
          <w:rStyle w:val="mi"/>
          <w:rFonts w:ascii="STIXGeneral-Italic" w:eastAsia="Times New Roman" w:hAnsi="STIXGeneral-Italic" w:cs="STIXGeneral-Italic"/>
          <w:i/>
          <w:iCs/>
        </w:rPr>
        <w:t xml:space="preserve"> </w:t>
      </w:r>
      <m:oMath>
        <m:r>
          <w:rPr>
            <w:rFonts w:ascii="Cambria Math" w:eastAsia="Times New Roman" w:hAnsi="Cambria Math" w:cs="Times New Roman"/>
          </w:rPr>
          <m:t>σ</m:t>
        </m:r>
      </m:oMath>
      <w:r>
        <w:rPr>
          <w:rFonts w:eastAsia="Times New Roman" w:cs="Times New Roman"/>
        </w:rPr>
        <w:t xml:space="preserve"> time units (on average), after which the animals develop clinical plague, which is equivalent to transitioning from the exposed class to the infectious class. A subset of rats </w:t>
      </w:r>
      <w:proofErr w:type="gramStart"/>
      <w:r>
        <w:rPr>
          <w:rFonts w:eastAsia="Times New Roman" w:cs="Times New Roman"/>
        </w:rPr>
        <w:t>recover</w:t>
      </w:r>
      <w:proofErr w:type="gramEnd"/>
      <w:r>
        <w:rPr>
          <w:rFonts w:eastAsia="Times New Roman" w:cs="Times New Roman"/>
        </w:rPr>
        <w:t xml:space="preserve"> from plague to become immune, based on rate </w:t>
      </w:r>
      <m:oMath>
        <m:r>
          <w:rPr>
            <w:rFonts w:ascii="Cambria Math" w:eastAsia="Times New Roman" w:hAnsi="Cambria Math" w:cs="Times New Roman"/>
          </w:rPr>
          <m:t>γ</m:t>
        </m:r>
      </m:oMath>
      <w:r>
        <w:rPr>
          <w:sz w:val="32"/>
          <w:szCs w:val="32"/>
        </w:rPr>
        <w:t xml:space="preserve">. </w:t>
      </w:r>
      <w:r>
        <w:rPr>
          <w:rFonts w:eastAsia="Times New Roman" w:cs="Times New Roman"/>
        </w:rPr>
        <w:t xml:space="preserve">All rats in the population experience background mortality with hazard </w:t>
      </w:r>
      <w:r>
        <w:rPr>
          <w:rStyle w:val="mi"/>
          <w:rFonts w:ascii="STIXGeneral-Italic" w:eastAsia="Times New Roman" w:hAnsi="STIXGeneral-Italic" w:cs="STIXGeneral-Italic"/>
          <w:i/>
          <w:iCs/>
        </w:rPr>
        <w:t>μ</w:t>
      </w:r>
      <w:r>
        <w:rPr>
          <w:rFonts w:eastAsia="Times New Roman" w:cs="Times New Roman"/>
        </w:rPr>
        <w:t xml:space="preserve">, and infectious rats experience an additional disease-induced hazard of mortality, </w:t>
      </w:r>
      <w:r>
        <w:rPr>
          <w:rStyle w:val="mi"/>
          <w:rFonts w:ascii="STIXGeneral-Italic" w:eastAsia="Times New Roman" w:hAnsi="STIXGeneral-Italic" w:cs="STIXGeneral-Italic"/>
          <w:i/>
          <w:iCs/>
        </w:rPr>
        <w:t>α</w:t>
      </w:r>
      <w:r>
        <w:rPr>
          <w:rFonts w:eastAsia="Times New Roman" w:cs="Times New Roman"/>
        </w:rPr>
        <w:t>.</w:t>
      </w:r>
    </w:p>
    <w:p w14:paraId="2299A599" w14:textId="77777777" w:rsidR="00B57653" w:rsidRPr="009B1AC7" w:rsidRDefault="00B57653">
      <w:pPr>
        <w:rPr>
          <w:rFonts w:cstheme="minorHAnsi"/>
        </w:rPr>
      </w:pPr>
    </w:p>
    <w:sectPr w:rsidR="00B57653" w:rsidRPr="009B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IXGeneral-Italic">
    <w:altName w:val="Times New Roman"/>
    <w:panose1 w:val="00000000000000000000"/>
    <w:charset w:val="00"/>
    <w:family w:val="auto"/>
    <w:notTrueType/>
    <w:pitch w:val="variable"/>
    <w:sig w:usb0="00000000" w:usb1="42000D4E" w:usb2="02000000" w:usb3="00000000" w:csb0="8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900BE"/>
    <w:multiLevelType w:val="hybridMultilevel"/>
    <w:tmpl w:val="611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61218"/>
    <w:multiLevelType w:val="hybridMultilevel"/>
    <w:tmpl w:val="8348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A3947"/>
    <w:multiLevelType w:val="hybridMultilevel"/>
    <w:tmpl w:val="3646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523768">
    <w:abstractNumId w:val="1"/>
  </w:num>
  <w:num w:numId="2" w16cid:durableId="563300173">
    <w:abstractNumId w:val="2"/>
  </w:num>
  <w:num w:numId="3" w16cid:durableId="13483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11"/>
    <w:rsid w:val="000E3006"/>
    <w:rsid w:val="00122DED"/>
    <w:rsid w:val="00352104"/>
    <w:rsid w:val="003D4A5A"/>
    <w:rsid w:val="0054106C"/>
    <w:rsid w:val="00554BF3"/>
    <w:rsid w:val="008531B4"/>
    <w:rsid w:val="00853C11"/>
    <w:rsid w:val="009B1AC7"/>
    <w:rsid w:val="009C6752"/>
    <w:rsid w:val="00B57653"/>
    <w:rsid w:val="00CA16F3"/>
    <w:rsid w:val="00E17C71"/>
    <w:rsid w:val="00E9633D"/>
    <w:rsid w:val="00EC379E"/>
    <w:rsid w:val="00F3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209F6"/>
  <w15:chartTrackingRefBased/>
  <w15:docId w15:val="{E843DD16-B6AB-E744-9490-B9BF1E7E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C7"/>
    <w:pPr>
      <w:ind w:left="720"/>
      <w:contextualSpacing/>
    </w:pPr>
  </w:style>
  <w:style w:type="character" w:customStyle="1" w:styleId="mn">
    <w:name w:val="mn"/>
    <w:basedOn w:val="DefaultParagraphFont"/>
    <w:rsid w:val="00B57653"/>
  </w:style>
  <w:style w:type="character" w:customStyle="1" w:styleId="mo">
    <w:name w:val="mo"/>
    <w:basedOn w:val="DefaultParagraphFont"/>
    <w:rsid w:val="00B57653"/>
  </w:style>
  <w:style w:type="character" w:customStyle="1" w:styleId="mi">
    <w:name w:val="mi"/>
    <w:basedOn w:val="DefaultParagraphFont"/>
    <w:rsid w:val="00B57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4</cp:revision>
  <cp:lastPrinted>2024-01-07T03:32:00Z</cp:lastPrinted>
  <dcterms:created xsi:type="dcterms:W3CDTF">2024-01-07T03:32:00Z</dcterms:created>
  <dcterms:modified xsi:type="dcterms:W3CDTF">2024-01-07T04:11:00Z</dcterms:modified>
</cp:coreProperties>
</file>