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微软雅黑" w:eastAsia="微软雅黑" w:hAnsiTheme="minorHAnsi" w:cstheme="minorBidi" w:hint="eastAsia"/>
          <w:b w:val="0"/>
          <w:bCs w:val="0"/>
          <w:color w:val="auto"/>
          <w:sz w:val="24"/>
          <w:szCs w:val="24"/>
        </w:rPr>
        <w:id w:val="-145517311"/>
        <w:docPartObj>
          <w:docPartGallery w:val="Table of Contents"/>
          <w:docPartUnique/>
        </w:docPartObj>
      </w:sdtPr>
      <w:sdtEndPr>
        <w:rPr>
          <w:rFonts w:asciiTheme="minorHAnsi" w:eastAsiaTheme="minorEastAsia" w:hint="default"/>
          <w:noProof/>
        </w:rPr>
      </w:sdtEndPr>
      <w:sdtContent>
        <w:p w14:paraId="092ED947" w14:textId="155B98C8" w:rsidR="00455FF7" w:rsidRPr="00CB06BD" w:rsidRDefault="00CB06BD">
          <w:pPr>
            <w:pStyle w:val="TOCHeading"/>
            <w:rPr>
              <w:rFonts w:ascii="微软雅黑" w:eastAsia="微软雅黑"/>
              <w:lang w:eastAsia="zh-CN"/>
            </w:rPr>
          </w:pPr>
          <w:r w:rsidRPr="00CB06BD">
            <w:rPr>
              <w:rFonts w:ascii="微软雅黑" w:eastAsia="微软雅黑" w:hint="eastAsia"/>
              <w:lang w:eastAsia="zh-CN"/>
            </w:rPr>
            <w:t>目</w:t>
          </w:r>
          <w:r w:rsidRPr="00CB06BD">
            <w:rPr>
              <w:rFonts w:ascii="微软雅黑" w:eastAsia="微软雅黑" w:hAnsi="宋体" w:cs="宋体" w:hint="eastAsia"/>
              <w:lang w:eastAsia="zh-CN"/>
            </w:rPr>
            <w:t>录</w:t>
          </w:r>
        </w:p>
        <w:p w14:paraId="29A5276A" w14:textId="77777777" w:rsidR="003523EC" w:rsidRDefault="00455FF7">
          <w:pPr>
            <w:pStyle w:val="TOC1"/>
            <w:tabs>
              <w:tab w:val="right" w:pos="863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CB06BD">
            <w:rPr>
              <w:rFonts w:ascii="微软雅黑" w:eastAsia="微软雅黑" w:hint="eastAsia"/>
              <w:b w:val="0"/>
            </w:rPr>
            <w:fldChar w:fldCharType="begin"/>
          </w:r>
          <w:r w:rsidRPr="00CB06BD">
            <w:rPr>
              <w:rFonts w:ascii="微软雅黑" w:eastAsia="微软雅黑" w:hint="eastAsia"/>
            </w:rPr>
            <w:instrText xml:space="preserve"> TOC \o "1-3" \h \z \u </w:instrText>
          </w:r>
          <w:r w:rsidRPr="00CB06BD">
            <w:rPr>
              <w:rFonts w:ascii="微软雅黑" w:eastAsia="微软雅黑" w:hint="eastAsia"/>
              <w:b w:val="0"/>
            </w:rPr>
            <w:fldChar w:fldCharType="separate"/>
          </w:r>
          <w:r w:rsidR="003523EC" w:rsidRPr="003C70C4">
            <w:rPr>
              <w:rFonts w:ascii="微软雅黑" w:eastAsia="微软雅黑" w:hAnsi="微软雅黑" w:hint="eastAsia"/>
              <w:noProof/>
              <w:lang w:eastAsia="zh-CN"/>
            </w:rPr>
            <w:t>一、系统架构</w:t>
          </w:r>
          <w:r w:rsidR="003523EC">
            <w:rPr>
              <w:noProof/>
            </w:rPr>
            <w:tab/>
          </w:r>
          <w:r w:rsidR="003523EC">
            <w:rPr>
              <w:noProof/>
            </w:rPr>
            <w:fldChar w:fldCharType="begin"/>
          </w:r>
          <w:r w:rsidR="003523EC">
            <w:rPr>
              <w:noProof/>
            </w:rPr>
            <w:instrText xml:space="preserve"> PAGEREF _Toc273013091 \h </w:instrText>
          </w:r>
          <w:r w:rsidR="003523EC">
            <w:rPr>
              <w:noProof/>
            </w:rPr>
          </w:r>
          <w:r w:rsidR="003523EC">
            <w:rPr>
              <w:noProof/>
            </w:rPr>
            <w:fldChar w:fldCharType="separate"/>
          </w:r>
          <w:r w:rsidR="003523EC">
            <w:rPr>
              <w:noProof/>
            </w:rPr>
            <w:t>2</w:t>
          </w:r>
          <w:r w:rsidR="003523EC">
            <w:rPr>
              <w:noProof/>
            </w:rPr>
            <w:fldChar w:fldCharType="end"/>
          </w:r>
        </w:p>
        <w:p w14:paraId="3FE5D703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1.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服务器集群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F766F32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2.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数据与链路平面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94BA97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3.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控制平面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DC6FC36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4.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管理平面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5C676CA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5.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应用扩展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9C7EEAF" w14:textId="77777777" w:rsidR="003523EC" w:rsidRDefault="003523EC">
          <w:pPr>
            <w:pStyle w:val="TOC1"/>
            <w:tabs>
              <w:tab w:val="right" w:pos="863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二、软件部署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61C9E79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1.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Openflow 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2F834D8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2.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Sodero 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_Toc273013099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70FEE60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3.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Sodero GUI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38C3A7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4.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节点软件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1B68AED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5.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维护脚本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2FC74D9" w14:textId="77777777" w:rsidR="003523EC" w:rsidRDefault="003523EC">
          <w:pPr>
            <w:pStyle w:val="TOC1"/>
            <w:tabs>
              <w:tab w:val="right" w:pos="863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三、维护脚本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A1B7EFF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1.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批量维护脚本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BE3F87E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2.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自动监控机制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3C0DD47" w14:textId="77777777" w:rsidR="003523EC" w:rsidRDefault="003523EC">
          <w:pPr>
            <w:pStyle w:val="TOC1"/>
            <w:tabs>
              <w:tab w:val="right" w:pos="863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附录</w:t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1</w:t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、</w:t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FAQ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8F5CF07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1.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光网络节点互相</w:t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Ping</w:t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不通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913F80A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2.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GUI</w:t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无法访问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E1F6FD2" w14:textId="77777777" w:rsidR="003523EC" w:rsidRDefault="003523EC">
          <w:pPr>
            <w:pStyle w:val="TOC2"/>
            <w:tabs>
              <w:tab w:val="left" w:pos="405"/>
              <w:tab w:val="right" w:pos="863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 w:rsidRPr="003C70C4">
            <w:rPr>
              <w:rFonts w:ascii="微软雅黑" w:eastAsia="微软雅黑" w:hAnsi="微软雅黑"/>
              <w:noProof/>
              <w:lang w:eastAsia="zh-CN"/>
            </w:rPr>
            <w:t>3.</w:t>
          </w:r>
          <w:r>
            <w:rPr>
              <w:b w:val="0"/>
              <w:smallCaps w:val="0"/>
              <w:noProof/>
              <w:sz w:val="24"/>
              <w:szCs w:val="24"/>
              <w:lang w:eastAsia="ja-JP"/>
            </w:rPr>
            <w:tab/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API</w:t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无法访问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711C379" w14:textId="77777777" w:rsidR="003523EC" w:rsidRDefault="003523EC">
          <w:pPr>
            <w:pStyle w:val="TOC1"/>
            <w:tabs>
              <w:tab w:val="right" w:pos="863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附录</w:t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2</w:t>
          </w:r>
          <w:r w:rsidRPr="003C70C4">
            <w:rPr>
              <w:rFonts w:ascii="微软雅黑" w:eastAsia="微软雅黑" w:hAnsi="微软雅黑" w:hint="eastAsia"/>
              <w:noProof/>
              <w:lang w:eastAsia="zh-CN"/>
            </w:rPr>
            <w:t>、</w:t>
          </w:r>
          <w:r w:rsidRPr="003C70C4">
            <w:rPr>
              <w:rFonts w:ascii="微软雅黑" w:eastAsia="微软雅黑" w:hAnsi="微软雅黑"/>
              <w:noProof/>
              <w:lang w:eastAsia="zh-CN"/>
            </w:rPr>
            <w:t>APIs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_Toc273013110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55240A6" w14:textId="3685D4B5" w:rsidR="00455FF7" w:rsidRDefault="00455FF7">
          <w:r w:rsidRPr="00CB06BD">
            <w:rPr>
              <w:rFonts w:ascii="微软雅黑" w:eastAsia="微软雅黑" w:hint="eastAsia"/>
              <w:b/>
              <w:bCs/>
              <w:noProof/>
            </w:rPr>
            <w:fldChar w:fldCharType="end"/>
          </w:r>
        </w:p>
      </w:sdtContent>
    </w:sdt>
    <w:p w14:paraId="6FDCEAF6" w14:textId="4A6BB83B" w:rsidR="00455FF7" w:rsidRDefault="00455FF7">
      <w:pPr>
        <w:rPr>
          <w:rFonts w:ascii="微软雅黑" w:eastAsia="微软雅黑" w:hAnsi="微软雅黑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rFonts w:ascii="微软雅黑" w:eastAsia="微软雅黑" w:hAnsi="微软雅黑"/>
          <w:lang w:eastAsia="zh-CN"/>
        </w:rPr>
        <w:br w:type="page"/>
      </w:r>
    </w:p>
    <w:p w14:paraId="21878E4C" w14:textId="77777777" w:rsidR="00455FF7" w:rsidRDefault="00455FF7" w:rsidP="00851C0A">
      <w:pPr>
        <w:pStyle w:val="Heading1"/>
        <w:rPr>
          <w:rFonts w:ascii="微软雅黑" w:eastAsia="微软雅黑" w:hAnsi="微软雅黑"/>
          <w:lang w:eastAsia="zh-CN"/>
        </w:rPr>
      </w:pPr>
    </w:p>
    <w:p w14:paraId="7A66A71E" w14:textId="666B67CE" w:rsidR="00004AB5" w:rsidRDefault="00C519E6" w:rsidP="00851C0A">
      <w:pPr>
        <w:pStyle w:val="Heading1"/>
        <w:rPr>
          <w:rFonts w:ascii="微软雅黑" w:eastAsia="微软雅黑" w:hAnsi="微软雅黑"/>
          <w:lang w:eastAsia="zh-CN"/>
        </w:rPr>
      </w:pPr>
      <w:bookmarkStart w:id="0" w:name="_Toc273013091"/>
      <w:r w:rsidRPr="0095781C">
        <w:rPr>
          <w:rFonts w:ascii="微软雅黑" w:eastAsia="微软雅黑" w:hAnsi="微软雅黑" w:hint="eastAsia"/>
          <w:lang w:eastAsia="zh-CN"/>
        </w:rPr>
        <w:t>一、</w:t>
      </w:r>
      <w:r w:rsidR="00937BA1">
        <w:rPr>
          <w:rFonts w:ascii="微软雅黑" w:eastAsia="微软雅黑" w:hAnsi="微软雅黑" w:hint="eastAsia"/>
          <w:lang w:eastAsia="zh-CN"/>
        </w:rPr>
        <w:t>系统</w:t>
      </w:r>
      <w:r w:rsidR="00004AB5" w:rsidRPr="0095781C">
        <w:rPr>
          <w:rFonts w:ascii="微软雅黑" w:eastAsia="微软雅黑" w:hAnsi="微软雅黑" w:hint="eastAsia"/>
          <w:lang w:eastAsia="zh-CN"/>
        </w:rPr>
        <w:t>架构</w:t>
      </w:r>
      <w:bookmarkEnd w:id="0"/>
    </w:p>
    <w:p w14:paraId="10AF4A91" w14:textId="77777777" w:rsidR="00A0577D" w:rsidRPr="00A0577D" w:rsidRDefault="00A0577D" w:rsidP="00A0577D"/>
    <w:p w14:paraId="3EF4E1C8" w14:textId="58D763F4" w:rsidR="00641733" w:rsidRDefault="00380882" w:rsidP="00641733">
      <w:pPr>
        <w:rPr>
          <w:lang w:eastAsia="zh-CN"/>
        </w:rPr>
      </w:pPr>
      <w:bookmarkStart w:id="1" w:name="_GoBack"/>
      <w:r>
        <w:rPr>
          <w:noProof/>
        </w:rPr>
        <w:drawing>
          <wp:inline distT="0" distB="0" distL="0" distR="0" wp14:anchorId="4A8C9B14" wp14:editId="45AAB211">
            <wp:extent cx="5486400" cy="53811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2D020023" w14:textId="53E452C3" w:rsidR="00E572BF" w:rsidRDefault="00E572BF" w:rsidP="00641733">
      <w:pPr>
        <w:rPr>
          <w:lang w:eastAsia="zh-CN"/>
        </w:rPr>
      </w:pPr>
    </w:p>
    <w:p w14:paraId="40ED7D2D" w14:textId="718E4600" w:rsidR="00EC54C2" w:rsidRDefault="00EC54C2" w:rsidP="00EC54C2">
      <w:pPr>
        <w:pStyle w:val="Heading2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2" w:name="_Toc273013092"/>
      <w:r>
        <w:rPr>
          <w:rFonts w:ascii="微软雅黑" w:eastAsia="微软雅黑" w:hAnsi="微软雅黑" w:hint="eastAsia"/>
          <w:lang w:eastAsia="zh-CN"/>
        </w:rPr>
        <w:t>服务器集群</w:t>
      </w:r>
      <w:bookmarkEnd w:id="2"/>
      <w:r>
        <w:rPr>
          <w:rFonts w:ascii="微软雅黑" w:eastAsia="微软雅黑" w:hAnsi="微软雅黑"/>
          <w:lang w:eastAsia="zh-CN"/>
        </w:rPr>
        <w:t xml:space="preserve"> </w:t>
      </w:r>
    </w:p>
    <w:p w14:paraId="06E083E5" w14:textId="54775EA5" w:rsidR="0055762A" w:rsidRDefault="0055762A" w:rsidP="0055762A">
      <w:pPr>
        <w:ind w:firstLine="360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</w:rPr>
        <w:t>服务器集群通过Arista交换机及OSU实现机柜内的以及跨机架的互通，目前绝大部分机器的光交换网络接口为eth4，IP地址为</w:t>
      </w:r>
      <w:r>
        <w:rPr>
          <w:rFonts w:ascii="微软雅黑" w:eastAsia="微软雅黑"/>
        </w:rPr>
        <w:t>10.5.X.Y</w:t>
      </w:r>
      <w:r>
        <w:rPr>
          <w:rFonts w:ascii="微软雅黑" w:eastAsia="微软雅黑" w:hint="eastAsia"/>
          <w:lang w:eastAsia="zh-CN"/>
        </w:rPr>
        <w:t>，其中X为机架号</w:t>
      </w:r>
      <w:r>
        <w:rPr>
          <w:rFonts w:ascii="微软雅黑" w:eastAsia="微软雅黑"/>
          <w:lang w:eastAsia="zh-CN"/>
        </w:rPr>
        <w:t>(1-12)</w:t>
      </w:r>
      <w:r>
        <w:rPr>
          <w:rFonts w:ascii="微软雅黑" w:eastAsia="微软雅黑" w:hint="eastAsia"/>
          <w:lang w:eastAsia="zh-CN"/>
        </w:rPr>
        <w:t>，Y为机器号</w:t>
      </w:r>
      <w:r>
        <w:rPr>
          <w:rFonts w:ascii="微软雅黑" w:eastAsia="微软雅黑"/>
          <w:lang w:eastAsia="zh-CN"/>
        </w:rPr>
        <w:t>(1-15)</w:t>
      </w:r>
      <w:r>
        <w:rPr>
          <w:rFonts w:ascii="微软雅黑" w:eastAsia="微软雅黑" w:hint="eastAsia"/>
          <w:lang w:eastAsia="zh-CN"/>
        </w:rPr>
        <w:t>。</w:t>
      </w:r>
    </w:p>
    <w:p w14:paraId="0276D5A8" w14:textId="0C4ECE0A" w:rsidR="0055762A" w:rsidRPr="0055762A" w:rsidRDefault="0055762A" w:rsidP="00A02DD9">
      <w:pPr>
        <w:ind w:firstLine="360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>服务器上部署Sodero Agent监控端，可以实时采集该节点的网络流量并汇报给Sodero控制器，同时设置了10.5.X</w:t>
      </w:r>
      <w:r>
        <w:rPr>
          <w:rFonts w:ascii="微软雅黑" w:eastAsia="微软雅黑"/>
          <w:lang w:eastAsia="zh-CN"/>
        </w:rPr>
        <w:t>.Y</w:t>
      </w:r>
      <w:r>
        <w:rPr>
          <w:rFonts w:ascii="微软雅黑" w:eastAsia="微软雅黑" w:hint="eastAsia"/>
          <w:lang w:eastAsia="zh-CN"/>
        </w:rPr>
        <w:t>网段所有机器的静态ARP表，用来加速Openflow的转发速度</w:t>
      </w:r>
      <w:r>
        <w:rPr>
          <w:rFonts w:ascii="微软雅黑" w:eastAsia="微软雅黑"/>
          <w:lang w:eastAsia="zh-CN"/>
        </w:rPr>
        <w:t>(</w:t>
      </w:r>
      <w:r>
        <w:rPr>
          <w:rFonts w:ascii="微软雅黑" w:eastAsia="微软雅黑" w:hint="eastAsia"/>
          <w:lang w:eastAsia="zh-CN"/>
        </w:rPr>
        <w:t>节省了每次向Openflow Controller查询ARP请求的时间</w:t>
      </w:r>
      <w:r>
        <w:rPr>
          <w:rFonts w:ascii="微软雅黑" w:eastAsia="微软雅黑"/>
          <w:lang w:eastAsia="zh-CN"/>
        </w:rPr>
        <w:t>)</w:t>
      </w:r>
      <w:r>
        <w:rPr>
          <w:rFonts w:ascii="微软雅黑" w:eastAsia="微软雅黑" w:hint="eastAsia"/>
          <w:lang w:eastAsia="zh-CN"/>
        </w:rPr>
        <w:t>。</w:t>
      </w:r>
    </w:p>
    <w:p w14:paraId="26E31CCF" w14:textId="59DC8CC9" w:rsidR="00EC54C2" w:rsidRDefault="00EC54C2" w:rsidP="00EC54C2">
      <w:pPr>
        <w:pStyle w:val="Heading2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3" w:name="_Toc273013093"/>
      <w:r>
        <w:rPr>
          <w:rFonts w:ascii="微软雅黑" w:eastAsia="微软雅黑" w:hAnsi="微软雅黑" w:hint="eastAsia"/>
          <w:lang w:eastAsia="zh-CN"/>
        </w:rPr>
        <w:t>数据与链路平面</w:t>
      </w:r>
      <w:bookmarkEnd w:id="3"/>
      <w:r>
        <w:rPr>
          <w:rFonts w:ascii="微软雅黑" w:eastAsia="微软雅黑" w:hAnsi="微软雅黑"/>
          <w:lang w:eastAsia="zh-CN"/>
        </w:rPr>
        <w:t xml:space="preserve"> </w:t>
      </w:r>
    </w:p>
    <w:p w14:paraId="5BEC99E9" w14:textId="77777777" w:rsidR="00E13906" w:rsidRPr="00E13906" w:rsidRDefault="00E13906" w:rsidP="00E13906">
      <w:pPr>
        <w:ind w:firstLine="360"/>
        <w:rPr>
          <w:rFonts w:ascii="微软雅黑" w:eastAsia="微软雅黑" w:hAnsi="微软雅黑"/>
          <w:lang w:eastAsia="zh-CN"/>
        </w:rPr>
      </w:pPr>
      <w:r w:rsidRPr="00E13906">
        <w:rPr>
          <w:rFonts w:ascii="微软雅黑" w:eastAsia="微软雅黑" w:hAnsi="微软雅黑" w:hint="eastAsia"/>
          <w:lang w:eastAsia="zh-CN"/>
        </w:rPr>
        <w:t>由12台Arista 10G交换机与12台Sodero OSU光交换机配对组成，Arista交换机负责所连接机柜内服务器的直接通信，以及根据Controller控制规则实现跨机柜的服务器之间转发通信。由此可见，该网络结构不再需要汇聚交换机进行跨机架转发。</w:t>
      </w:r>
    </w:p>
    <w:p w14:paraId="0D71A5A6" w14:textId="04067E66" w:rsidR="00E13906" w:rsidRPr="00E13906" w:rsidRDefault="00E13906" w:rsidP="00E13906">
      <w:pPr>
        <w:ind w:firstLine="360"/>
        <w:rPr>
          <w:rFonts w:ascii="微软雅黑" w:eastAsia="微软雅黑" w:hAnsi="微软雅黑"/>
          <w:lang w:eastAsia="zh-CN"/>
        </w:rPr>
      </w:pPr>
      <w:r w:rsidRPr="00E13906">
        <w:rPr>
          <w:rFonts w:ascii="微软雅黑" w:eastAsia="微软雅黑" w:hAnsi="微软雅黑" w:hint="eastAsia"/>
          <w:lang w:eastAsia="zh-CN"/>
        </w:rPr>
        <w:t xml:space="preserve">Sodero OSU光交换机负责控制跨机柜的服务器连接通道。通过实时采集跨机柜的服务器 </w:t>
      </w:r>
      <w:r w:rsidRPr="00E13906">
        <w:rPr>
          <w:rFonts w:ascii="微软雅黑" w:eastAsia="微软雅黑" w:hAnsi="微软雅黑"/>
          <w:lang w:eastAsia="zh-CN"/>
        </w:rPr>
        <w:t>-</w:t>
      </w:r>
      <w:r w:rsidRPr="00E13906">
        <w:rPr>
          <w:rFonts w:ascii="微软雅黑" w:eastAsia="微软雅黑" w:hAnsi="微软雅黑" w:hint="eastAsia"/>
          <w:lang w:eastAsia="zh-CN"/>
        </w:rPr>
        <w:t xml:space="preserve"> 服务器带宽需求，自动安排最佳的转发路线，控制1</w:t>
      </w:r>
      <w:r w:rsidRPr="00E13906">
        <w:rPr>
          <w:rFonts w:ascii="微软雅黑" w:eastAsia="微软雅黑" w:hAnsi="微软雅黑"/>
          <w:lang w:eastAsia="zh-CN"/>
        </w:rPr>
        <w:t>)</w:t>
      </w:r>
      <w:r w:rsidRPr="00E13906">
        <w:rPr>
          <w:rFonts w:ascii="微软雅黑" w:eastAsia="微软雅黑" w:hAnsi="微软雅黑" w:hint="eastAsia"/>
          <w:lang w:eastAsia="zh-CN"/>
        </w:rPr>
        <w:t>、自身光交换通道</w:t>
      </w:r>
      <w:r w:rsidRPr="00E13906">
        <w:rPr>
          <w:rFonts w:ascii="微软雅黑" w:eastAsia="微软雅黑" w:hAnsi="微软雅黑"/>
          <w:lang w:eastAsia="zh-CN"/>
        </w:rPr>
        <w:t>(</w:t>
      </w:r>
      <w:r w:rsidRPr="00E13906">
        <w:rPr>
          <w:rFonts w:ascii="微软雅黑" w:eastAsia="微软雅黑" w:hAnsi="微软雅黑" w:hint="eastAsia"/>
          <w:lang w:eastAsia="zh-CN"/>
        </w:rPr>
        <w:t>对应Arista交换机上端口的物理连接</w:t>
      </w:r>
      <w:r w:rsidRPr="00E13906">
        <w:rPr>
          <w:rFonts w:ascii="微软雅黑" w:eastAsia="微软雅黑" w:hAnsi="微软雅黑"/>
          <w:lang w:eastAsia="zh-CN"/>
        </w:rPr>
        <w:t>)</w:t>
      </w:r>
      <w:r w:rsidRPr="00E13906">
        <w:rPr>
          <w:rFonts w:ascii="微软雅黑" w:eastAsia="微软雅黑" w:hAnsi="微软雅黑" w:hint="eastAsia"/>
          <w:lang w:eastAsia="zh-CN"/>
        </w:rPr>
        <w:t>，2</w:t>
      </w:r>
      <w:r w:rsidRPr="00E13906">
        <w:rPr>
          <w:rFonts w:ascii="微软雅黑" w:eastAsia="微软雅黑" w:hAnsi="微软雅黑"/>
          <w:lang w:eastAsia="zh-CN"/>
        </w:rPr>
        <w:t>)</w:t>
      </w:r>
      <w:r w:rsidRPr="00E13906">
        <w:rPr>
          <w:rFonts w:ascii="微软雅黑" w:eastAsia="微软雅黑" w:hAnsi="微软雅黑" w:hint="eastAsia"/>
          <w:lang w:eastAsia="zh-CN"/>
        </w:rPr>
        <w:t>万兆交换机的转发规则</w:t>
      </w:r>
      <w:r w:rsidRPr="00E13906">
        <w:rPr>
          <w:rFonts w:ascii="微软雅黑" w:eastAsia="微软雅黑" w:hAnsi="微软雅黑"/>
          <w:lang w:eastAsia="zh-CN"/>
        </w:rPr>
        <w:t>(</w:t>
      </w:r>
      <w:r w:rsidRPr="00E13906">
        <w:rPr>
          <w:rFonts w:ascii="微软雅黑" w:eastAsia="微软雅黑" w:hAnsi="微软雅黑" w:hint="eastAsia"/>
          <w:lang w:eastAsia="zh-CN"/>
        </w:rPr>
        <w:t>对应Arista交换机上的</w:t>
      </w:r>
      <w:r w:rsidRPr="00E13906">
        <w:rPr>
          <w:rFonts w:ascii="微软雅黑" w:eastAsia="微软雅黑" w:hAnsi="微软雅黑"/>
          <w:lang w:eastAsia="zh-CN"/>
        </w:rPr>
        <w:t>Openflow</w:t>
      </w:r>
      <w:r w:rsidRPr="00E13906">
        <w:rPr>
          <w:rFonts w:ascii="微软雅黑" w:eastAsia="微软雅黑" w:hAnsi="微软雅黑" w:hint="eastAsia"/>
          <w:lang w:eastAsia="zh-CN"/>
        </w:rPr>
        <w:t>规则</w:t>
      </w:r>
      <w:r w:rsidRPr="00E13906">
        <w:rPr>
          <w:rFonts w:ascii="微软雅黑" w:eastAsia="微软雅黑" w:hAnsi="微软雅黑"/>
          <w:lang w:eastAsia="zh-CN"/>
        </w:rPr>
        <w:t>)</w:t>
      </w:r>
      <w:r w:rsidRPr="00E13906">
        <w:rPr>
          <w:rFonts w:ascii="微软雅黑" w:eastAsia="微软雅黑" w:hAnsi="微软雅黑" w:hint="eastAsia"/>
          <w:lang w:eastAsia="zh-CN"/>
        </w:rPr>
        <w:t>，从而保证和优化跨机架的服务器通信。</w:t>
      </w:r>
    </w:p>
    <w:p w14:paraId="71D4FB13" w14:textId="0ACAAC32" w:rsidR="00EC54C2" w:rsidRDefault="00EC54C2" w:rsidP="00EC54C2">
      <w:pPr>
        <w:pStyle w:val="Heading2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4" w:name="_Toc273013094"/>
      <w:r>
        <w:rPr>
          <w:rFonts w:ascii="微软雅黑" w:eastAsia="微软雅黑" w:hAnsi="微软雅黑" w:hint="eastAsia"/>
          <w:lang w:eastAsia="zh-CN"/>
        </w:rPr>
        <w:t>控制平面</w:t>
      </w:r>
      <w:bookmarkEnd w:id="4"/>
    </w:p>
    <w:p w14:paraId="0FD53CAC" w14:textId="77777777" w:rsidR="007A0755" w:rsidRPr="007A0755" w:rsidRDefault="007A0755" w:rsidP="007A0755">
      <w:pPr>
        <w:ind w:firstLine="360"/>
        <w:rPr>
          <w:rFonts w:ascii="微软雅黑" w:eastAsia="微软雅黑" w:hAnsi="微软雅黑"/>
          <w:lang w:eastAsia="zh-CN"/>
        </w:rPr>
      </w:pPr>
      <w:r w:rsidRPr="007A0755">
        <w:rPr>
          <w:rFonts w:ascii="微软雅黑" w:eastAsia="微软雅黑" w:hAnsi="微软雅黑" w:hint="eastAsia"/>
          <w:lang w:eastAsia="zh-CN"/>
        </w:rPr>
        <w:t>Sodero控制器是整个网络的大脑，负责将最底层的网络带宽需求，或者是通过API传入的带宽需求进行分析、解析、并转换为光交换机OSU及Arista交换机可识别的光交换协议规则以及Openflow协议规则，下发给OSU及Openflow交换机执行。</w:t>
      </w:r>
    </w:p>
    <w:p w14:paraId="72A3C54E" w14:textId="4CE86949" w:rsidR="007A0755" w:rsidRPr="00670065" w:rsidRDefault="007A0755" w:rsidP="00670065">
      <w:pPr>
        <w:ind w:firstLine="360"/>
        <w:rPr>
          <w:rFonts w:ascii="微软雅黑" w:eastAsia="微软雅黑" w:hAnsi="微软雅黑"/>
          <w:lang w:eastAsia="zh-CN"/>
        </w:rPr>
      </w:pPr>
      <w:r w:rsidRPr="007A0755">
        <w:rPr>
          <w:rFonts w:ascii="微软雅黑" w:eastAsia="微软雅黑" w:hAnsi="微软雅黑" w:hint="eastAsia"/>
          <w:lang w:eastAsia="zh-CN"/>
        </w:rPr>
        <w:t>Openflow控制器负责接收来自Sodero控制器的命令，分发到12台Arista交换机的Openflow接收器中。</w:t>
      </w:r>
    </w:p>
    <w:p w14:paraId="12B10BDB" w14:textId="57D43324" w:rsidR="00EC54C2" w:rsidRDefault="00EC54C2" w:rsidP="00EC54C2">
      <w:pPr>
        <w:pStyle w:val="Heading2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5" w:name="_Toc273013095"/>
      <w:r>
        <w:rPr>
          <w:rFonts w:ascii="微软雅黑" w:eastAsia="微软雅黑" w:hAnsi="微软雅黑" w:hint="eastAsia"/>
          <w:lang w:eastAsia="zh-CN"/>
        </w:rPr>
        <w:t>管理平面</w:t>
      </w:r>
      <w:bookmarkEnd w:id="5"/>
      <w:r>
        <w:rPr>
          <w:rFonts w:ascii="微软雅黑" w:eastAsia="微软雅黑" w:hAnsi="微软雅黑"/>
          <w:lang w:eastAsia="zh-CN"/>
        </w:rPr>
        <w:t xml:space="preserve"> </w:t>
      </w:r>
    </w:p>
    <w:p w14:paraId="5E10274C" w14:textId="77777777" w:rsidR="00327BBE" w:rsidRDefault="00327BBE" w:rsidP="00670065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GUI：</w:t>
      </w:r>
    </w:p>
    <w:p w14:paraId="57B2BD0D" w14:textId="5E80C2AF" w:rsidR="00327BBE" w:rsidRDefault="00F91865" w:rsidP="00F91865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F91865">
        <w:rPr>
          <w:rFonts w:ascii="微软雅黑" w:eastAsia="微软雅黑" w:hAnsi="微软雅黑" w:cs="宋体" w:hint="eastAsia"/>
          <w:lang w:eastAsia="zh-CN"/>
        </w:rPr>
        <w:t>实时</w:t>
      </w:r>
      <w:r w:rsidRPr="00F91865">
        <w:rPr>
          <w:rFonts w:ascii="微软雅黑" w:eastAsia="微软雅黑" w:hAnsi="微软雅黑" w:hint="eastAsia"/>
          <w:lang w:eastAsia="zh-CN"/>
        </w:rPr>
        <w:t>网</w:t>
      </w:r>
      <w:r w:rsidRPr="00F91865">
        <w:rPr>
          <w:rFonts w:ascii="微软雅黑" w:eastAsia="微软雅黑" w:hAnsi="微软雅黑" w:cs="宋体" w:hint="eastAsia"/>
          <w:lang w:eastAsia="zh-CN"/>
        </w:rPr>
        <w:t>络监测</w:t>
      </w:r>
      <w:r w:rsidR="00327BBE" w:rsidRPr="00F91865">
        <w:rPr>
          <w:rFonts w:ascii="微软雅黑" w:eastAsia="微软雅黑" w:hAnsi="微软雅黑" w:hint="eastAsia"/>
          <w:lang w:eastAsia="zh-CN"/>
        </w:rPr>
        <w:t>：</w:t>
      </w:r>
    </w:p>
    <w:p w14:paraId="4B038564" w14:textId="62C8D281" w:rsidR="00897F95" w:rsidRDefault="00897F95" w:rsidP="00897F95">
      <w:pPr>
        <w:ind w:left="426"/>
        <w:rPr>
          <w:lang w:eastAsia="zh-CN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4C1A67B" wp14:editId="4953796F">
            <wp:extent cx="2422182" cy="14647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30" cy="14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81A" w:rsidRPr="0002381A">
        <w:t xml:space="preserve"> </w:t>
      </w:r>
      <w:r w:rsidR="0002381A">
        <w:rPr>
          <w:rFonts w:ascii="微软雅黑" w:eastAsia="微软雅黑" w:hAnsi="微软雅黑"/>
          <w:noProof/>
        </w:rPr>
        <w:drawing>
          <wp:inline distT="0" distB="0" distL="0" distR="0" wp14:anchorId="11381AE2" wp14:editId="50F283B5">
            <wp:extent cx="2429122" cy="147743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53" cy="147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9E16" w14:textId="1702A512" w:rsidR="004C6458" w:rsidRDefault="004C6458" w:rsidP="004C6458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通过部署在服务器中的流量采集程序以及预先定义的网络拓扑结构，可以提供走势图与网络拓扑两种方式的监测能力，当网络拓扑中出现拥塞</w:t>
      </w:r>
      <w:r>
        <w:rPr>
          <w:rFonts w:ascii="微软雅黑" w:eastAsia="微软雅黑" w:hAnsi="微软雅黑"/>
          <w:lang w:eastAsia="zh-CN"/>
        </w:rPr>
        <w:t>(</w:t>
      </w:r>
      <w:r>
        <w:rPr>
          <w:rFonts w:ascii="微软雅黑" w:eastAsia="微软雅黑" w:hAnsi="微软雅黑" w:hint="eastAsia"/>
          <w:lang w:eastAsia="zh-CN"/>
        </w:rPr>
        <w:t>某一条或多条边上的流量接近峰值</w:t>
      </w:r>
      <w:r>
        <w:rPr>
          <w:rFonts w:ascii="微软雅黑" w:eastAsia="微软雅黑" w:hAnsi="微软雅黑"/>
          <w:lang w:eastAsia="zh-CN"/>
        </w:rPr>
        <w:t>)</w:t>
      </w:r>
      <w:r>
        <w:rPr>
          <w:rFonts w:ascii="微软雅黑" w:eastAsia="微软雅黑" w:hAnsi="微软雅黑" w:hint="eastAsia"/>
          <w:lang w:eastAsia="zh-CN"/>
        </w:rPr>
        <w:t>，系统可以第一时间发现并予以告警。</w:t>
      </w:r>
    </w:p>
    <w:p w14:paraId="08604999" w14:textId="4ABA544E" w:rsidR="004C6458" w:rsidRDefault="004C6458" w:rsidP="004C6458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如果打开了Dynamic Equilibrium动态平衡选项，系统会自动调整拓扑中边的宽窄以适应流量要求。</w:t>
      </w:r>
    </w:p>
    <w:p w14:paraId="7F370C9D" w14:textId="77777777" w:rsidR="004C6458" w:rsidRPr="004C6458" w:rsidRDefault="004C6458" w:rsidP="004C6458">
      <w:pPr>
        <w:ind w:left="426" w:firstLine="294"/>
        <w:rPr>
          <w:rFonts w:ascii="微软雅黑" w:eastAsia="微软雅黑" w:hAnsi="微软雅黑"/>
          <w:lang w:eastAsia="zh-CN"/>
        </w:rPr>
      </w:pPr>
    </w:p>
    <w:p w14:paraId="552CCF99" w14:textId="7E4659B3" w:rsidR="00F91865" w:rsidRDefault="00F91865" w:rsidP="00F91865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应用关联分析：</w:t>
      </w:r>
    </w:p>
    <w:p w14:paraId="779A85B3" w14:textId="1A71AD5A" w:rsidR="00C577CE" w:rsidRPr="00C577CE" w:rsidRDefault="00C577CE" w:rsidP="00C577CE">
      <w:pPr>
        <w:ind w:left="42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35B56E9" wp14:editId="7BBE923A">
            <wp:extent cx="4186767" cy="266707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85" cy="26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0779" w14:textId="77777777" w:rsidR="0036577A" w:rsidRDefault="0036577A" w:rsidP="00C577CE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系统提供自动化的应用关联分析功能，通过分析历史的服务器－服务器流量及变化规律，可以找到相同时间序列规律的服务器组，自动或者手工干预定义出应用分组。</w:t>
      </w:r>
    </w:p>
    <w:p w14:paraId="2F6D4FD9" w14:textId="2B125EB3" w:rsidR="0036577A" w:rsidRDefault="0036577A" w:rsidP="00C577CE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根据不同的应用业务特性，可以设定不同的网络流量优先级，在出现网络拥塞时，可以优先保证业务优先级高的应用获得更高的带宽保证。</w:t>
      </w:r>
    </w:p>
    <w:p w14:paraId="69410A5A" w14:textId="77777777" w:rsidR="004C6458" w:rsidRDefault="004C6458" w:rsidP="00C577CE">
      <w:pPr>
        <w:pStyle w:val="ListParagraph"/>
        <w:ind w:left="786"/>
        <w:rPr>
          <w:rFonts w:ascii="微软雅黑" w:eastAsia="微软雅黑" w:hAnsi="微软雅黑"/>
          <w:lang w:eastAsia="zh-CN"/>
        </w:rPr>
      </w:pPr>
    </w:p>
    <w:p w14:paraId="6BEC235B" w14:textId="75028AEC" w:rsidR="00F91865" w:rsidRDefault="003440BF" w:rsidP="00F91865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事件记录分析</w:t>
      </w:r>
      <w:r w:rsidR="00F91865">
        <w:rPr>
          <w:rFonts w:ascii="微软雅黑" w:eastAsia="微软雅黑" w:hAnsi="微软雅黑" w:hint="eastAsia"/>
          <w:lang w:eastAsia="zh-CN"/>
        </w:rPr>
        <w:t>：</w:t>
      </w:r>
    </w:p>
    <w:p w14:paraId="6503C85C" w14:textId="09A87B81" w:rsidR="003F150A" w:rsidRDefault="00C005A5" w:rsidP="003F150A">
      <w:pPr>
        <w:ind w:left="42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4490088" wp14:editId="75667EBF">
            <wp:extent cx="4236900" cy="27051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47" cy="270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8CC9" w14:textId="7879D4A3" w:rsidR="000A26F9" w:rsidRPr="003F150A" w:rsidRDefault="00F47361" w:rsidP="000A26F9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系统会记录所有发生过的拥塞告警、自动平衡切换等事件，并提供自动分析功能，可以分析事件发生前后网络的吞吐量情况，</w:t>
      </w:r>
      <w:r w:rsidR="00CD4767">
        <w:rPr>
          <w:rFonts w:ascii="微软雅黑" w:eastAsia="微软雅黑" w:hAnsi="微软雅黑" w:hint="eastAsia"/>
          <w:lang w:eastAsia="zh-CN"/>
        </w:rPr>
        <w:t>网络</w:t>
      </w:r>
      <w:r>
        <w:rPr>
          <w:rFonts w:ascii="微软雅黑" w:eastAsia="微软雅黑" w:hAnsi="微软雅黑" w:hint="eastAsia"/>
          <w:lang w:eastAsia="zh-CN"/>
        </w:rPr>
        <w:t>优化</w:t>
      </w:r>
      <w:r w:rsidR="00CD4767">
        <w:rPr>
          <w:rFonts w:ascii="微软雅黑" w:eastAsia="微软雅黑" w:hAnsi="微软雅黑" w:hint="eastAsia"/>
          <w:lang w:eastAsia="zh-CN"/>
        </w:rPr>
        <w:t>等</w:t>
      </w:r>
      <w:r>
        <w:rPr>
          <w:rFonts w:ascii="微软雅黑" w:eastAsia="微软雅黑" w:hAnsi="微软雅黑" w:hint="eastAsia"/>
          <w:lang w:eastAsia="zh-CN"/>
        </w:rPr>
        <w:t>情况。</w:t>
      </w:r>
      <w:r w:rsidRPr="003F150A">
        <w:rPr>
          <w:rFonts w:ascii="微软雅黑" w:eastAsia="微软雅黑" w:hAnsi="微软雅黑" w:hint="eastAsia"/>
          <w:lang w:eastAsia="zh-CN"/>
        </w:rPr>
        <w:t xml:space="preserve"> </w:t>
      </w:r>
    </w:p>
    <w:p w14:paraId="4AD9EF8C" w14:textId="783358DA" w:rsidR="00670065" w:rsidRDefault="00670065" w:rsidP="00670065">
      <w:pPr>
        <w:ind w:firstLine="360"/>
        <w:rPr>
          <w:rFonts w:ascii="微软雅黑" w:eastAsia="微软雅黑" w:hAnsi="微软雅黑"/>
          <w:lang w:eastAsia="zh-CN"/>
        </w:rPr>
      </w:pPr>
    </w:p>
    <w:p w14:paraId="64E49190" w14:textId="2FB13095" w:rsidR="001017DF" w:rsidRDefault="001017DF" w:rsidP="00670065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API</w:t>
      </w:r>
    </w:p>
    <w:p w14:paraId="66332EAF" w14:textId="71EE9D09" w:rsidR="003F59E8" w:rsidRDefault="00596282" w:rsidP="003F59E8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cs="宋体" w:hint="eastAsia"/>
          <w:lang w:eastAsia="zh-CN"/>
        </w:rPr>
        <w:t>查询</w:t>
      </w:r>
      <w:r w:rsidR="008B3F11">
        <w:rPr>
          <w:rFonts w:ascii="微软雅黑" w:eastAsia="微软雅黑" w:hAnsi="微软雅黑" w:cs="宋体" w:hint="eastAsia"/>
          <w:lang w:eastAsia="zh-CN"/>
        </w:rPr>
        <w:t>API</w:t>
      </w:r>
      <w:r w:rsidR="003F59E8" w:rsidRPr="00F91865">
        <w:rPr>
          <w:rFonts w:ascii="微软雅黑" w:eastAsia="微软雅黑" w:hAnsi="微软雅黑" w:hint="eastAsia"/>
          <w:lang w:eastAsia="zh-CN"/>
        </w:rPr>
        <w:t>：</w:t>
      </w:r>
    </w:p>
    <w:p w14:paraId="0A47E72E" w14:textId="62DEB26F" w:rsidR="00596282" w:rsidRPr="004A4276" w:rsidRDefault="004A4276" w:rsidP="004A4276">
      <w:pPr>
        <w:ind w:left="426" w:firstLine="294"/>
        <w:rPr>
          <w:rFonts w:ascii="微软雅黑" w:eastAsia="微软雅黑" w:hAnsi="微软雅黑"/>
          <w:lang w:eastAsia="zh-CN"/>
        </w:rPr>
      </w:pPr>
      <w:r w:rsidRPr="004A4276">
        <w:rPr>
          <w:rFonts w:ascii="微软雅黑" w:eastAsia="微软雅黑" w:hAnsi="微软雅黑" w:cs="宋体" w:hint="eastAsia"/>
          <w:lang w:eastAsia="zh-CN"/>
        </w:rPr>
        <w:t>查询</w:t>
      </w:r>
      <w:r>
        <w:rPr>
          <w:rFonts w:ascii="微软雅黑" w:eastAsia="微软雅黑" w:hAnsi="微软雅黑" w:cs="宋体" w:hint="eastAsia"/>
          <w:lang w:eastAsia="zh-CN"/>
        </w:rPr>
        <w:t>预定义</w:t>
      </w:r>
      <w:r w:rsidR="008B3F11">
        <w:rPr>
          <w:rFonts w:ascii="微软雅黑" w:eastAsia="微软雅黑" w:hAnsi="微软雅黑" w:cs="宋体" w:hint="eastAsia"/>
          <w:lang w:eastAsia="zh-CN"/>
        </w:rPr>
        <w:t>的配置信息如机架信息、节点信息、拓扑信息等，查询实时采集到的流量信息。</w:t>
      </w:r>
    </w:p>
    <w:p w14:paraId="5492E297" w14:textId="4E5275CB" w:rsidR="003F59E8" w:rsidRDefault="00596282" w:rsidP="003F59E8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切换</w:t>
      </w:r>
      <w:r w:rsidR="008B3F11">
        <w:rPr>
          <w:rFonts w:ascii="微软雅黑" w:eastAsia="微软雅黑" w:hAnsi="微软雅黑" w:hint="eastAsia"/>
          <w:lang w:eastAsia="zh-CN"/>
        </w:rPr>
        <w:t>API</w:t>
      </w:r>
      <w:r w:rsidR="003F59E8">
        <w:rPr>
          <w:rFonts w:ascii="微软雅黑" w:eastAsia="微软雅黑" w:hAnsi="微软雅黑" w:hint="eastAsia"/>
          <w:lang w:eastAsia="zh-CN"/>
        </w:rPr>
        <w:t>：</w:t>
      </w:r>
    </w:p>
    <w:p w14:paraId="25C25441" w14:textId="77777777" w:rsidR="00B46FCC" w:rsidRDefault="008B3F11" w:rsidP="004A4276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目前支持两种拓扑切换API</w:t>
      </w:r>
      <w:r w:rsidR="00B46FCC">
        <w:rPr>
          <w:rFonts w:ascii="微软雅黑" w:eastAsia="微软雅黑" w:hAnsi="微软雅黑" w:hint="eastAsia"/>
          <w:lang w:eastAsia="zh-CN"/>
        </w:rPr>
        <w:t>：</w:t>
      </w:r>
    </w:p>
    <w:p w14:paraId="14B71570" w14:textId="77777777" w:rsidR="00B46FCC" w:rsidRDefault="008B3F11" w:rsidP="004A4276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1）自动切换：</w:t>
      </w:r>
      <w:r w:rsidR="00B46FCC">
        <w:rPr>
          <w:rFonts w:ascii="微软雅黑" w:eastAsia="微软雅黑" w:hAnsi="微软雅黑" w:hint="eastAsia"/>
          <w:lang w:eastAsia="zh-CN"/>
        </w:rPr>
        <w:t>根据系统采集到的或者接口传入的流量，自动实现拓扑切换和动态优化。</w:t>
      </w:r>
    </w:p>
    <w:p w14:paraId="6283E721" w14:textId="0C16FD2D" w:rsidR="004A4276" w:rsidRPr="004A4276" w:rsidRDefault="008B3F11" w:rsidP="004A4276">
      <w:pPr>
        <w:ind w:left="426" w:firstLine="294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2）</w:t>
      </w:r>
      <w:r w:rsidR="00B46FCC">
        <w:rPr>
          <w:rFonts w:ascii="微软雅黑" w:eastAsia="微软雅黑" w:hAnsi="微软雅黑" w:hint="eastAsia"/>
          <w:lang w:eastAsia="zh-CN"/>
        </w:rPr>
        <w:t>手动切换：根据接口传入的路由表信息，API函数将其转换为光交换可识别的命令进行动态切换。</w:t>
      </w:r>
    </w:p>
    <w:p w14:paraId="1C256AEE" w14:textId="77777777" w:rsidR="004A4276" w:rsidRDefault="004A4276" w:rsidP="004A4276">
      <w:pPr>
        <w:pStyle w:val="ListParagraph"/>
        <w:ind w:left="786"/>
        <w:rPr>
          <w:rFonts w:ascii="微软雅黑" w:eastAsia="微软雅黑" w:hAnsi="微软雅黑"/>
          <w:lang w:eastAsia="zh-CN"/>
        </w:rPr>
      </w:pPr>
    </w:p>
    <w:p w14:paraId="5D6DBB54" w14:textId="3F761450" w:rsidR="00596282" w:rsidRPr="00596282" w:rsidRDefault="00596282" w:rsidP="0090424B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详细的API列表及定义见《附录2》内容。</w:t>
      </w:r>
    </w:p>
    <w:p w14:paraId="037C9506" w14:textId="77777777" w:rsidR="00596282" w:rsidRPr="00596282" w:rsidRDefault="00596282" w:rsidP="00596282">
      <w:pPr>
        <w:rPr>
          <w:rFonts w:ascii="微软雅黑" w:eastAsia="微软雅黑" w:hAnsi="微软雅黑"/>
          <w:lang w:eastAsia="zh-CN"/>
        </w:rPr>
      </w:pPr>
    </w:p>
    <w:p w14:paraId="2D207F17" w14:textId="03A15936" w:rsidR="00EC54C2" w:rsidRDefault="00EC54C2" w:rsidP="00EC54C2">
      <w:pPr>
        <w:pStyle w:val="Heading2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6" w:name="_Toc273013096"/>
      <w:r>
        <w:rPr>
          <w:rFonts w:ascii="微软雅黑" w:eastAsia="微软雅黑" w:hAnsi="微软雅黑" w:hint="eastAsia"/>
          <w:lang w:eastAsia="zh-CN"/>
        </w:rPr>
        <w:t>应用扩展</w:t>
      </w:r>
      <w:bookmarkEnd w:id="6"/>
    </w:p>
    <w:p w14:paraId="538F5D6E" w14:textId="7AFDBB74" w:rsidR="00391791" w:rsidRDefault="00391791" w:rsidP="00EE72F5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基于管理平面提供的API，可以在底层光交换网络基础上实现上层的应用扩展，比如</w:t>
      </w:r>
      <w:r w:rsidR="00635744">
        <w:rPr>
          <w:rFonts w:ascii="微软雅黑" w:eastAsia="微软雅黑" w:hAnsi="微软雅黑" w:hint="eastAsia"/>
          <w:lang w:eastAsia="zh-CN"/>
        </w:rPr>
        <w:t>预测Hadoop集群的网络需求或者OpenStack的虚拟机迁移流量，实现自动网络切换。</w:t>
      </w:r>
    </w:p>
    <w:p w14:paraId="730D528A" w14:textId="0073D7B5" w:rsidR="00635744" w:rsidRDefault="00635744" w:rsidP="00EE72F5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这部分内容在实际实现过程中还需要进一步设计和探讨。</w:t>
      </w:r>
    </w:p>
    <w:p w14:paraId="5EB01AFE" w14:textId="2A6FACED" w:rsidR="0095781C" w:rsidRPr="0095781C" w:rsidRDefault="0095781C" w:rsidP="0095781C">
      <w:pPr>
        <w:rPr>
          <w:rFonts w:ascii="微软雅黑" w:eastAsia="微软雅黑" w:hAnsi="微软雅黑"/>
        </w:rPr>
      </w:pPr>
    </w:p>
    <w:p w14:paraId="619AC0A4" w14:textId="22939869" w:rsidR="0014716E" w:rsidRDefault="009A1A3A" w:rsidP="0014716E">
      <w:pPr>
        <w:pStyle w:val="Heading1"/>
        <w:rPr>
          <w:rFonts w:ascii="微软雅黑" w:eastAsia="微软雅黑" w:hAnsi="微软雅黑"/>
          <w:lang w:eastAsia="zh-CN"/>
        </w:rPr>
      </w:pPr>
      <w:bookmarkStart w:id="7" w:name="_Toc273013097"/>
      <w:r>
        <w:rPr>
          <w:rFonts w:ascii="微软雅黑" w:eastAsia="微软雅黑" w:hAnsi="微软雅黑" w:hint="eastAsia"/>
          <w:lang w:eastAsia="zh-CN"/>
        </w:rPr>
        <w:t>二、软件部署</w:t>
      </w:r>
      <w:bookmarkEnd w:id="7"/>
    </w:p>
    <w:p w14:paraId="4373171C" w14:textId="7BEE4AA9" w:rsidR="009D2C96" w:rsidRPr="009D2C96" w:rsidRDefault="009D2C96" w:rsidP="009D2C96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以下管理</w:t>
      </w:r>
      <w:r w:rsidR="00C767C2">
        <w:rPr>
          <w:rFonts w:ascii="微软雅黑" w:eastAsia="微软雅黑" w:hAnsi="微软雅黑" w:hint="eastAsia"/>
          <w:lang w:eastAsia="zh-CN"/>
        </w:rPr>
        <w:t>相关</w:t>
      </w:r>
      <w:r>
        <w:rPr>
          <w:rFonts w:ascii="微软雅黑" w:eastAsia="微软雅黑" w:hAnsi="微软雅黑" w:hint="eastAsia"/>
          <w:lang w:eastAsia="zh-CN"/>
        </w:rPr>
        <w:t>软件</w:t>
      </w:r>
      <w:r w:rsidR="00C767C2">
        <w:rPr>
          <w:rFonts w:ascii="微软雅黑" w:eastAsia="微软雅黑" w:hAnsi="微软雅黑" w:hint="eastAsia"/>
          <w:lang w:eastAsia="zh-CN"/>
        </w:rPr>
        <w:t>均部署在10</w:t>
      </w:r>
      <w:r w:rsidR="00C767C2">
        <w:rPr>
          <w:rFonts w:ascii="微软雅黑" w:eastAsia="微软雅黑" w:hAnsi="微软雅黑"/>
          <w:lang w:eastAsia="zh-CN"/>
        </w:rPr>
        <w:t>.1.0.202</w:t>
      </w:r>
      <w:r w:rsidR="00C767C2">
        <w:rPr>
          <w:rFonts w:ascii="微软雅黑" w:eastAsia="微软雅黑" w:hAnsi="微软雅黑" w:hint="eastAsia"/>
          <w:lang w:eastAsia="zh-CN"/>
        </w:rPr>
        <w:t>服务器中</w:t>
      </w:r>
    </w:p>
    <w:p w14:paraId="074E8F32" w14:textId="6449EA3A" w:rsidR="00937BA1" w:rsidRDefault="00937BA1" w:rsidP="009457E9">
      <w:pPr>
        <w:pStyle w:val="Heading2"/>
        <w:numPr>
          <w:ilvl w:val="0"/>
          <w:numId w:val="13"/>
        </w:numPr>
        <w:rPr>
          <w:rFonts w:ascii="微软雅黑" w:eastAsia="微软雅黑" w:hAnsi="微软雅黑"/>
          <w:lang w:eastAsia="zh-CN"/>
        </w:rPr>
      </w:pPr>
      <w:bookmarkStart w:id="8" w:name="_Toc273013098"/>
      <w:r>
        <w:rPr>
          <w:rFonts w:ascii="微软雅黑" w:eastAsia="微软雅黑" w:hAnsi="微软雅黑" w:hint="eastAsia"/>
          <w:lang w:eastAsia="zh-CN"/>
        </w:rPr>
        <w:t>Openflow Controller</w:t>
      </w:r>
      <w:bookmarkEnd w:id="8"/>
    </w:p>
    <w:p w14:paraId="2B76349B" w14:textId="38FFC8C0" w:rsidR="00727151" w:rsidRDefault="00727151" w:rsidP="0072715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部署路径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0F233CC9" w14:textId="5587B65E" w:rsidR="009D2C96" w:rsidRPr="009D2C96" w:rsidRDefault="009D2C96" w:rsidP="009D2C96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</w:t>
      </w:r>
      <w:r w:rsidR="00D22C62">
        <w:rPr>
          <w:rFonts w:ascii="微软雅黑" w:eastAsia="微软雅黑" w:hAnsi="微软雅黑"/>
          <w:lang w:eastAsia="zh-CN"/>
        </w:rPr>
        <w:t>/sodero/</w:t>
      </w:r>
      <w:r w:rsidR="004D4008">
        <w:rPr>
          <w:rFonts w:ascii="微软雅黑" w:eastAsia="微软雅黑" w:hAnsi="微软雅黑"/>
          <w:lang w:eastAsia="zh-CN"/>
        </w:rPr>
        <w:t>floodlight-0.90</w:t>
      </w:r>
    </w:p>
    <w:p w14:paraId="77ED8B4A" w14:textId="49FF86F2" w:rsidR="00727151" w:rsidRDefault="009D2C96" w:rsidP="0072715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启动命令</w:t>
      </w:r>
    </w:p>
    <w:p w14:paraId="243CB7F6" w14:textId="501A77A6" w:rsidR="007771D1" w:rsidRDefault="007771D1" w:rsidP="007771D1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25700E">
        <w:rPr>
          <w:rFonts w:ascii="微软雅黑" w:eastAsia="微软雅黑" w:hAnsi="微软雅黑"/>
          <w:lang w:eastAsia="zh-CN"/>
        </w:rPr>
        <w:t>floodlight-0.90/</w:t>
      </w:r>
      <w:r>
        <w:rPr>
          <w:rFonts w:ascii="微软雅黑" w:eastAsia="微软雅黑" w:hAnsi="微软雅黑"/>
          <w:lang w:eastAsia="zh-CN"/>
        </w:rPr>
        <w:t>startup.sh</w:t>
      </w:r>
    </w:p>
    <w:p w14:paraId="6AE8D23B" w14:textId="31D25C2B" w:rsidR="009D2C96" w:rsidRDefault="009D2C96" w:rsidP="0072715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停止命令</w:t>
      </w:r>
    </w:p>
    <w:p w14:paraId="3084972D" w14:textId="687B467E" w:rsidR="007771D1" w:rsidRDefault="007771D1" w:rsidP="007771D1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/root/sodero/floodlight-0.90/shutdown.sh</w:t>
      </w:r>
    </w:p>
    <w:p w14:paraId="4788E3D9" w14:textId="77777777" w:rsidR="00BB4AE3" w:rsidRDefault="00BB4AE3" w:rsidP="00BB4AE3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日志路径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0F6ACF84" w14:textId="33E1D4E5" w:rsidR="00727151" w:rsidRPr="00BB4AE3" w:rsidRDefault="00BB4AE3" w:rsidP="00BB4AE3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/root/sodero/floodlight-0.90/floodlight.log</w:t>
      </w:r>
    </w:p>
    <w:p w14:paraId="1E4BAAFD" w14:textId="389C2D64" w:rsidR="004F02FA" w:rsidRPr="004F02FA" w:rsidRDefault="00937BA1" w:rsidP="004F02FA">
      <w:pPr>
        <w:pStyle w:val="Heading2"/>
        <w:numPr>
          <w:ilvl w:val="0"/>
          <w:numId w:val="13"/>
        </w:numPr>
        <w:rPr>
          <w:rFonts w:ascii="微软雅黑" w:eastAsia="微软雅黑" w:hAnsi="微软雅黑"/>
          <w:lang w:eastAsia="zh-CN"/>
        </w:rPr>
      </w:pPr>
      <w:bookmarkStart w:id="9" w:name="_Toc273013099"/>
      <w:r>
        <w:rPr>
          <w:rFonts w:ascii="微软雅黑" w:eastAsia="微软雅黑" w:hAnsi="微软雅黑"/>
          <w:lang w:eastAsia="zh-CN"/>
        </w:rPr>
        <w:t>Sodero Con</w:t>
      </w:r>
      <w:r w:rsidR="00807F90">
        <w:rPr>
          <w:rFonts w:ascii="微软雅黑" w:eastAsia="微软雅黑" w:hAnsi="微软雅黑"/>
          <w:lang w:eastAsia="zh-CN"/>
        </w:rPr>
        <w:t>troller</w:t>
      </w:r>
      <w:bookmarkEnd w:id="9"/>
    </w:p>
    <w:p w14:paraId="4BE26C59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部署路径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4863826D" w14:textId="2B321E52" w:rsidR="004F02FA" w:rsidRPr="009D2C96" w:rsidRDefault="004F02FA" w:rsidP="004F02FA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453D45">
        <w:rPr>
          <w:rFonts w:ascii="微软雅黑" w:eastAsia="微软雅黑" w:hAnsi="微软雅黑"/>
          <w:lang w:eastAsia="zh-CN"/>
        </w:rPr>
        <w:t>controller/</w:t>
      </w:r>
    </w:p>
    <w:p w14:paraId="2C8F5F3F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启动命令</w:t>
      </w:r>
    </w:p>
    <w:p w14:paraId="1345D0F3" w14:textId="7B42F3CB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453D45">
        <w:rPr>
          <w:rFonts w:ascii="微软雅黑" w:eastAsia="微软雅黑" w:hAnsi="微软雅黑"/>
          <w:lang w:eastAsia="zh-CN"/>
        </w:rPr>
        <w:t>controller</w:t>
      </w:r>
      <w:r>
        <w:rPr>
          <w:rFonts w:ascii="微软雅黑" w:eastAsia="微软雅黑" w:hAnsi="微软雅黑"/>
          <w:lang w:eastAsia="zh-CN"/>
        </w:rPr>
        <w:t>/startup.sh</w:t>
      </w:r>
    </w:p>
    <w:p w14:paraId="786DC4AE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停止命令</w:t>
      </w:r>
    </w:p>
    <w:p w14:paraId="261F2F37" w14:textId="6EF05917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453D45">
        <w:rPr>
          <w:rFonts w:ascii="微软雅黑" w:eastAsia="微软雅黑" w:hAnsi="微软雅黑"/>
          <w:lang w:eastAsia="zh-CN"/>
        </w:rPr>
        <w:t>controller</w:t>
      </w:r>
      <w:r>
        <w:rPr>
          <w:rFonts w:ascii="微软雅黑" w:eastAsia="微软雅黑" w:hAnsi="微软雅黑"/>
          <w:lang w:eastAsia="zh-CN"/>
        </w:rPr>
        <w:t>/shutdown.sh</w:t>
      </w:r>
    </w:p>
    <w:p w14:paraId="156308F4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日志路径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135B466B" w14:textId="5318E1C3" w:rsidR="004F02FA" w:rsidRPr="00BB4AE3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453D45">
        <w:rPr>
          <w:rFonts w:ascii="微软雅黑" w:eastAsia="微软雅黑" w:hAnsi="微软雅黑"/>
          <w:lang w:eastAsia="zh-CN"/>
        </w:rPr>
        <w:t>controller</w:t>
      </w:r>
      <w:r>
        <w:rPr>
          <w:rFonts w:ascii="微软雅黑" w:eastAsia="微软雅黑" w:hAnsi="微软雅黑"/>
          <w:lang w:eastAsia="zh-CN"/>
        </w:rPr>
        <w:t>/</w:t>
      </w:r>
      <w:r w:rsidR="00453D45">
        <w:rPr>
          <w:rFonts w:ascii="微软雅黑" w:eastAsia="微软雅黑" w:hAnsi="微软雅黑"/>
          <w:lang w:eastAsia="zh-CN"/>
        </w:rPr>
        <w:t>controller.log</w:t>
      </w:r>
    </w:p>
    <w:p w14:paraId="4AA58B6B" w14:textId="77777777" w:rsidR="004F02FA" w:rsidRPr="004F02FA" w:rsidRDefault="004F02FA" w:rsidP="004F02FA"/>
    <w:p w14:paraId="5A8625E0" w14:textId="7A371E82" w:rsidR="004F02FA" w:rsidRPr="004F02FA" w:rsidRDefault="00807F90" w:rsidP="004F02FA">
      <w:pPr>
        <w:pStyle w:val="Heading2"/>
        <w:numPr>
          <w:ilvl w:val="0"/>
          <w:numId w:val="13"/>
        </w:numPr>
        <w:rPr>
          <w:rFonts w:ascii="微软雅黑" w:eastAsia="微软雅黑" w:hAnsi="微软雅黑"/>
          <w:lang w:eastAsia="zh-CN"/>
        </w:rPr>
      </w:pPr>
      <w:bookmarkStart w:id="10" w:name="_Toc273013100"/>
      <w:r w:rsidRPr="009457E9">
        <w:rPr>
          <w:rFonts w:ascii="微软雅黑" w:eastAsia="微软雅黑" w:hAnsi="微软雅黑"/>
          <w:lang w:eastAsia="zh-CN"/>
        </w:rPr>
        <w:t>Sodero GUI</w:t>
      </w:r>
      <w:bookmarkEnd w:id="10"/>
    </w:p>
    <w:p w14:paraId="17FC0A32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部署路径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3B1FE64C" w14:textId="7E14C200" w:rsidR="004F02FA" w:rsidRPr="009D2C96" w:rsidRDefault="004F02FA" w:rsidP="004F02FA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08629E">
        <w:rPr>
          <w:rFonts w:ascii="微软雅黑" w:eastAsia="微软雅黑" w:hAnsi="微软雅黑"/>
          <w:lang w:eastAsia="zh-CN"/>
        </w:rPr>
        <w:t>web/</w:t>
      </w:r>
    </w:p>
    <w:p w14:paraId="51D2CC0C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启动命令</w:t>
      </w:r>
    </w:p>
    <w:p w14:paraId="1EEACB6B" w14:textId="1564C198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8E5B1D">
        <w:rPr>
          <w:rFonts w:ascii="微软雅黑" w:eastAsia="微软雅黑" w:hAnsi="微软雅黑"/>
          <w:lang w:eastAsia="zh-CN"/>
        </w:rPr>
        <w:t>web</w:t>
      </w:r>
      <w:r>
        <w:rPr>
          <w:rFonts w:ascii="微软雅黑" w:eastAsia="微软雅黑" w:hAnsi="微软雅黑"/>
          <w:lang w:eastAsia="zh-CN"/>
        </w:rPr>
        <w:t>/startup.sh</w:t>
      </w:r>
    </w:p>
    <w:p w14:paraId="308A804B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停止命令</w:t>
      </w:r>
    </w:p>
    <w:p w14:paraId="4C688E78" w14:textId="680A417B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8E5B1D">
        <w:rPr>
          <w:rFonts w:ascii="微软雅黑" w:eastAsia="微软雅黑" w:hAnsi="微软雅黑"/>
          <w:lang w:eastAsia="zh-CN"/>
        </w:rPr>
        <w:t>web</w:t>
      </w:r>
      <w:r>
        <w:rPr>
          <w:rFonts w:ascii="微软雅黑" w:eastAsia="微软雅黑" w:hAnsi="微软雅黑"/>
          <w:lang w:eastAsia="zh-CN"/>
        </w:rPr>
        <w:t>/shutdown.sh</w:t>
      </w:r>
    </w:p>
    <w:p w14:paraId="622E6789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日志路径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2946D9B9" w14:textId="6346079E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8E5B1D">
        <w:rPr>
          <w:rFonts w:ascii="微软雅黑" w:eastAsia="微软雅黑" w:hAnsi="微软雅黑"/>
          <w:lang w:eastAsia="zh-CN"/>
        </w:rPr>
        <w:t>web</w:t>
      </w:r>
      <w:r>
        <w:rPr>
          <w:rFonts w:ascii="微软雅黑" w:eastAsia="微软雅黑" w:hAnsi="微软雅黑"/>
          <w:lang w:eastAsia="zh-CN"/>
        </w:rPr>
        <w:t>/</w:t>
      </w:r>
      <w:r w:rsidR="00727C5B">
        <w:rPr>
          <w:rFonts w:ascii="微软雅黑" w:eastAsia="微软雅黑" w:hAnsi="微软雅黑"/>
          <w:lang w:eastAsia="zh-CN"/>
        </w:rPr>
        <w:t>web</w:t>
      </w:r>
      <w:r>
        <w:rPr>
          <w:rFonts w:ascii="微软雅黑" w:eastAsia="微软雅黑" w:hAnsi="微软雅黑"/>
          <w:lang w:eastAsia="zh-CN"/>
        </w:rPr>
        <w:t>.log</w:t>
      </w:r>
    </w:p>
    <w:p w14:paraId="56E1532E" w14:textId="35E36AC9" w:rsidR="00AC3669" w:rsidRDefault="00AC3669" w:rsidP="00AC3669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访问地址</w:t>
      </w:r>
    </w:p>
    <w:p w14:paraId="1B5CEC48" w14:textId="29DE2E78" w:rsidR="00AC3669" w:rsidRPr="00133566" w:rsidRDefault="00133566" w:rsidP="00AC3669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 w:rsidRPr="00133566">
        <w:rPr>
          <w:rFonts w:ascii="微软雅黑" w:eastAsia="微软雅黑" w:hAnsi="微软雅黑" w:cs="Menlo Regular"/>
          <w:color w:val="000000"/>
          <w:sz w:val="22"/>
          <w:szCs w:val="22"/>
        </w:rPr>
        <w:t>http://10.1.0.202:8888</w:t>
      </w:r>
      <w:r w:rsidRPr="00133566">
        <w:rPr>
          <w:rFonts w:ascii="微软雅黑" w:eastAsia="微软雅黑" w:hAnsi="微软雅黑"/>
          <w:lang w:eastAsia="zh-CN"/>
        </w:rPr>
        <w:t xml:space="preserve"> </w:t>
      </w:r>
    </w:p>
    <w:p w14:paraId="6767E654" w14:textId="77777777" w:rsidR="004F02FA" w:rsidRPr="004F02FA" w:rsidRDefault="004F02FA" w:rsidP="004F02FA"/>
    <w:p w14:paraId="2F9A4FBF" w14:textId="4E02864F" w:rsidR="004F02FA" w:rsidRDefault="00152A1F" w:rsidP="004F02FA">
      <w:pPr>
        <w:pStyle w:val="Heading2"/>
        <w:numPr>
          <w:ilvl w:val="0"/>
          <w:numId w:val="13"/>
        </w:numPr>
        <w:rPr>
          <w:rFonts w:ascii="微软雅黑" w:eastAsia="微软雅黑" w:hAnsi="微软雅黑"/>
          <w:lang w:eastAsia="zh-CN"/>
        </w:rPr>
      </w:pPr>
      <w:bookmarkStart w:id="11" w:name="_Toc273013101"/>
      <w:r>
        <w:rPr>
          <w:rFonts w:ascii="微软雅黑" w:eastAsia="微软雅黑" w:hAnsi="微软雅黑" w:hint="eastAsia"/>
          <w:lang w:eastAsia="zh-CN"/>
        </w:rPr>
        <w:t>节点软件</w:t>
      </w:r>
      <w:bookmarkEnd w:id="11"/>
    </w:p>
    <w:p w14:paraId="431B4859" w14:textId="39131E6E" w:rsidR="00FC3B68" w:rsidRPr="00FC3B68" w:rsidRDefault="00FC3B68" w:rsidP="00FC3B68">
      <w:pPr>
        <w:ind w:left="360"/>
        <w:rPr>
          <w:rFonts w:ascii="微软雅黑" w:eastAsia="微软雅黑" w:hAnsi="微软雅黑"/>
          <w:lang w:eastAsia="zh-CN"/>
        </w:rPr>
      </w:pPr>
      <w:r w:rsidRPr="00FC3B68">
        <w:rPr>
          <w:rFonts w:ascii="微软雅黑" w:eastAsia="微软雅黑" w:hAnsi="微软雅黑" w:hint="eastAsia"/>
          <w:lang w:eastAsia="zh-CN"/>
        </w:rPr>
        <w:t>部署在</w:t>
      </w:r>
      <w:r>
        <w:rPr>
          <w:rFonts w:ascii="微软雅黑" w:eastAsia="微软雅黑" w:hAnsi="微软雅黑" w:hint="eastAsia"/>
          <w:lang w:eastAsia="zh-CN"/>
        </w:rPr>
        <w:t>各</w:t>
      </w:r>
      <w:r w:rsidRPr="00FC3B68">
        <w:rPr>
          <w:rFonts w:ascii="微软雅黑" w:eastAsia="微软雅黑" w:hAnsi="微软雅黑" w:cs="宋体" w:hint="eastAsia"/>
          <w:lang w:eastAsia="zh-CN"/>
        </w:rPr>
        <w:t>节</w:t>
      </w:r>
      <w:r w:rsidRPr="00FC3B68">
        <w:rPr>
          <w:rFonts w:ascii="微软雅黑" w:eastAsia="微软雅黑" w:hAnsi="微软雅黑" w:hint="eastAsia"/>
          <w:lang w:eastAsia="zh-CN"/>
        </w:rPr>
        <w:t>点上</w:t>
      </w:r>
      <w:r w:rsidR="00395D6D">
        <w:rPr>
          <w:rFonts w:ascii="微软雅黑" w:eastAsia="微软雅黑" w:hAnsi="微软雅黑" w:hint="eastAsia"/>
          <w:lang w:eastAsia="zh-CN"/>
        </w:rPr>
        <w:t>的监控程序</w:t>
      </w:r>
    </w:p>
    <w:p w14:paraId="5E2483EA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部署路径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39E58CC9" w14:textId="02212C29" w:rsidR="004F02FA" w:rsidRPr="009D2C96" w:rsidRDefault="004F02FA" w:rsidP="004F02FA">
      <w:pPr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243B70">
        <w:rPr>
          <w:rFonts w:ascii="微软雅黑" w:eastAsia="微软雅黑" w:hAnsi="微软雅黑"/>
          <w:lang w:eastAsia="zh-CN"/>
        </w:rPr>
        <w:t>agent</w:t>
      </w:r>
    </w:p>
    <w:p w14:paraId="3656E0A0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启动命令</w:t>
      </w:r>
    </w:p>
    <w:p w14:paraId="3DF4194A" w14:textId="390703A5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243B70">
        <w:rPr>
          <w:rFonts w:ascii="微软雅黑" w:eastAsia="微软雅黑" w:hAnsi="微软雅黑"/>
          <w:lang w:eastAsia="zh-CN"/>
        </w:rPr>
        <w:t>agent/run.sh</w:t>
      </w:r>
    </w:p>
    <w:p w14:paraId="587B0A71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停止命令</w:t>
      </w:r>
    </w:p>
    <w:p w14:paraId="034C73BC" w14:textId="124AFBFD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243B70">
        <w:rPr>
          <w:rFonts w:ascii="微软雅黑" w:eastAsia="微软雅黑" w:hAnsi="微软雅黑"/>
          <w:lang w:eastAsia="zh-CN"/>
        </w:rPr>
        <w:t>agent</w:t>
      </w:r>
      <w:r>
        <w:rPr>
          <w:rFonts w:ascii="微软雅黑" w:eastAsia="微软雅黑" w:hAnsi="微软雅黑"/>
          <w:lang w:eastAsia="zh-CN"/>
        </w:rPr>
        <w:t>/</w:t>
      </w:r>
      <w:r w:rsidR="00243B70">
        <w:rPr>
          <w:rFonts w:ascii="微软雅黑" w:eastAsia="微软雅黑" w:hAnsi="微软雅黑"/>
          <w:lang w:eastAsia="zh-CN"/>
        </w:rPr>
        <w:t>stop.sh</w:t>
      </w:r>
    </w:p>
    <w:p w14:paraId="2700AF3E" w14:textId="078A9AD4" w:rsidR="004F02FA" w:rsidRDefault="00CB1AD9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ARP</w:t>
      </w:r>
      <w:r>
        <w:rPr>
          <w:rFonts w:ascii="微软雅黑" w:eastAsia="微软雅黑" w:hAnsi="微软雅黑" w:hint="eastAsia"/>
          <w:lang w:eastAsia="zh-CN"/>
        </w:rPr>
        <w:t>设置命令</w:t>
      </w:r>
      <w:r w:rsidR="004F02FA"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604F9CFD" w14:textId="19924025" w:rsidR="004F02FA" w:rsidRPr="00CB1AD9" w:rsidRDefault="004F02FA" w:rsidP="004F02FA">
      <w:pPr>
        <w:pStyle w:val="ListParagraph"/>
        <w:ind w:left="786"/>
        <w:rPr>
          <w:rFonts w:ascii="微软雅黑" w:eastAsia="微软雅黑" w:hAnsi="微软雅黑" w:cs="Menlo Regular"/>
          <w:color w:val="000000"/>
          <w:lang w:eastAsia="zh-CN"/>
        </w:rPr>
      </w:pPr>
      <w:r w:rsidRPr="00CB1AD9">
        <w:rPr>
          <w:rFonts w:ascii="微软雅黑" w:eastAsia="微软雅黑" w:hAnsi="微软雅黑"/>
          <w:lang w:eastAsia="zh-CN"/>
        </w:rPr>
        <w:t>/root/sodero/</w:t>
      </w:r>
      <w:r w:rsidR="00CB1AD9" w:rsidRPr="00CB1AD9">
        <w:rPr>
          <w:rFonts w:ascii="微软雅黑" w:eastAsia="微软雅黑" w:hAnsi="微软雅黑" w:cs="Menlo Regular"/>
          <w:color w:val="000000"/>
        </w:rPr>
        <w:t>arp_install.sh</w:t>
      </w:r>
    </w:p>
    <w:p w14:paraId="1AB37A59" w14:textId="363C640C" w:rsidR="00CB1AD9" w:rsidRPr="00CB1AD9" w:rsidRDefault="00CB1AD9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cs="Menlo Regular" w:hint="eastAsia"/>
          <w:color w:val="000000"/>
          <w:sz w:val="22"/>
          <w:szCs w:val="22"/>
          <w:lang w:eastAsia="zh-CN"/>
        </w:rPr>
        <w:t>该命令用来设置光交换网络必要的静态ARP地址，即180台节点的ARP表。</w:t>
      </w:r>
    </w:p>
    <w:p w14:paraId="4DF2293A" w14:textId="77777777" w:rsidR="004F02FA" w:rsidRPr="004F02FA" w:rsidRDefault="004F02FA" w:rsidP="004F02FA"/>
    <w:p w14:paraId="51E77564" w14:textId="75063578" w:rsidR="004F02FA" w:rsidRPr="004F02FA" w:rsidRDefault="00881765" w:rsidP="004F02FA">
      <w:pPr>
        <w:pStyle w:val="Heading2"/>
        <w:numPr>
          <w:ilvl w:val="0"/>
          <w:numId w:val="13"/>
        </w:numPr>
        <w:rPr>
          <w:rFonts w:ascii="微软雅黑" w:eastAsia="微软雅黑" w:hAnsi="微软雅黑"/>
          <w:lang w:eastAsia="zh-CN"/>
        </w:rPr>
      </w:pPr>
      <w:bookmarkStart w:id="12" w:name="_Toc273013102"/>
      <w:r>
        <w:rPr>
          <w:rFonts w:ascii="微软雅黑" w:eastAsia="微软雅黑" w:hAnsi="微软雅黑" w:hint="eastAsia"/>
          <w:lang w:eastAsia="zh-CN"/>
        </w:rPr>
        <w:t>维护脚本</w:t>
      </w:r>
      <w:bookmarkEnd w:id="12"/>
    </w:p>
    <w:p w14:paraId="1223D1E1" w14:textId="77777777" w:rsidR="004F02FA" w:rsidRDefault="004F02FA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部署路径</w:t>
      </w:r>
      <w:r w:rsidRPr="00727151">
        <w:rPr>
          <w:rFonts w:ascii="微软雅黑" w:eastAsia="微软雅黑" w:hAnsi="微软雅黑" w:hint="eastAsia"/>
          <w:lang w:eastAsia="zh-CN"/>
        </w:rPr>
        <w:t xml:space="preserve"> </w:t>
      </w:r>
    </w:p>
    <w:p w14:paraId="03377225" w14:textId="25D08241" w:rsidR="004F02FA" w:rsidRPr="00E15B68" w:rsidRDefault="004F02FA" w:rsidP="004F02FA">
      <w:pPr>
        <w:ind w:left="720"/>
        <w:rPr>
          <w:rFonts w:ascii="微软雅黑" w:eastAsia="微软雅黑" w:hAnsi="微软雅黑"/>
          <w:lang w:eastAsia="zh-CN"/>
        </w:rPr>
      </w:pPr>
      <w:r w:rsidRPr="00E15B68">
        <w:rPr>
          <w:rFonts w:ascii="微软雅黑" w:eastAsia="微软雅黑" w:hAnsi="微软雅黑"/>
          <w:lang w:eastAsia="zh-CN"/>
        </w:rPr>
        <w:t>/root/sodero/</w:t>
      </w:r>
      <w:r w:rsidR="00E15B68" w:rsidRPr="00E15B68">
        <w:rPr>
          <w:rFonts w:ascii="微软雅黑" w:eastAsia="微软雅黑" w:hAnsi="微软雅黑" w:cs="Menlo Regular"/>
        </w:rPr>
        <w:t>ansiblescripts</w:t>
      </w:r>
    </w:p>
    <w:p w14:paraId="01229AE9" w14:textId="0B78DEAF" w:rsidR="004F02FA" w:rsidRDefault="007A5378" w:rsidP="004F02F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运行</w:t>
      </w:r>
      <w:r w:rsidR="004F02FA">
        <w:rPr>
          <w:rFonts w:ascii="微软雅黑" w:eastAsia="微软雅黑" w:hAnsi="微软雅黑" w:hint="eastAsia"/>
          <w:lang w:eastAsia="zh-CN"/>
        </w:rPr>
        <w:t>命令</w:t>
      </w:r>
    </w:p>
    <w:p w14:paraId="279D893B" w14:textId="1C724ED6" w:rsidR="004F02FA" w:rsidRDefault="004F02FA" w:rsidP="004F02FA">
      <w:pPr>
        <w:pStyle w:val="ListParagraph"/>
        <w:ind w:left="786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/root/sodero/</w:t>
      </w:r>
      <w:r w:rsidR="007A5378">
        <w:rPr>
          <w:rFonts w:ascii="微软雅黑" w:eastAsia="微软雅黑" w:hAnsi="微软雅黑"/>
          <w:lang w:eastAsia="zh-CN"/>
        </w:rPr>
        <w:t>ansiblescripts/sodero.sh</w:t>
      </w:r>
    </w:p>
    <w:p w14:paraId="0E188B2C" w14:textId="29E00B83" w:rsidR="00152A1F" w:rsidRPr="007A5378" w:rsidRDefault="007A5378" w:rsidP="007A5378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详情见下面章节</w:t>
      </w:r>
      <w:r w:rsidR="00E561C9">
        <w:rPr>
          <w:rFonts w:ascii="微软雅黑" w:eastAsia="微软雅黑" w:hAnsi="微软雅黑" w:hint="eastAsia"/>
          <w:lang w:eastAsia="zh-CN"/>
        </w:rPr>
        <w:t>。</w:t>
      </w:r>
    </w:p>
    <w:p w14:paraId="3371C066" w14:textId="143BC839" w:rsidR="009A1A3A" w:rsidRPr="00535D2B" w:rsidRDefault="009A1A3A" w:rsidP="00535D2B">
      <w:pPr>
        <w:pStyle w:val="Heading1"/>
        <w:rPr>
          <w:rFonts w:ascii="微软雅黑" w:eastAsia="微软雅黑" w:hAnsi="微软雅黑"/>
          <w:lang w:eastAsia="zh-CN"/>
        </w:rPr>
      </w:pPr>
      <w:bookmarkStart w:id="13" w:name="_Toc273013103"/>
      <w:r>
        <w:rPr>
          <w:rFonts w:ascii="微软雅黑" w:eastAsia="微软雅黑" w:hAnsi="微软雅黑" w:hint="eastAsia"/>
          <w:lang w:eastAsia="zh-CN"/>
        </w:rPr>
        <w:t>三、维护脚本</w:t>
      </w:r>
      <w:bookmarkEnd w:id="13"/>
      <w:r>
        <w:rPr>
          <w:rFonts w:ascii="微软雅黑" w:eastAsia="微软雅黑" w:hAnsi="微软雅黑"/>
          <w:lang w:eastAsia="zh-CN"/>
        </w:rPr>
        <w:t xml:space="preserve"> </w:t>
      </w:r>
    </w:p>
    <w:p w14:paraId="101AB0BA" w14:textId="5160CC5C" w:rsidR="0087171E" w:rsidRDefault="00C629C6" w:rsidP="009457E9">
      <w:pPr>
        <w:pStyle w:val="Heading2"/>
        <w:numPr>
          <w:ilvl w:val="0"/>
          <w:numId w:val="14"/>
        </w:numPr>
        <w:rPr>
          <w:rFonts w:ascii="微软雅黑" w:eastAsia="微软雅黑" w:hAnsi="微软雅黑"/>
          <w:lang w:eastAsia="zh-CN"/>
        </w:rPr>
      </w:pPr>
      <w:bookmarkStart w:id="14" w:name="_Toc273013104"/>
      <w:r>
        <w:rPr>
          <w:rFonts w:ascii="微软雅黑" w:eastAsia="微软雅黑" w:hAnsi="微软雅黑" w:hint="eastAsia"/>
          <w:lang w:eastAsia="zh-CN"/>
        </w:rPr>
        <w:t>批量维护脚本</w:t>
      </w:r>
      <w:bookmarkEnd w:id="14"/>
    </w:p>
    <w:p w14:paraId="1DFED6C6" w14:textId="5748CDAE" w:rsidR="00BC2FAA" w:rsidRDefault="00F33B65" w:rsidP="00BC2FAA">
      <w:pPr>
        <w:ind w:firstLine="360"/>
        <w:rPr>
          <w:rFonts w:ascii="微软雅黑" w:eastAsia="微软雅黑" w:hAnsi="微软雅黑"/>
          <w:lang w:eastAsia="zh-CN"/>
        </w:rPr>
      </w:pPr>
      <w:r w:rsidRPr="00F33B65">
        <w:rPr>
          <w:rFonts w:ascii="微软雅黑" w:eastAsia="微软雅黑" w:hAnsi="微软雅黑" w:hint="eastAsia"/>
          <w:lang w:eastAsia="zh-CN"/>
        </w:rPr>
        <w:t>系</w:t>
      </w:r>
      <w:r w:rsidRPr="00F33B65">
        <w:rPr>
          <w:rFonts w:ascii="微软雅黑" w:eastAsia="微软雅黑" w:hAnsi="微软雅黑" w:cs="宋体" w:hint="eastAsia"/>
          <w:lang w:eastAsia="zh-CN"/>
        </w:rPr>
        <w:t>统</w:t>
      </w:r>
      <w:r w:rsidRPr="00F33B65">
        <w:rPr>
          <w:rFonts w:ascii="微软雅黑" w:eastAsia="微软雅黑" w:hAnsi="微软雅黑" w:hint="eastAsia"/>
          <w:lang w:eastAsia="zh-CN"/>
        </w:rPr>
        <w:t>使用</w:t>
      </w:r>
      <w:r>
        <w:rPr>
          <w:rFonts w:ascii="微软雅黑" w:eastAsia="微软雅黑" w:hAnsi="微软雅黑" w:hint="eastAsia"/>
          <w:lang w:eastAsia="zh-CN"/>
        </w:rPr>
        <w:t>Ansible作为批量</w:t>
      </w:r>
      <w:r w:rsidR="00BC2FAA">
        <w:rPr>
          <w:rFonts w:ascii="微软雅黑" w:eastAsia="微软雅黑" w:hAnsi="微软雅黑" w:hint="eastAsia"/>
          <w:lang w:eastAsia="zh-CN"/>
        </w:rPr>
        <w:t>运维</w:t>
      </w:r>
      <w:r>
        <w:rPr>
          <w:rFonts w:ascii="微软雅黑" w:eastAsia="微软雅黑" w:hAnsi="微软雅黑" w:hint="eastAsia"/>
          <w:lang w:eastAsia="zh-CN"/>
        </w:rPr>
        <w:t>工具，</w:t>
      </w:r>
      <w:r w:rsidR="00BC2FAA">
        <w:rPr>
          <w:rFonts w:ascii="微软雅黑" w:eastAsia="微软雅黑" w:hAnsi="微软雅黑" w:hint="eastAsia"/>
          <w:lang w:eastAsia="zh-CN"/>
        </w:rPr>
        <w:t>该工具使用Linux自带的Python脚本语言，支持ssh</w:t>
      </w:r>
      <w:r w:rsidR="00BC2FAA">
        <w:rPr>
          <w:rFonts w:ascii="微软雅黑" w:eastAsia="微软雅黑" w:hAnsi="微软雅黑"/>
          <w:lang w:eastAsia="zh-CN"/>
        </w:rPr>
        <w:t>/scp</w:t>
      </w:r>
      <w:r w:rsidR="00BC2FAA">
        <w:rPr>
          <w:rFonts w:ascii="微软雅黑" w:eastAsia="微软雅黑" w:hAnsi="微软雅黑" w:hint="eastAsia"/>
          <w:lang w:eastAsia="zh-CN"/>
        </w:rPr>
        <w:t>及sudo操作，通过定义Inventory文件来存储待操作的对象</w:t>
      </w:r>
      <w:r w:rsidR="00BC2FAA">
        <w:rPr>
          <w:rFonts w:ascii="微软雅黑" w:eastAsia="微软雅黑" w:hAnsi="微软雅黑"/>
          <w:lang w:eastAsia="zh-CN"/>
        </w:rPr>
        <w:t>(</w:t>
      </w:r>
      <w:r w:rsidR="00BC2FAA">
        <w:rPr>
          <w:rFonts w:ascii="微软雅黑" w:eastAsia="微软雅黑" w:hAnsi="微软雅黑" w:hint="eastAsia"/>
          <w:lang w:eastAsia="zh-CN"/>
        </w:rPr>
        <w:t>清华环境里即180台服务器节点</w:t>
      </w:r>
      <w:r w:rsidR="00BC2FAA">
        <w:rPr>
          <w:rFonts w:ascii="微软雅黑" w:eastAsia="微软雅黑" w:hAnsi="微软雅黑"/>
          <w:lang w:eastAsia="zh-CN"/>
        </w:rPr>
        <w:t>)</w:t>
      </w:r>
      <w:r w:rsidR="00BC2FAA">
        <w:rPr>
          <w:rFonts w:ascii="微软雅黑" w:eastAsia="微软雅黑" w:hAnsi="微软雅黑" w:hint="eastAsia"/>
          <w:lang w:eastAsia="zh-CN"/>
        </w:rPr>
        <w:t xml:space="preserve">，通过编写Playbook脚本来实现具体的维护动作。工具详细介绍可参考其官方网站： </w:t>
      </w:r>
      <w:r w:rsidR="00BC2FAA" w:rsidRPr="00BC2FAA">
        <w:rPr>
          <w:rFonts w:ascii="微软雅黑" w:eastAsia="微软雅黑" w:hAnsi="微软雅黑"/>
          <w:lang w:eastAsia="zh-CN"/>
        </w:rPr>
        <w:t>http://www.ansibleworks.com</w:t>
      </w:r>
      <w:r w:rsidR="00BC2FAA">
        <w:rPr>
          <w:rFonts w:ascii="微软雅黑" w:eastAsia="微软雅黑" w:hAnsi="微软雅黑" w:hint="eastAsia"/>
          <w:lang w:eastAsia="zh-CN"/>
        </w:rPr>
        <w:t>。</w:t>
      </w:r>
    </w:p>
    <w:p w14:paraId="3BDB7C25" w14:textId="3518A7A5" w:rsidR="00184EBD" w:rsidRDefault="00184EBD" w:rsidP="00BC2FAA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Inventory</w:t>
      </w:r>
      <w:r>
        <w:rPr>
          <w:rFonts w:ascii="微软雅黑" w:eastAsia="微软雅黑" w:hAnsi="微软雅黑" w:hint="eastAsia"/>
          <w:lang w:eastAsia="zh-CN"/>
        </w:rPr>
        <w:t>文件是一个文本，结构类似于Windows下的Ini文件，用</w:t>
      </w:r>
      <w:r>
        <w:rPr>
          <w:rFonts w:ascii="微软雅黑" w:eastAsia="微软雅黑" w:hAnsi="微软雅黑"/>
          <w:lang w:eastAsia="zh-CN"/>
        </w:rPr>
        <w:t>[]</w:t>
      </w:r>
      <w:r>
        <w:rPr>
          <w:rFonts w:ascii="微软雅黑" w:eastAsia="微软雅黑" w:hAnsi="微软雅黑" w:hint="eastAsia"/>
          <w:lang w:eastAsia="zh-CN"/>
        </w:rPr>
        <w:t>中括号区分不同的section，这里我们使用tsinghua</w:t>
      </w:r>
      <w:r>
        <w:rPr>
          <w:rFonts w:ascii="微软雅黑" w:eastAsia="微软雅黑" w:hAnsi="微软雅黑"/>
          <w:lang w:eastAsia="zh-CN"/>
        </w:rPr>
        <w:t>_host</w:t>
      </w:r>
      <w:r>
        <w:rPr>
          <w:rFonts w:ascii="微软雅黑" w:eastAsia="微软雅黑" w:hAnsi="微软雅黑" w:hint="eastAsia"/>
          <w:lang w:eastAsia="zh-CN"/>
        </w:rPr>
        <w:t xml:space="preserve">文件作为统一的Inventory文件， </w:t>
      </w:r>
      <w:r w:rsidR="002E35D3">
        <w:rPr>
          <w:rFonts w:ascii="微软雅黑" w:eastAsia="微软雅黑" w:hAnsi="微软雅黑" w:hint="eastAsia"/>
          <w:lang w:eastAsia="zh-CN"/>
        </w:rPr>
        <w:t>具体内容说明如下：</w:t>
      </w:r>
    </w:p>
    <w:p w14:paraId="0DE42C80" w14:textId="0D086E55" w:rsidR="002E35D3" w:rsidRPr="002E35D3" w:rsidRDefault="002E35D3" w:rsidP="002E35D3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2E35D3">
        <w:rPr>
          <w:rFonts w:ascii="微软雅黑" w:eastAsia="微软雅黑" w:hAnsi="微软雅黑"/>
          <w:lang w:eastAsia="zh-CN"/>
        </w:rPr>
        <w:t>[localhost</w:t>
      </w:r>
      <w:r w:rsidRPr="002E35D3">
        <w:rPr>
          <w:rFonts w:ascii="微软雅黑" w:eastAsia="微软雅黑" w:hAnsi="微软雅黑" w:hint="eastAsia"/>
          <w:lang w:eastAsia="zh-CN"/>
        </w:rPr>
        <w:t>]</w:t>
      </w:r>
    </w:p>
    <w:p w14:paraId="12E242A9" w14:textId="719B347B" w:rsidR="002E35D3" w:rsidRDefault="002E35D3" w:rsidP="00BC2FAA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用于需要在本机执行的命令</w:t>
      </w:r>
    </w:p>
    <w:p w14:paraId="177D77AB" w14:textId="7826796A" w:rsidR="002E35D3" w:rsidRPr="002E35D3" w:rsidRDefault="002E35D3" w:rsidP="002E35D3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2E35D3">
        <w:rPr>
          <w:rFonts w:ascii="微软雅黑" w:eastAsia="微软雅黑" w:hAnsi="微软雅黑"/>
          <w:lang w:eastAsia="zh-CN"/>
        </w:rPr>
        <w:t>[agent:children]</w:t>
      </w:r>
    </w:p>
    <w:p w14:paraId="7DAD3064" w14:textId="2AB3FFD2" w:rsidR="002E35D3" w:rsidRDefault="002E35D3" w:rsidP="002E35D3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是一个集合，包括Rack1到Rack12所有的节点</w:t>
      </w:r>
      <w:r w:rsidR="006B5A5B">
        <w:rPr>
          <w:rFonts w:ascii="微软雅黑" w:eastAsia="微软雅黑" w:hAnsi="微软雅黑" w:hint="eastAsia"/>
          <w:lang w:eastAsia="zh-CN"/>
        </w:rPr>
        <w:t>。这是我们的批量操作默认的对象。也就是说默认执行批量操作是针对Rack1到Rack12的所有节点。</w:t>
      </w:r>
    </w:p>
    <w:p w14:paraId="596385B6" w14:textId="25BC21EE" w:rsidR="002E35D3" w:rsidRPr="002E35D3" w:rsidRDefault="002E35D3" w:rsidP="002E35D3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2E35D3">
        <w:rPr>
          <w:rFonts w:ascii="微软雅黑" w:eastAsia="微软雅黑" w:hAnsi="微软雅黑"/>
          <w:lang w:eastAsia="zh-CN"/>
        </w:rPr>
        <w:t>[rack1] - [rack12]</w:t>
      </w:r>
    </w:p>
    <w:p w14:paraId="3D6E734A" w14:textId="0FA86566" w:rsidR="002E35D3" w:rsidRDefault="002E35D3" w:rsidP="002E35D3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从Rack1到Rack12对应的节点，方便单个Rack的动作执行</w:t>
      </w:r>
      <w:r w:rsidR="003850D1">
        <w:rPr>
          <w:rFonts w:ascii="微软雅黑" w:eastAsia="微软雅黑" w:hAnsi="微软雅黑" w:hint="eastAsia"/>
          <w:lang w:eastAsia="zh-CN"/>
        </w:rPr>
        <w:t>。可以看到某些节点被注释掉了，因为这些节点无法访问或者有问题。</w:t>
      </w:r>
    </w:p>
    <w:p w14:paraId="0E35DC22" w14:textId="68D24B81" w:rsidR="002E35D3" w:rsidRPr="002E35D3" w:rsidRDefault="002E35D3" w:rsidP="002E35D3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2E35D3">
        <w:rPr>
          <w:rFonts w:ascii="微软雅黑" w:eastAsia="微软雅黑" w:hAnsi="微软雅黑"/>
          <w:lang w:eastAsia="zh-CN"/>
        </w:rPr>
        <w:t>[all_servers]</w:t>
      </w:r>
    </w:p>
    <w:p w14:paraId="66A790C4" w14:textId="5055F935" w:rsidR="002E35D3" w:rsidRDefault="002E35D3" w:rsidP="002E35D3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所有的180台节点</w:t>
      </w:r>
    </w:p>
    <w:p w14:paraId="08BFC0CB" w14:textId="01AAD1DB" w:rsidR="00BD791C" w:rsidRPr="002E35D3" w:rsidRDefault="00BD791C" w:rsidP="00BD791C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[notifier</w:t>
      </w:r>
      <w:r>
        <w:rPr>
          <w:rFonts w:ascii="微软雅黑" w:eastAsia="微软雅黑" w:hAnsi="微软雅黑" w:hint="eastAsia"/>
          <w:lang w:eastAsia="zh-CN"/>
        </w:rPr>
        <w:t>s</w:t>
      </w:r>
      <w:r w:rsidRPr="002E35D3">
        <w:rPr>
          <w:rFonts w:ascii="微软雅黑" w:eastAsia="微软雅黑" w:hAnsi="微软雅黑"/>
          <w:lang w:eastAsia="zh-CN"/>
        </w:rPr>
        <w:t>]</w:t>
      </w:r>
    </w:p>
    <w:p w14:paraId="10760C35" w14:textId="10FBFC35" w:rsidR="00BD791C" w:rsidRDefault="00BD791C" w:rsidP="002E35D3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告警事件接收人</w:t>
      </w:r>
    </w:p>
    <w:p w14:paraId="0D464A83" w14:textId="4D08D491" w:rsidR="002E35D3" w:rsidRDefault="002E35D3" w:rsidP="002E35D3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其他的section不常用，这里不再</w:t>
      </w:r>
      <w:r w:rsidRPr="002E35D3">
        <w:rPr>
          <w:rFonts w:ascii="微软雅黑" w:eastAsia="微软雅黑" w:hAnsi="微软雅黑" w:hint="eastAsia"/>
          <w:lang w:eastAsia="zh-CN"/>
        </w:rPr>
        <w:t>敖述</w:t>
      </w:r>
      <w:r>
        <w:rPr>
          <w:rFonts w:ascii="微软雅黑" w:eastAsia="微软雅黑" w:hAnsi="微软雅黑" w:hint="eastAsia"/>
          <w:lang w:eastAsia="zh-CN"/>
        </w:rPr>
        <w:t>。</w:t>
      </w:r>
    </w:p>
    <w:p w14:paraId="66CF9870" w14:textId="77777777" w:rsidR="002E35D3" w:rsidRDefault="002E35D3" w:rsidP="002E35D3">
      <w:pPr>
        <w:ind w:firstLine="360"/>
        <w:rPr>
          <w:rFonts w:ascii="微软雅黑" w:eastAsia="微软雅黑" w:hAnsi="微软雅黑"/>
          <w:lang w:eastAsia="zh-CN"/>
        </w:rPr>
      </w:pPr>
    </w:p>
    <w:p w14:paraId="368B9947" w14:textId="7EFCFAD5" w:rsidR="00BC2FAA" w:rsidRDefault="00BC2FAA" w:rsidP="00BC2FAA">
      <w:pPr>
        <w:ind w:firstLine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为了方便，我们提供了一系列的Playbook脚本以及一个统一的命令行脚本：sodero</w:t>
      </w:r>
      <w:r>
        <w:rPr>
          <w:rFonts w:ascii="微软雅黑" w:eastAsia="微软雅黑" w:hAnsi="微软雅黑"/>
          <w:lang w:eastAsia="zh-CN"/>
        </w:rPr>
        <w:t>.sh</w:t>
      </w:r>
      <w:r>
        <w:rPr>
          <w:rFonts w:ascii="微软雅黑" w:eastAsia="微软雅黑" w:hAnsi="微软雅黑" w:hint="eastAsia"/>
          <w:lang w:eastAsia="zh-CN"/>
        </w:rPr>
        <w:t>来简化对大量Playbook脚本的调用，执行不带参数的sodero</w:t>
      </w:r>
      <w:r>
        <w:rPr>
          <w:rFonts w:ascii="微软雅黑" w:eastAsia="微软雅黑" w:hAnsi="微软雅黑"/>
          <w:lang w:eastAsia="zh-CN"/>
        </w:rPr>
        <w:t>.sh</w:t>
      </w:r>
      <w:r>
        <w:rPr>
          <w:rFonts w:ascii="微软雅黑" w:eastAsia="微软雅黑" w:hAnsi="微软雅黑" w:hint="eastAsia"/>
          <w:lang w:eastAsia="zh-CN"/>
        </w:rPr>
        <w:t>可以查看脚本支持的动作种类。现将常用的命令说明如下：</w:t>
      </w:r>
    </w:p>
    <w:p w14:paraId="13ED4893" w14:textId="00EA869A" w:rsidR="00BC2FAA" w:rsidRPr="004102B8" w:rsidRDefault="00184EBD" w:rsidP="00BC2FA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 w:rsidRPr="004102B8">
        <w:rPr>
          <w:rFonts w:ascii="微软雅黑" w:eastAsia="微软雅黑" w:hAnsi="微软雅黑" w:hint="eastAsia"/>
          <w:lang w:eastAsia="zh-CN"/>
        </w:rPr>
        <w:t xml:space="preserve">sodero.sh </w:t>
      </w:r>
      <w:r w:rsidR="004102B8" w:rsidRPr="004102B8">
        <w:rPr>
          <w:rFonts w:ascii="微软雅黑" w:eastAsia="微软雅黑" w:hAnsi="Menlo Regular" w:cs="Menlo Regular" w:hint="eastAsia"/>
          <w:color w:val="000000"/>
        </w:rPr>
        <w:t>ping [nodes]</w:t>
      </w:r>
    </w:p>
    <w:p w14:paraId="403A854C" w14:textId="61897564" w:rsidR="004102B8" w:rsidRPr="007C5DBC" w:rsidRDefault="004102B8" w:rsidP="007C5DBC">
      <w:pPr>
        <w:ind w:left="426" w:firstLine="294"/>
        <w:rPr>
          <w:rFonts w:ascii="微软雅黑" w:eastAsia="微软雅黑" w:hAnsi="微软雅黑"/>
          <w:lang w:eastAsia="zh-CN"/>
        </w:rPr>
      </w:pPr>
      <w:r w:rsidRPr="007C5DBC">
        <w:rPr>
          <w:rFonts w:ascii="微软雅黑" w:eastAsia="微软雅黑" w:hAnsi="Menlo Regular" w:cs="Menlo Regular" w:hint="eastAsia"/>
          <w:color w:val="000000"/>
        </w:rPr>
        <w:t>从管理服</w:t>
      </w:r>
      <w:r w:rsidRPr="007C5DBC">
        <w:rPr>
          <w:rFonts w:ascii="微软雅黑" w:eastAsia="微软雅黑" w:hAnsi="Menlo Regular" w:cs="Menlo Regular"/>
          <w:color w:val="000000"/>
        </w:rPr>
        <w:t>务</w:t>
      </w:r>
      <w:r w:rsidRPr="007C5DBC">
        <w:rPr>
          <w:rFonts w:ascii="微软雅黑" w:eastAsia="微软雅黑" w:hAnsi="Menlo Regular" w:cs="Menlo Regular" w:hint="eastAsia"/>
          <w:color w:val="000000"/>
        </w:rPr>
        <w:t>器上Ping一个或多个节点</w:t>
      </w:r>
    </w:p>
    <w:p w14:paraId="2A0BA158" w14:textId="7541348E" w:rsidR="00BC2FAA" w:rsidRDefault="005F6A90" w:rsidP="00BC2FAA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sodero</w:t>
      </w:r>
      <w:r>
        <w:rPr>
          <w:rFonts w:ascii="微软雅黑" w:eastAsia="微软雅黑" w:hAnsi="微软雅黑"/>
          <w:lang w:eastAsia="zh-CN"/>
        </w:rPr>
        <w:t>.sh cmd [nodes]</w:t>
      </w:r>
    </w:p>
    <w:p w14:paraId="618A22A5" w14:textId="3CA088EE" w:rsidR="005F6A90" w:rsidRPr="007C5DBC" w:rsidRDefault="005F6A90" w:rsidP="007C5DBC">
      <w:pPr>
        <w:ind w:left="426" w:firstLine="294"/>
        <w:rPr>
          <w:rFonts w:ascii="微软雅黑" w:eastAsia="微软雅黑" w:hAnsi="微软雅黑"/>
          <w:lang w:eastAsia="zh-CN"/>
        </w:rPr>
      </w:pPr>
      <w:r w:rsidRPr="007C5DBC">
        <w:rPr>
          <w:rFonts w:ascii="微软雅黑" w:eastAsia="微软雅黑" w:hAnsi="微软雅黑" w:hint="eastAsia"/>
          <w:lang w:eastAsia="zh-CN"/>
        </w:rPr>
        <w:t>从管理服</w:t>
      </w:r>
      <w:r w:rsidRPr="007C5DBC">
        <w:rPr>
          <w:rFonts w:ascii="微软雅黑" w:eastAsia="微软雅黑" w:hAnsi="微软雅黑" w:cs="宋体" w:hint="eastAsia"/>
          <w:lang w:eastAsia="zh-CN"/>
        </w:rPr>
        <w:t>务</w:t>
      </w:r>
      <w:r w:rsidRPr="007C5DBC">
        <w:rPr>
          <w:rFonts w:ascii="微软雅黑" w:eastAsia="微软雅黑" w:hAnsi="微软雅黑" w:hint="eastAsia"/>
          <w:lang w:eastAsia="zh-CN"/>
        </w:rPr>
        <w:t>器上</w:t>
      </w:r>
      <w:r w:rsidRPr="007C5DBC">
        <w:rPr>
          <w:rFonts w:ascii="微软雅黑" w:eastAsia="微软雅黑" w:hAnsi="微软雅黑" w:cs="宋体" w:hint="eastAsia"/>
          <w:lang w:eastAsia="zh-CN"/>
        </w:rPr>
        <w:t>远</w:t>
      </w:r>
      <w:r w:rsidRPr="007C5DBC">
        <w:rPr>
          <w:rFonts w:ascii="微软雅黑" w:eastAsia="微软雅黑" w:hAnsi="微软雅黑" w:hint="eastAsia"/>
          <w:lang w:eastAsia="zh-CN"/>
        </w:rPr>
        <w:t>程</w:t>
      </w:r>
      <w:r w:rsidRPr="007C5DBC">
        <w:rPr>
          <w:rFonts w:ascii="微软雅黑" w:eastAsia="微软雅黑" w:hAnsi="微软雅黑" w:cs="宋体" w:hint="eastAsia"/>
          <w:lang w:eastAsia="zh-CN"/>
        </w:rPr>
        <w:t>执</w:t>
      </w:r>
      <w:r w:rsidRPr="007C5DBC">
        <w:rPr>
          <w:rFonts w:ascii="微软雅黑" w:eastAsia="微软雅黑" w:hAnsi="微软雅黑" w:hint="eastAsia"/>
          <w:lang w:eastAsia="zh-CN"/>
        </w:rPr>
        <w:t>行命令</w:t>
      </w:r>
    </w:p>
    <w:p w14:paraId="6493B3BF" w14:textId="52C0F48D" w:rsidR="003850D1" w:rsidRDefault="003850D1" w:rsidP="003850D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sodero</w:t>
      </w:r>
      <w:r>
        <w:rPr>
          <w:rFonts w:ascii="微软雅黑" w:eastAsia="微软雅黑" w:hAnsi="微软雅黑"/>
          <w:lang w:eastAsia="zh-CN"/>
        </w:rPr>
        <w:t xml:space="preserve">.sh </w:t>
      </w:r>
      <w:r>
        <w:rPr>
          <w:rFonts w:ascii="微软雅黑" w:eastAsia="微软雅黑" w:hAnsi="微软雅黑" w:hint="eastAsia"/>
          <w:lang w:eastAsia="zh-CN"/>
        </w:rPr>
        <w:t>cross</w:t>
      </w:r>
      <w:r>
        <w:rPr>
          <w:rFonts w:ascii="微软雅黑" w:eastAsia="微软雅黑" w:hAnsi="微软雅黑"/>
          <w:lang w:eastAsia="zh-CN"/>
        </w:rPr>
        <w:t>_ping</w:t>
      </w:r>
    </w:p>
    <w:p w14:paraId="11639176" w14:textId="45F47156" w:rsidR="003850D1" w:rsidRPr="007C5DBC" w:rsidRDefault="003850D1" w:rsidP="007C5DBC">
      <w:pPr>
        <w:ind w:left="426" w:firstLine="294"/>
        <w:rPr>
          <w:rFonts w:ascii="微软雅黑" w:eastAsia="微软雅黑" w:hAnsi="微软雅黑"/>
          <w:lang w:eastAsia="zh-CN"/>
        </w:rPr>
      </w:pPr>
      <w:r w:rsidRPr="007C5DBC">
        <w:rPr>
          <w:rFonts w:ascii="微软雅黑" w:eastAsia="微软雅黑" w:hAnsi="微软雅黑" w:hint="eastAsia"/>
          <w:lang w:eastAsia="zh-CN"/>
        </w:rPr>
        <w:t>所有的180个节点互相pin</w:t>
      </w:r>
      <w:r w:rsidR="00A4788A" w:rsidRPr="007C5DBC">
        <w:rPr>
          <w:rFonts w:ascii="微软雅黑" w:eastAsia="微软雅黑" w:hAnsi="微软雅黑" w:hint="eastAsia"/>
          <w:lang w:eastAsia="zh-CN"/>
        </w:rPr>
        <w:t>g，验证光网络所有节点的互通性</w:t>
      </w:r>
    </w:p>
    <w:p w14:paraId="33D02500" w14:textId="63CB60D9" w:rsidR="003850D1" w:rsidRDefault="003850D1" w:rsidP="003850D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sodero</w:t>
      </w:r>
      <w:r>
        <w:rPr>
          <w:rFonts w:ascii="微软雅黑" w:eastAsia="微软雅黑" w:hAnsi="微软雅黑"/>
          <w:lang w:eastAsia="zh-CN"/>
        </w:rPr>
        <w:t>.sh</w:t>
      </w:r>
      <w:r w:rsidR="00253D94">
        <w:rPr>
          <w:rFonts w:ascii="微软雅黑" w:eastAsia="微软雅黑" w:hAnsi="微软雅黑"/>
          <w:lang w:eastAsia="zh-CN"/>
        </w:rPr>
        <w:t xml:space="preserve"> </w:t>
      </w:r>
      <w:r w:rsidR="00253D94">
        <w:rPr>
          <w:rFonts w:ascii="微软雅黑" w:eastAsia="微软雅黑" w:hAnsi="微软雅黑" w:hint="eastAsia"/>
          <w:lang w:eastAsia="zh-CN"/>
        </w:rPr>
        <w:t>arp</w:t>
      </w:r>
      <w:r w:rsidR="00595A32">
        <w:rPr>
          <w:rFonts w:ascii="微软雅黑" w:eastAsia="微软雅黑" w:hAnsi="微软雅黑"/>
          <w:lang w:eastAsia="zh-CN"/>
        </w:rPr>
        <w:t>_</w:t>
      </w:r>
      <w:r w:rsidR="00595A32">
        <w:rPr>
          <w:rFonts w:ascii="微软雅黑" w:eastAsia="微软雅黑" w:hAnsi="微软雅黑" w:hint="eastAsia"/>
          <w:lang w:eastAsia="zh-CN"/>
        </w:rPr>
        <w:t>install</w:t>
      </w:r>
    </w:p>
    <w:p w14:paraId="53282F44" w14:textId="2B1147C3" w:rsidR="003850D1" w:rsidRPr="00253D94" w:rsidRDefault="00253D94" w:rsidP="007C5DBC">
      <w:pPr>
        <w:ind w:left="426" w:firstLine="294"/>
        <w:rPr>
          <w:rFonts w:ascii="微软雅黑" w:eastAsia="微软雅黑" w:hAnsi="微软雅黑"/>
          <w:lang w:eastAsia="zh-CN"/>
        </w:rPr>
      </w:pPr>
      <w:r w:rsidRPr="00253D94">
        <w:rPr>
          <w:rFonts w:ascii="微软雅黑" w:eastAsia="微软雅黑" w:hAnsi="微软雅黑" w:hint="eastAsia"/>
          <w:lang w:eastAsia="zh-CN"/>
        </w:rPr>
        <w:t>所有的180个节点检查并设置静态ARP规则，ARP规则是保证节点间的联通的基础。</w:t>
      </w:r>
    </w:p>
    <w:p w14:paraId="47AA1B5E" w14:textId="678E93AD" w:rsidR="003850D1" w:rsidRDefault="003850D1" w:rsidP="003850D1">
      <w:pPr>
        <w:pStyle w:val="ListParagraph"/>
        <w:numPr>
          <w:ilvl w:val="0"/>
          <w:numId w:val="15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sodero</w:t>
      </w:r>
      <w:r>
        <w:rPr>
          <w:rFonts w:ascii="微软雅黑" w:eastAsia="微软雅黑" w:hAnsi="微软雅黑"/>
          <w:lang w:eastAsia="zh-CN"/>
        </w:rPr>
        <w:t xml:space="preserve">.sh </w:t>
      </w:r>
      <w:r w:rsidR="007C5DBC">
        <w:rPr>
          <w:rFonts w:ascii="微软雅黑" w:eastAsia="微软雅黑" w:hAnsi="微软雅黑" w:hint="eastAsia"/>
          <w:lang w:eastAsia="zh-CN"/>
        </w:rPr>
        <w:t>agent</w:t>
      </w:r>
      <w:r w:rsidR="007C5DBC">
        <w:rPr>
          <w:rFonts w:ascii="微软雅黑" w:eastAsia="微软雅黑" w:hAnsi="微软雅黑"/>
          <w:lang w:eastAsia="zh-CN"/>
        </w:rPr>
        <w:t>_run / agent_stop</w:t>
      </w:r>
    </w:p>
    <w:p w14:paraId="63E8D2EB" w14:textId="390C0712" w:rsidR="003850D1" w:rsidRPr="007C5DBC" w:rsidRDefault="007C5DBC" w:rsidP="007C5DBC">
      <w:pPr>
        <w:ind w:left="426" w:firstLine="294"/>
        <w:rPr>
          <w:rFonts w:ascii="微软雅黑" w:eastAsia="微软雅黑" w:hAnsi="微软雅黑"/>
          <w:lang w:eastAsia="zh-CN"/>
        </w:rPr>
      </w:pPr>
      <w:r w:rsidRPr="007C5DBC">
        <w:rPr>
          <w:rFonts w:ascii="微软雅黑" w:eastAsia="微软雅黑" w:hAnsi="微软雅黑" w:hint="eastAsia"/>
          <w:lang w:eastAsia="zh-CN"/>
        </w:rPr>
        <w:t>启</w:t>
      </w:r>
      <w:r w:rsidRPr="007C5DBC">
        <w:rPr>
          <w:rFonts w:ascii="微软雅黑" w:eastAsia="微软雅黑" w:hAnsi="微软雅黑" w:cs="宋体" w:hint="eastAsia"/>
          <w:lang w:eastAsia="zh-CN"/>
        </w:rPr>
        <w:t>动</w:t>
      </w:r>
      <w:r w:rsidRPr="007C5DBC">
        <w:rPr>
          <w:rFonts w:ascii="微软雅黑" w:eastAsia="微软雅黑" w:hAnsi="微软雅黑" w:hint="eastAsia"/>
          <w:lang w:eastAsia="zh-CN"/>
        </w:rPr>
        <w:t>或停止</w:t>
      </w:r>
      <w:r>
        <w:rPr>
          <w:rFonts w:ascii="微软雅黑" w:eastAsia="微软雅黑" w:hAnsi="微软雅黑" w:hint="eastAsia"/>
          <w:lang w:eastAsia="zh-CN"/>
        </w:rPr>
        <w:t>流量监控程序</w:t>
      </w:r>
      <w:r w:rsidRPr="007C5DBC">
        <w:rPr>
          <w:rFonts w:ascii="微软雅黑" w:eastAsia="微软雅黑" w:hAnsi="微软雅黑" w:hint="eastAsia"/>
          <w:lang w:eastAsia="zh-CN"/>
        </w:rPr>
        <w:t xml:space="preserve"> </w:t>
      </w:r>
    </w:p>
    <w:p w14:paraId="2A0B508A" w14:textId="098CD48B" w:rsidR="0087171E" w:rsidRDefault="00E50ADA" w:rsidP="009457E9">
      <w:pPr>
        <w:pStyle w:val="Heading2"/>
        <w:numPr>
          <w:ilvl w:val="0"/>
          <w:numId w:val="14"/>
        </w:numPr>
        <w:rPr>
          <w:rFonts w:ascii="微软雅黑" w:eastAsia="微软雅黑" w:hAnsi="微软雅黑"/>
          <w:lang w:eastAsia="zh-CN"/>
        </w:rPr>
      </w:pPr>
      <w:bookmarkStart w:id="15" w:name="_Toc273013105"/>
      <w:r>
        <w:rPr>
          <w:rFonts w:ascii="微软雅黑" w:eastAsia="微软雅黑" w:hAnsi="微软雅黑" w:hint="eastAsia"/>
          <w:lang w:eastAsia="zh-CN"/>
        </w:rPr>
        <w:t>自动监控</w:t>
      </w:r>
      <w:r w:rsidR="0087171E">
        <w:rPr>
          <w:rFonts w:ascii="微软雅黑" w:eastAsia="微软雅黑" w:hAnsi="微软雅黑" w:hint="eastAsia"/>
          <w:lang w:eastAsia="zh-CN"/>
        </w:rPr>
        <w:t>机制</w:t>
      </w:r>
      <w:bookmarkEnd w:id="15"/>
    </w:p>
    <w:p w14:paraId="07BF2A18" w14:textId="78E7E92B" w:rsidR="00BD791C" w:rsidRDefault="00BD791C" w:rsidP="00BD791C">
      <w:pPr>
        <w:ind w:firstLine="360"/>
        <w:rPr>
          <w:rFonts w:ascii="微软雅黑" w:eastAsia="微软雅黑"/>
          <w:lang w:eastAsia="zh-CN"/>
        </w:rPr>
      </w:pPr>
      <w:r w:rsidRPr="00BD791C">
        <w:rPr>
          <w:rFonts w:ascii="微软雅黑" w:eastAsia="微软雅黑" w:hint="eastAsia"/>
          <w:lang w:eastAsia="zh-CN"/>
        </w:rPr>
        <w:t>目前</w:t>
      </w:r>
      <w:r>
        <w:rPr>
          <w:rFonts w:ascii="微软雅黑" w:eastAsia="微软雅黑" w:hint="eastAsia"/>
          <w:lang w:eastAsia="zh-CN"/>
        </w:rPr>
        <w:t>提供了服务监控、网络监控及配置监控几类自动监控</w:t>
      </w:r>
      <w:r w:rsidR="00F0255F">
        <w:rPr>
          <w:rFonts w:ascii="微软雅黑" w:eastAsia="微软雅黑"/>
          <w:lang w:eastAsia="zh-CN"/>
        </w:rPr>
        <w:t>(Crontab + Ansible)</w:t>
      </w:r>
      <w:r>
        <w:rPr>
          <w:rFonts w:ascii="微软雅黑" w:eastAsia="微软雅黑" w:hint="eastAsia"/>
          <w:lang w:eastAsia="zh-CN"/>
        </w:rPr>
        <w:t>，当监控出现异常时，会给</w:t>
      </w:r>
      <w:r>
        <w:rPr>
          <w:rFonts w:ascii="微软雅黑" w:eastAsia="微软雅黑"/>
          <w:lang w:eastAsia="zh-CN"/>
        </w:rPr>
        <w:t>Inventory</w:t>
      </w:r>
      <w:r>
        <w:rPr>
          <w:rFonts w:ascii="微软雅黑" w:eastAsia="微软雅黑" w:hint="eastAsia"/>
          <w:lang w:eastAsia="zh-CN"/>
        </w:rPr>
        <w:t>文件中定义的告警接收人发送邮件通知：</w:t>
      </w:r>
    </w:p>
    <w:p w14:paraId="25B6F12C" w14:textId="33BB977D" w:rsidR="00BD791C" w:rsidRPr="00BD791C" w:rsidRDefault="00BD791C" w:rsidP="00BD791C">
      <w:pPr>
        <w:pStyle w:val="ListParagraph"/>
        <w:numPr>
          <w:ilvl w:val="0"/>
          <w:numId w:val="15"/>
        </w:numPr>
        <w:rPr>
          <w:rFonts w:ascii="微软雅黑" w:eastAsia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服务监控</w:t>
      </w:r>
    </w:p>
    <w:p w14:paraId="11CE33E3" w14:textId="66DD9769" w:rsidR="00BD791C" w:rsidRPr="00BD791C" w:rsidRDefault="00BD791C" w:rsidP="00BD791C">
      <w:pPr>
        <w:ind w:left="426" w:firstLine="294"/>
        <w:rPr>
          <w:rFonts w:ascii="微软雅黑" w:eastAsia="微软雅黑"/>
          <w:lang w:eastAsia="zh-CN"/>
        </w:rPr>
      </w:pPr>
      <w:r w:rsidRPr="00BD791C">
        <w:rPr>
          <w:rFonts w:ascii="微软雅黑" w:eastAsia="微软雅黑" w:hAnsi="微软雅黑" w:cs="宋体" w:hint="eastAsia"/>
          <w:lang w:eastAsia="zh-CN"/>
        </w:rPr>
        <w:t>监</w:t>
      </w:r>
      <w:r w:rsidRPr="00BD791C">
        <w:rPr>
          <w:rFonts w:ascii="微软雅黑" w:eastAsia="微软雅黑" w:hAnsi="微软雅黑" w:hint="eastAsia"/>
          <w:lang w:eastAsia="zh-CN"/>
        </w:rPr>
        <w:t>控Openflow Controller、Sodero Controller、GUI等服务状态</w:t>
      </w:r>
      <w:r>
        <w:rPr>
          <w:rFonts w:ascii="微软雅黑" w:eastAsia="微软雅黑" w:hAnsi="微软雅黑" w:hint="eastAsia"/>
          <w:lang w:eastAsia="zh-CN"/>
        </w:rPr>
        <w:t>。</w:t>
      </w:r>
    </w:p>
    <w:p w14:paraId="579DDDFE" w14:textId="43C71F10" w:rsidR="00BD791C" w:rsidRPr="00BD791C" w:rsidRDefault="00BD791C" w:rsidP="00BD791C">
      <w:pPr>
        <w:pStyle w:val="ListParagraph"/>
        <w:numPr>
          <w:ilvl w:val="0"/>
          <w:numId w:val="15"/>
        </w:numPr>
        <w:rPr>
          <w:rFonts w:ascii="微软雅黑" w:eastAsia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网络监控</w:t>
      </w:r>
    </w:p>
    <w:p w14:paraId="580996E7" w14:textId="5E06781A" w:rsidR="00BD791C" w:rsidRPr="00BD791C" w:rsidRDefault="00BD791C" w:rsidP="00BD791C">
      <w:pPr>
        <w:ind w:left="426" w:firstLine="360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>监控180台服务器是否可以ping通，光网络环境互ping是否联通，12台OSU和12台Arista交换机是否可以联通等。</w:t>
      </w:r>
    </w:p>
    <w:p w14:paraId="48FF7DDB" w14:textId="75E5F3FD" w:rsidR="00BD791C" w:rsidRPr="00BD791C" w:rsidRDefault="00BD791C" w:rsidP="00BD791C">
      <w:pPr>
        <w:pStyle w:val="ListParagraph"/>
        <w:numPr>
          <w:ilvl w:val="0"/>
          <w:numId w:val="15"/>
        </w:numPr>
        <w:rPr>
          <w:rFonts w:ascii="微软雅黑" w:eastAsia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配置监控</w:t>
      </w:r>
    </w:p>
    <w:p w14:paraId="393A58EF" w14:textId="43395B0E" w:rsidR="00BD791C" w:rsidRPr="00BD791C" w:rsidRDefault="00BD791C" w:rsidP="00BD791C">
      <w:pPr>
        <w:pStyle w:val="ListParagraph"/>
        <w:ind w:left="786"/>
        <w:rPr>
          <w:rFonts w:ascii="微软雅黑" w:eastAsia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监控服务器上的静态ARP</w:t>
      </w:r>
      <w:r w:rsidR="00D07112">
        <w:rPr>
          <w:rFonts w:ascii="微软雅黑" w:eastAsia="微软雅黑" w:hAnsi="微软雅黑" w:hint="eastAsia"/>
          <w:lang w:eastAsia="zh-CN"/>
        </w:rPr>
        <w:t>是否配置正常等。</w:t>
      </w:r>
    </w:p>
    <w:p w14:paraId="5531878C" w14:textId="77777777" w:rsidR="00C629C6" w:rsidRPr="00C629C6" w:rsidRDefault="00C629C6" w:rsidP="00C629C6">
      <w:pPr>
        <w:rPr>
          <w:lang w:eastAsia="zh-CN"/>
        </w:rPr>
      </w:pPr>
    </w:p>
    <w:p w14:paraId="47E60ACE" w14:textId="7335A2C3" w:rsidR="00245516" w:rsidRDefault="00274356" w:rsidP="0014716E">
      <w:pPr>
        <w:pStyle w:val="Heading1"/>
        <w:rPr>
          <w:rFonts w:ascii="微软雅黑" w:eastAsia="微软雅黑" w:hAnsi="微软雅黑"/>
          <w:lang w:eastAsia="zh-CN"/>
        </w:rPr>
      </w:pPr>
      <w:bookmarkStart w:id="16" w:name="_Toc273013106"/>
      <w:r>
        <w:rPr>
          <w:rFonts w:ascii="微软雅黑" w:eastAsia="微软雅黑" w:hAnsi="微软雅黑" w:hint="eastAsia"/>
          <w:lang w:eastAsia="zh-CN"/>
        </w:rPr>
        <w:t>附录1</w:t>
      </w:r>
      <w:r w:rsidR="00245516" w:rsidRPr="0095781C">
        <w:rPr>
          <w:rFonts w:ascii="微软雅黑" w:eastAsia="微软雅黑" w:hAnsi="微软雅黑" w:hint="eastAsia"/>
          <w:lang w:eastAsia="zh-CN"/>
        </w:rPr>
        <w:t>、</w:t>
      </w:r>
      <w:r w:rsidR="00245516">
        <w:rPr>
          <w:rFonts w:ascii="微软雅黑" w:eastAsia="微软雅黑" w:hAnsi="微软雅黑" w:hint="eastAsia"/>
          <w:lang w:eastAsia="zh-CN"/>
        </w:rPr>
        <w:t>FAQ</w:t>
      </w:r>
      <w:bookmarkEnd w:id="16"/>
    </w:p>
    <w:p w14:paraId="7E42A59D" w14:textId="0AD6008D" w:rsidR="002D084E" w:rsidRDefault="002D084E" w:rsidP="00F0255F">
      <w:pPr>
        <w:pStyle w:val="Heading2"/>
        <w:numPr>
          <w:ilvl w:val="0"/>
          <w:numId w:val="16"/>
        </w:numPr>
        <w:rPr>
          <w:rFonts w:ascii="微软雅黑" w:eastAsia="微软雅黑" w:hAnsi="微软雅黑"/>
          <w:lang w:eastAsia="zh-CN"/>
        </w:rPr>
      </w:pPr>
      <w:bookmarkStart w:id="17" w:name="_Toc273013107"/>
      <w:r>
        <w:rPr>
          <w:rFonts w:ascii="微软雅黑" w:eastAsia="微软雅黑" w:hAnsi="微软雅黑" w:hint="eastAsia"/>
          <w:lang w:eastAsia="zh-CN"/>
        </w:rPr>
        <w:t>光网络节点互相</w:t>
      </w:r>
      <w:r>
        <w:rPr>
          <w:rFonts w:ascii="微软雅黑" w:eastAsia="微软雅黑" w:hAnsi="微软雅黑"/>
          <w:lang w:eastAsia="zh-CN"/>
        </w:rPr>
        <w:t>Ping</w:t>
      </w:r>
      <w:r>
        <w:rPr>
          <w:rFonts w:ascii="微软雅黑" w:eastAsia="微软雅黑" w:hAnsi="微软雅黑" w:hint="eastAsia"/>
          <w:lang w:eastAsia="zh-CN"/>
        </w:rPr>
        <w:t>不通</w:t>
      </w:r>
      <w:bookmarkEnd w:id="17"/>
    </w:p>
    <w:p w14:paraId="7863012B" w14:textId="1BC4E29E" w:rsidR="00512051" w:rsidRDefault="00A2626C" w:rsidP="00A2626C">
      <w:pPr>
        <w:ind w:firstLine="360"/>
        <w:rPr>
          <w:rFonts w:ascii="微软雅黑" w:eastAsia="微软雅黑" w:hAnsi="Menlo Regular" w:cs="Menlo Regular"/>
          <w:color w:val="000000"/>
          <w:lang w:eastAsia="zh-CN"/>
        </w:rPr>
      </w:pPr>
      <w:r>
        <w:rPr>
          <w:rFonts w:ascii="微软雅黑" w:eastAsia="微软雅黑" w:hint="eastAsia"/>
          <w:lang w:eastAsia="zh-CN"/>
        </w:rPr>
        <w:t>最有可能的原因是相关机器上缺少静态ARP设置，之前发现过ARP协议设置完成后又丢失的情况。可通过登录机器执行</w:t>
      </w:r>
      <w:r>
        <w:rPr>
          <w:rFonts w:ascii="微软雅黑" w:eastAsia="微软雅黑"/>
          <w:lang w:eastAsia="zh-CN"/>
        </w:rPr>
        <w:t xml:space="preserve">arp </w:t>
      </w:r>
      <w:r>
        <w:rPr>
          <w:rFonts w:ascii="微软雅黑" w:eastAsia="微软雅黑"/>
          <w:lang w:eastAsia="zh-CN"/>
        </w:rPr>
        <w:t>–</w:t>
      </w:r>
      <w:r>
        <w:rPr>
          <w:rFonts w:ascii="微软雅黑" w:eastAsia="微软雅黑"/>
          <w:lang w:eastAsia="zh-CN"/>
        </w:rPr>
        <w:t>n</w:t>
      </w:r>
      <w:r>
        <w:rPr>
          <w:rFonts w:ascii="微软雅黑" w:eastAsia="微软雅黑" w:hint="eastAsia"/>
          <w:lang w:eastAsia="zh-CN"/>
        </w:rPr>
        <w:t>查看是否有10.5.x.x网段的静</w:t>
      </w:r>
      <w:r w:rsidRPr="00A2626C">
        <w:rPr>
          <w:rFonts w:ascii="微软雅黑" w:eastAsia="微软雅黑" w:hint="eastAsia"/>
          <w:lang w:eastAsia="zh-CN"/>
        </w:rPr>
        <w:t>态ARP信息，</w:t>
      </w:r>
      <w:r w:rsidRPr="00A2626C">
        <w:rPr>
          <w:rFonts w:ascii="微软雅黑" w:eastAsia="微软雅黑" w:hAnsi="Menlo Regular" w:cs="Menlo Regular" w:hint="eastAsia"/>
          <w:color w:val="000000"/>
        </w:rPr>
        <w:t>Flags Mask为CM</w:t>
      </w:r>
      <w:r w:rsidRPr="00A2626C">
        <w:rPr>
          <w:rFonts w:ascii="微软雅黑" w:eastAsia="微软雅黑" w:hAnsi="Menlo Regular" w:cs="Menlo Regular" w:hint="eastAsia"/>
          <w:color w:val="000000"/>
          <w:lang w:eastAsia="zh-CN"/>
        </w:rPr>
        <w:t>。</w:t>
      </w:r>
      <w:r>
        <w:rPr>
          <w:rFonts w:ascii="微软雅黑" w:eastAsia="微软雅黑" w:hAnsi="Menlo Regular" w:cs="Menlo Regular" w:hint="eastAsia"/>
          <w:color w:val="000000"/>
          <w:lang w:eastAsia="zh-CN"/>
        </w:rPr>
        <w:t xml:space="preserve"> </w:t>
      </w:r>
    </w:p>
    <w:p w14:paraId="2111CB0C" w14:textId="2D134496" w:rsidR="00A2626C" w:rsidRDefault="00A2626C" w:rsidP="00A2626C">
      <w:pPr>
        <w:ind w:firstLine="360"/>
        <w:rPr>
          <w:rFonts w:ascii="微软雅黑" w:eastAsia="微软雅黑" w:hAnsi="Menlo Regular" w:cs="Menlo Regular"/>
          <w:color w:val="000000"/>
          <w:lang w:eastAsia="zh-CN"/>
        </w:rPr>
      </w:pPr>
      <w:r>
        <w:rPr>
          <w:rFonts w:ascii="微软雅黑" w:eastAsia="微软雅黑" w:hAnsi="Menlo Regular" w:cs="Menlo Regular" w:hint="eastAsia"/>
          <w:color w:val="000000"/>
          <w:lang w:eastAsia="zh-CN"/>
        </w:rPr>
        <w:t>其次是光交换机的联通性问题，需要登录</w:t>
      </w:r>
      <w:r w:rsidRPr="00A2626C">
        <w:rPr>
          <w:rFonts w:ascii="微软雅黑" w:eastAsia="微软雅黑" w:hAnsi="Menlo Regular" w:cs="Menlo Regular"/>
          <w:color w:val="000000"/>
          <w:lang w:eastAsia="zh-CN"/>
        </w:rPr>
        <w:t>http://10.1.0.202:8888/osuadmin/</w:t>
      </w:r>
      <w:r>
        <w:rPr>
          <w:rFonts w:ascii="微软雅黑" w:eastAsia="微软雅黑" w:hAnsi="Menlo Regular" w:cs="Menlo Regular" w:hint="eastAsia"/>
          <w:color w:val="000000"/>
          <w:lang w:eastAsia="zh-CN"/>
        </w:rPr>
        <w:t>查看OSU状态是否有非正常的。</w:t>
      </w:r>
    </w:p>
    <w:p w14:paraId="49C78D21" w14:textId="7C8E35BC" w:rsidR="00A2626C" w:rsidRDefault="00A2626C" w:rsidP="00A2626C">
      <w:pPr>
        <w:ind w:firstLine="360"/>
        <w:rPr>
          <w:rFonts w:ascii="微软雅黑" w:eastAsia="微软雅黑" w:hAnsi="Menlo Regular" w:cs="Menlo Regular"/>
          <w:color w:val="000000"/>
          <w:lang w:eastAsia="zh-CN"/>
        </w:rPr>
      </w:pPr>
      <w:r>
        <w:rPr>
          <w:rFonts w:ascii="微软雅黑" w:eastAsia="微软雅黑" w:hAnsi="Menlo Regular" w:cs="Menlo Regular" w:hint="eastAsia"/>
          <w:color w:val="000000"/>
          <w:lang w:eastAsia="zh-CN"/>
        </w:rPr>
        <w:t>最后可能是Openflow规则的设置问题，这种问题多数发生在controller刚启动或者重启的情况。可以通过查看controller日志定位。</w:t>
      </w:r>
    </w:p>
    <w:p w14:paraId="6B36801E" w14:textId="24DDEBFF" w:rsidR="00A2626C" w:rsidRPr="00512051" w:rsidRDefault="00A2626C" w:rsidP="00A2626C">
      <w:pPr>
        <w:ind w:firstLine="360"/>
        <w:rPr>
          <w:rFonts w:ascii="微软雅黑" w:eastAsia="微软雅黑"/>
          <w:lang w:eastAsia="zh-CN"/>
        </w:rPr>
      </w:pPr>
      <w:r w:rsidRPr="00A2626C">
        <w:rPr>
          <w:rFonts w:ascii="微软雅黑" w:eastAsia="微软雅黑" w:hAnsi="Menlo Regular" w:cs="Menlo Regular" w:hint="eastAsia"/>
          <w:color w:val="000000"/>
          <w:lang w:eastAsia="zh-CN"/>
        </w:rPr>
        <w:t>目前新加入的监控机制可以</w:t>
      </w:r>
      <w:r>
        <w:rPr>
          <w:rFonts w:ascii="微软雅黑" w:eastAsia="微软雅黑" w:hAnsi="Menlo Regular" w:cs="Menlo Regular" w:hint="eastAsia"/>
          <w:color w:val="000000"/>
          <w:lang w:eastAsia="zh-CN"/>
        </w:rPr>
        <w:t>自动监控此项配置并产生告警。</w:t>
      </w:r>
    </w:p>
    <w:p w14:paraId="75CDEB94" w14:textId="77777777" w:rsidR="002D084E" w:rsidRDefault="002D084E" w:rsidP="00F0255F">
      <w:pPr>
        <w:pStyle w:val="Heading2"/>
        <w:numPr>
          <w:ilvl w:val="0"/>
          <w:numId w:val="16"/>
        </w:numPr>
        <w:rPr>
          <w:rFonts w:ascii="微软雅黑" w:eastAsia="微软雅黑" w:hAnsi="微软雅黑"/>
          <w:lang w:eastAsia="zh-CN"/>
        </w:rPr>
      </w:pPr>
      <w:bookmarkStart w:id="18" w:name="_Toc273013108"/>
      <w:r>
        <w:rPr>
          <w:rFonts w:ascii="微软雅黑" w:eastAsia="微软雅黑" w:hAnsi="微软雅黑" w:hint="eastAsia"/>
          <w:lang w:eastAsia="zh-CN"/>
        </w:rPr>
        <w:t>GUI无法访问</w:t>
      </w:r>
      <w:bookmarkEnd w:id="18"/>
    </w:p>
    <w:p w14:paraId="76B05AB0" w14:textId="3C5C8381" w:rsidR="00A2626C" w:rsidRDefault="00A2626C" w:rsidP="00A2626C">
      <w:pPr>
        <w:ind w:firstLine="360"/>
        <w:rPr>
          <w:rFonts w:ascii="微软雅黑" w:eastAsia="微软雅黑"/>
        </w:rPr>
      </w:pPr>
      <w:r w:rsidRPr="00A2626C">
        <w:rPr>
          <w:rFonts w:ascii="微软雅黑" w:eastAsia="微软雅黑" w:hint="eastAsia"/>
        </w:rPr>
        <w:t>GUI服</w:t>
      </w:r>
      <w:r w:rsidRPr="00A2626C">
        <w:rPr>
          <w:rFonts w:ascii="微软雅黑" w:eastAsia="微软雅黑" w:hAnsi="Lantinghei TC Heavy" w:cs="Lantinghei TC Heavy" w:hint="eastAsia"/>
        </w:rPr>
        <w:t>务</w:t>
      </w:r>
      <w:r w:rsidRPr="00A2626C">
        <w:rPr>
          <w:rFonts w:ascii="微软雅黑" w:eastAsia="微软雅黑" w:hint="eastAsia"/>
        </w:rPr>
        <w:t>未启</w:t>
      </w:r>
      <w:r w:rsidRPr="00A2626C">
        <w:rPr>
          <w:rFonts w:ascii="微软雅黑" w:eastAsia="微软雅黑" w:hAnsi="Lantinghei TC Heavy" w:cs="Lantinghei TC Heavy" w:hint="eastAsia"/>
        </w:rPr>
        <w:t>动</w:t>
      </w:r>
      <w:r w:rsidRPr="00A2626C">
        <w:rPr>
          <w:rFonts w:ascii="微软雅黑" w:eastAsia="微软雅黑" w:hint="eastAsia"/>
        </w:rPr>
        <w:t>，或者</w:t>
      </w:r>
      <w:r>
        <w:rPr>
          <w:rFonts w:ascii="微软雅黑" w:eastAsia="微软雅黑" w:hint="eastAsia"/>
        </w:rPr>
        <w:t>端口被防火墙屏蔽，可通过查看服务状态以及IPTables规则定位。</w:t>
      </w:r>
    </w:p>
    <w:p w14:paraId="70B35B18" w14:textId="51444192" w:rsidR="00A2626C" w:rsidRDefault="00A2626C" w:rsidP="00A2626C">
      <w:pPr>
        <w:ind w:firstLine="360"/>
        <w:rPr>
          <w:rFonts w:ascii="微软雅黑" w:eastAsia="微软雅黑"/>
        </w:rPr>
      </w:pPr>
      <w:r w:rsidRPr="00A2626C">
        <w:rPr>
          <w:rFonts w:ascii="微软雅黑" w:eastAsia="微软雅黑" w:hAnsi="Menlo Regular" w:cs="Menlo Regular" w:hint="eastAsia"/>
          <w:color w:val="000000"/>
          <w:lang w:eastAsia="zh-CN"/>
        </w:rPr>
        <w:t>目前新加入的监控机制可以</w:t>
      </w:r>
      <w:r>
        <w:rPr>
          <w:rFonts w:ascii="微软雅黑" w:eastAsia="微软雅黑" w:hAnsi="Menlo Regular" w:cs="Menlo Regular" w:hint="eastAsia"/>
          <w:color w:val="000000"/>
          <w:lang w:eastAsia="zh-CN"/>
        </w:rPr>
        <w:t>自动监控此问题并产生告警。</w:t>
      </w:r>
    </w:p>
    <w:p w14:paraId="485165CD" w14:textId="77777777" w:rsidR="00A2626C" w:rsidRPr="00A2626C" w:rsidRDefault="00A2626C" w:rsidP="00A2626C">
      <w:pPr>
        <w:ind w:firstLine="360"/>
        <w:rPr>
          <w:rFonts w:ascii="微软雅黑" w:eastAsia="微软雅黑"/>
        </w:rPr>
      </w:pPr>
    </w:p>
    <w:p w14:paraId="1BE5A596" w14:textId="02511201" w:rsidR="00F0255F" w:rsidRDefault="00384D98" w:rsidP="00F0255F">
      <w:pPr>
        <w:pStyle w:val="Heading2"/>
        <w:numPr>
          <w:ilvl w:val="0"/>
          <w:numId w:val="16"/>
        </w:numPr>
        <w:rPr>
          <w:rFonts w:ascii="微软雅黑" w:eastAsia="微软雅黑" w:hAnsi="微软雅黑"/>
          <w:lang w:eastAsia="zh-CN"/>
        </w:rPr>
      </w:pPr>
      <w:bookmarkStart w:id="19" w:name="_Toc273013109"/>
      <w:r>
        <w:rPr>
          <w:rFonts w:ascii="微软雅黑" w:eastAsia="微软雅黑" w:hAnsi="微软雅黑" w:hint="eastAsia"/>
          <w:lang w:eastAsia="zh-CN"/>
        </w:rPr>
        <w:t>API无法访问</w:t>
      </w:r>
      <w:bookmarkEnd w:id="19"/>
      <w:r>
        <w:rPr>
          <w:rFonts w:ascii="微软雅黑" w:eastAsia="微软雅黑" w:hAnsi="微软雅黑" w:hint="eastAsia"/>
          <w:lang w:eastAsia="zh-CN"/>
        </w:rPr>
        <w:t xml:space="preserve"> </w:t>
      </w:r>
    </w:p>
    <w:p w14:paraId="442DC8D9" w14:textId="1FD84EBD" w:rsidR="00A2626C" w:rsidRDefault="00A2626C" w:rsidP="00A2626C">
      <w:pPr>
        <w:ind w:firstLine="360"/>
        <w:rPr>
          <w:rFonts w:ascii="微软雅黑" w:eastAsia="微软雅黑"/>
        </w:rPr>
      </w:pPr>
      <w:r w:rsidRPr="00A2626C">
        <w:rPr>
          <w:rFonts w:ascii="微软雅黑" w:eastAsia="微软雅黑" w:hint="eastAsia"/>
        </w:rPr>
        <w:t>目前API</w:t>
      </w:r>
      <w:r>
        <w:rPr>
          <w:rFonts w:ascii="微软雅黑" w:eastAsia="微软雅黑" w:hint="eastAsia"/>
        </w:rPr>
        <w:t>与GUI服务集成在一起的，因此定位方法同上。但切换执行类的API还要基于Sodero controller服务，因此还要检查controller服务是否运行正常。</w:t>
      </w:r>
    </w:p>
    <w:p w14:paraId="0F33C325" w14:textId="77777777" w:rsidR="00A2626C" w:rsidRDefault="00A2626C" w:rsidP="00A2626C">
      <w:pPr>
        <w:ind w:firstLine="360"/>
        <w:rPr>
          <w:rFonts w:ascii="微软雅黑" w:eastAsia="微软雅黑"/>
        </w:rPr>
      </w:pPr>
      <w:r w:rsidRPr="00A2626C">
        <w:rPr>
          <w:rFonts w:ascii="微软雅黑" w:eastAsia="微软雅黑" w:hAnsi="Menlo Regular" w:cs="Menlo Regular" w:hint="eastAsia"/>
          <w:color w:val="000000"/>
          <w:lang w:eastAsia="zh-CN"/>
        </w:rPr>
        <w:t>目前新加入的监控机制可以</w:t>
      </w:r>
      <w:r>
        <w:rPr>
          <w:rFonts w:ascii="微软雅黑" w:eastAsia="微软雅黑" w:hAnsi="Menlo Regular" w:cs="Menlo Regular" w:hint="eastAsia"/>
          <w:color w:val="000000"/>
          <w:lang w:eastAsia="zh-CN"/>
        </w:rPr>
        <w:t>自动监控此问题并产生告警。</w:t>
      </w:r>
    </w:p>
    <w:p w14:paraId="61838FE2" w14:textId="77777777" w:rsidR="00A2626C" w:rsidRPr="00A2626C" w:rsidRDefault="00A2626C" w:rsidP="00A2626C">
      <w:pPr>
        <w:ind w:firstLine="360"/>
        <w:rPr>
          <w:rFonts w:ascii="微软雅黑" w:eastAsia="微软雅黑"/>
        </w:rPr>
      </w:pPr>
    </w:p>
    <w:p w14:paraId="5ACCCF89" w14:textId="77777777" w:rsidR="002D084E" w:rsidRPr="002D084E" w:rsidRDefault="002D084E" w:rsidP="002D084E">
      <w:pPr>
        <w:rPr>
          <w:lang w:eastAsia="zh-CN"/>
        </w:rPr>
      </w:pPr>
    </w:p>
    <w:p w14:paraId="13B82EBC" w14:textId="77777777" w:rsidR="00F0255F" w:rsidRPr="00F0255F" w:rsidRDefault="00F0255F" w:rsidP="00F0255F">
      <w:pPr>
        <w:rPr>
          <w:lang w:eastAsia="zh-CN"/>
        </w:rPr>
      </w:pPr>
    </w:p>
    <w:p w14:paraId="21F1B01F" w14:textId="37B3525F" w:rsidR="0014716E" w:rsidRDefault="00274356" w:rsidP="0014716E">
      <w:pPr>
        <w:pStyle w:val="Heading1"/>
        <w:rPr>
          <w:rFonts w:ascii="微软雅黑" w:eastAsia="微软雅黑" w:hAnsi="微软雅黑"/>
          <w:lang w:eastAsia="zh-CN"/>
        </w:rPr>
      </w:pPr>
      <w:bookmarkStart w:id="20" w:name="_Toc273013110"/>
      <w:r>
        <w:rPr>
          <w:rFonts w:ascii="微软雅黑" w:eastAsia="微软雅黑" w:hAnsi="微软雅黑" w:hint="eastAsia"/>
          <w:lang w:eastAsia="zh-CN"/>
        </w:rPr>
        <w:t>附录2</w:t>
      </w:r>
      <w:r w:rsidR="0095781C" w:rsidRPr="0095781C">
        <w:rPr>
          <w:rFonts w:ascii="微软雅黑" w:eastAsia="微软雅黑" w:hAnsi="微软雅黑" w:hint="eastAsia"/>
          <w:lang w:eastAsia="zh-CN"/>
        </w:rPr>
        <w:t>、</w:t>
      </w:r>
      <w:r w:rsidR="00807F90">
        <w:rPr>
          <w:rFonts w:ascii="微软雅黑" w:eastAsia="微软雅黑" w:hAnsi="微软雅黑" w:hint="eastAsia"/>
          <w:lang w:eastAsia="zh-CN"/>
        </w:rPr>
        <w:t>API</w:t>
      </w:r>
      <w:r w:rsidR="004271EF">
        <w:rPr>
          <w:rFonts w:ascii="微软雅黑" w:eastAsia="微软雅黑" w:hAnsi="微软雅黑"/>
          <w:lang w:eastAsia="zh-CN"/>
        </w:rPr>
        <w:t>s</w:t>
      </w:r>
      <w:bookmarkEnd w:id="20"/>
      <w:r w:rsidR="00807F90" w:rsidRPr="0095781C">
        <w:rPr>
          <w:rFonts w:ascii="微软雅黑" w:eastAsia="微软雅黑" w:hAnsi="微软雅黑" w:hint="eastAsia"/>
          <w:lang w:eastAsia="zh-CN"/>
        </w:rPr>
        <w:t xml:space="preserve"> </w:t>
      </w:r>
    </w:p>
    <w:p w14:paraId="25A248D5" w14:textId="77777777" w:rsidR="00111E1E" w:rsidRPr="00111E1E" w:rsidRDefault="00111E1E" w:rsidP="00111E1E"/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291"/>
        <w:gridCol w:w="992"/>
        <w:gridCol w:w="2268"/>
        <w:gridCol w:w="1801"/>
        <w:gridCol w:w="2411"/>
      </w:tblGrid>
      <w:tr w:rsidR="002568B5" w:rsidRPr="002568B5" w14:paraId="72B221F0" w14:textId="77777777" w:rsidTr="002568B5">
        <w:trPr>
          <w:trHeight w:val="360"/>
        </w:trPr>
        <w:tc>
          <w:tcPr>
            <w:tcW w:w="1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81D1616" w14:textId="77777777" w:rsidR="002568B5" w:rsidRPr="002568B5" w:rsidRDefault="002568B5" w:rsidP="002568B5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URI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E52110" w14:textId="77777777" w:rsidR="002568B5" w:rsidRPr="002568B5" w:rsidRDefault="002568B5" w:rsidP="002568B5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3218D6" w14:textId="77777777" w:rsidR="002568B5" w:rsidRPr="002568B5" w:rsidRDefault="002568B5" w:rsidP="002568B5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EFA229" w14:textId="77777777" w:rsidR="002568B5" w:rsidRPr="002568B5" w:rsidRDefault="002568B5" w:rsidP="002568B5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Input(list)</w:t>
            </w:r>
          </w:p>
        </w:tc>
        <w:tc>
          <w:tcPr>
            <w:tcW w:w="2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F2CBF41" w14:textId="77777777" w:rsidR="002568B5" w:rsidRPr="002568B5" w:rsidRDefault="002568B5" w:rsidP="002568B5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Output(list)</w:t>
            </w:r>
          </w:p>
        </w:tc>
      </w:tr>
      <w:tr w:rsidR="002568B5" w:rsidRPr="002568B5" w14:paraId="5CA87FEF" w14:textId="77777777" w:rsidTr="002568B5">
        <w:trPr>
          <w:trHeight w:val="18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CCE1CF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/api/racks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FF9225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968E61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 all existing racks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0D94E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D7CC6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"id":"&lt;int&gt;",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"name":"&lt;string&gt;"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{"id":1, "name":"rack1"}</w:t>
            </w:r>
          </w:p>
        </w:tc>
      </w:tr>
      <w:tr w:rsidR="002568B5" w:rsidRPr="002568B5" w14:paraId="78C7AFB9" w14:textId="77777777" w:rsidTr="002568B5">
        <w:trPr>
          <w:trHeight w:val="36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40E305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/api/nodes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1FF93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66C31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 all existing hosts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159B7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B60A7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"id":"&lt;int&gt;",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"name":"&lt;string&gt;",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"rack":"&lt;int&gt;",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"mac":"&lt;MAC&gt;"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}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{"id":1, "name":"host1", "rack":1, "ip":"10.5.1.1", "mac":"F4:52:14:0A:8D:F0"}</w:t>
            </w:r>
          </w:p>
        </w:tc>
      </w:tr>
      <w:tr w:rsidR="002568B5" w:rsidRPr="002568B5" w14:paraId="066365FE" w14:textId="77777777" w:rsidTr="002568B5">
        <w:trPr>
          <w:trHeight w:val="252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AD40DF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/api/traffic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E7DCE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4D3D06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 all existing flows traffic between IP pairs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AEC51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8B0CC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"src-ip":"&lt;IP&gt;",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"dst-ip":"&lt;IP&gt;",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"traffic":"&lt;long long (bits/s)&gt;"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{"src-ip":"10.5.1.1", "dst-ip":"10.5.2.1", "traffic":11786500}</w:t>
            </w:r>
          </w:p>
        </w:tc>
      </w:tr>
      <w:tr w:rsidR="002568B5" w:rsidRPr="002568B5" w14:paraId="5C5AE78B" w14:textId="77777777" w:rsidTr="002568B5">
        <w:trPr>
          <w:trHeight w:val="324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4C799F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/api/topology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29304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2EDA83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 all connections between racks, their bandwidth capacities and realtime traffic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1E089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F8E82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"src-rack":"&lt;int&gt;",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"dst-rack":"&lt;int&gt;",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"capacity":"&lt;long long(bits)&gt;",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"traffic":"&lt;long long(bits/s)&gt;"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{"src-rack":1, "dst-rack":2, "capacity":20000000000, "traffic":1125768}</w:t>
            </w:r>
          </w:p>
        </w:tc>
      </w:tr>
      <w:tr w:rsidR="002568B5" w:rsidRPr="002568B5" w14:paraId="10FDEF8A" w14:textId="77777777" w:rsidTr="002568B5">
        <w:trPr>
          <w:trHeight w:val="288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71A2EE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/api/equilibrium_auto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4395C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POST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96168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Execute dynamic equilbrium (change routes and bandwidths) according to input traffic or realtime monitoring traffic demand. Once input flow traffic exists, the corresponding realtime monitoring traffic will be replaced.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3A844F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"src-ip":"&lt;IP&gt;",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"dst-ip":"&lt;IP&gt;",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"traffic":"&lt;long long (bits/s)&gt;"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{"src-ip":"10.5.1.1", "dst-ip":"10.5.2.1", "traffic":11786500}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F2A702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"success":"&lt;true or false&gt;",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"message":"&lt;string&gt;"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{"success":"true", "message":"10 routes changed"}</w:t>
            </w:r>
          </w:p>
        </w:tc>
      </w:tr>
      <w:tr w:rsidR="002568B5" w:rsidRPr="002568B5" w14:paraId="1AA27081" w14:textId="77777777" w:rsidTr="002568B5">
        <w:trPr>
          <w:trHeight w:val="3600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B45B0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/api/equilibrium_manu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0D78DC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POST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E25695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Statically set routes according to input route list. Dynamically set bandwidth with a none zero capacity or remains old bandwidth with zero capacity.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20509F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"src-ip":"&lt;IP&gt;",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"dst-ip":"&lt;IP&gt;",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"routes":[&lt;int&gt;, &lt;int&gt;...]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"capacity":"&lt;long long(bits)&gt;"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{"src-ip":"10.5.1.1", "dst-ip":"10.5.3.1", "routes":[1,2,3], "capacity":"2000000000"}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1A9F8" w14:textId="77777777" w:rsidR="002568B5" w:rsidRPr="002568B5" w:rsidRDefault="002568B5" w:rsidP="002568B5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{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"success":"&lt;true or false&gt;", 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 xml:space="preserve">  "message":"&lt;string&gt;"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}</w:t>
            </w:r>
            <w:r w:rsidRPr="002568B5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e.g., {"success":"true", "message":"10 routes changed"}</w:t>
            </w:r>
          </w:p>
        </w:tc>
      </w:tr>
    </w:tbl>
    <w:p w14:paraId="5910E9C1" w14:textId="67180D31" w:rsidR="006303B0" w:rsidRPr="0095781C" w:rsidRDefault="006303B0" w:rsidP="00DC552F">
      <w:pPr>
        <w:rPr>
          <w:rFonts w:ascii="微软雅黑" w:eastAsia="微软雅黑" w:hAnsi="微软雅黑"/>
          <w:color w:val="0000FF"/>
        </w:rPr>
      </w:pPr>
    </w:p>
    <w:sectPr w:rsidR="006303B0" w:rsidRPr="0095781C" w:rsidSect="00D040DF"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C2E023" w14:textId="77777777" w:rsidR="002C0EA3" w:rsidRDefault="002C0EA3" w:rsidP="00A02FBC">
      <w:r>
        <w:separator/>
      </w:r>
    </w:p>
  </w:endnote>
  <w:endnote w:type="continuationSeparator" w:id="0">
    <w:p w14:paraId="05D52038" w14:textId="77777777" w:rsidR="002C0EA3" w:rsidRDefault="002C0EA3" w:rsidP="00A02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charset w:val="50"/>
    <w:family w:val="auto"/>
    <w:pitch w:val="variable"/>
    <w:sig w:usb0="00000001" w:usb1="080E0000" w:usb2="00000010" w:usb3="00000000" w:csb0="00040000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5F2BA8" w14:textId="77777777" w:rsidR="002C0EA3" w:rsidRDefault="002C0EA3" w:rsidP="008B3F1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6178AD" w14:textId="77777777" w:rsidR="002C0EA3" w:rsidRDefault="002C0EA3" w:rsidP="00A02FB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51AD4" w14:textId="77777777" w:rsidR="002C0EA3" w:rsidRDefault="002C0EA3" w:rsidP="008B3F1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F2FCB">
      <w:rPr>
        <w:rStyle w:val="PageNumber"/>
        <w:noProof/>
      </w:rPr>
      <w:t>1</w:t>
    </w:r>
    <w:r>
      <w:rPr>
        <w:rStyle w:val="PageNumber"/>
      </w:rPr>
      <w:fldChar w:fldCharType="end"/>
    </w:r>
  </w:p>
  <w:p w14:paraId="6C9E2598" w14:textId="77777777" w:rsidR="002C0EA3" w:rsidRDefault="002C0EA3" w:rsidP="00A02FB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2F5FA6" w14:textId="77777777" w:rsidR="002C0EA3" w:rsidRDefault="002C0EA3" w:rsidP="00A02FBC">
      <w:r>
        <w:separator/>
      </w:r>
    </w:p>
  </w:footnote>
  <w:footnote w:type="continuationSeparator" w:id="0">
    <w:p w14:paraId="26ACBB68" w14:textId="77777777" w:rsidR="002C0EA3" w:rsidRDefault="002C0EA3" w:rsidP="00A02F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949F0"/>
    <w:multiLevelType w:val="hybridMultilevel"/>
    <w:tmpl w:val="49D619E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>
    <w:nsid w:val="0DA647D0"/>
    <w:multiLevelType w:val="hybridMultilevel"/>
    <w:tmpl w:val="72AEF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5048D"/>
    <w:multiLevelType w:val="hybridMultilevel"/>
    <w:tmpl w:val="92707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A93368"/>
    <w:multiLevelType w:val="hybridMultilevel"/>
    <w:tmpl w:val="A858E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E4800"/>
    <w:multiLevelType w:val="hybridMultilevel"/>
    <w:tmpl w:val="68E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C36856"/>
    <w:multiLevelType w:val="hybridMultilevel"/>
    <w:tmpl w:val="BA306B92"/>
    <w:lvl w:ilvl="0" w:tplc="37B0C2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70509B"/>
    <w:multiLevelType w:val="hybridMultilevel"/>
    <w:tmpl w:val="3AB6E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D2371"/>
    <w:multiLevelType w:val="hybridMultilevel"/>
    <w:tmpl w:val="68E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A2617D"/>
    <w:multiLevelType w:val="hybridMultilevel"/>
    <w:tmpl w:val="748EF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6F5FFC"/>
    <w:multiLevelType w:val="hybridMultilevel"/>
    <w:tmpl w:val="68E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C25EB3"/>
    <w:multiLevelType w:val="hybridMultilevel"/>
    <w:tmpl w:val="9C480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2314F"/>
    <w:multiLevelType w:val="hybridMultilevel"/>
    <w:tmpl w:val="ABAC7500"/>
    <w:lvl w:ilvl="0" w:tplc="240893E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6F2401"/>
    <w:multiLevelType w:val="hybridMultilevel"/>
    <w:tmpl w:val="BA306B92"/>
    <w:lvl w:ilvl="0" w:tplc="37B0C2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D23689C"/>
    <w:multiLevelType w:val="hybridMultilevel"/>
    <w:tmpl w:val="BA306B92"/>
    <w:lvl w:ilvl="0" w:tplc="37B0C2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DC00F38"/>
    <w:multiLevelType w:val="hybridMultilevel"/>
    <w:tmpl w:val="BA306B92"/>
    <w:lvl w:ilvl="0" w:tplc="37B0C2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E717DDF"/>
    <w:multiLevelType w:val="hybridMultilevel"/>
    <w:tmpl w:val="68E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5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8"/>
  </w:num>
  <w:num w:numId="13">
    <w:abstractNumId w:val="13"/>
  </w:num>
  <w:num w:numId="14">
    <w:abstractNumId w:val="14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35F"/>
    <w:rsid w:val="00004AB5"/>
    <w:rsid w:val="0002381A"/>
    <w:rsid w:val="0003255A"/>
    <w:rsid w:val="00074321"/>
    <w:rsid w:val="000759F3"/>
    <w:rsid w:val="0008629E"/>
    <w:rsid w:val="00093B7A"/>
    <w:rsid w:val="0009661D"/>
    <w:rsid w:val="000A26F9"/>
    <w:rsid w:val="000E16EE"/>
    <w:rsid w:val="000E3424"/>
    <w:rsid w:val="001017DF"/>
    <w:rsid w:val="00111E1E"/>
    <w:rsid w:val="00133566"/>
    <w:rsid w:val="0014716E"/>
    <w:rsid w:val="00152A1F"/>
    <w:rsid w:val="0015571E"/>
    <w:rsid w:val="0015794A"/>
    <w:rsid w:val="00165F1B"/>
    <w:rsid w:val="001818BE"/>
    <w:rsid w:val="00184EBD"/>
    <w:rsid w:val="001A4994"/>
    <w:rsid w:val="001A57C1"/>
    <w:rsid w:val="001C7B5A"/>
    <w:rsid w:val="001D749E"/>
    <w:rsid w:val="001F1E03"/>
    <w:rsid w:val="001F37FB"/>
    <w:rsid w:val="001F4118"/>
    <w:rsid w:val="00210FB6"/>
    <w:rsid w:val="0023586E"/>
    <w:rsid w:val="00243B70"/>
    <w:rsid w:val="00245516"/>
    <w:rsid w:val="00253D94"/>
    <w:rsid w:val="00255E5D"/>
    <w:rsid w:val="002568B5"/>
    <w:rsid w:val="0025700E"/>
    <w:rsid w:val="00274356"/>
    <w:rsid w:val="00285E68"/>
    <w:rsid w:val="002A7982"/>
    <w:rsid w:val="002C0EA3"/>
    <w:rsid w:val="002D084E"/>
    <w:rsid w:val="002E35D3"/>
    <w:rsid w:val="002F22E2"/>
    <w:rsid w:val="002F3715"/>
    <w:rsid w:val="00317FD6"/>
    <w:rsid w:val="00327BBE"/>
    <w:rsid w:val="0033090C"/>
    <w:rsid w:val="003440BF"/>
    <w:rsid w:val="00346FC2"/>
    <w:rsid w:val="00351A55"/>
    <w:rsid w:val="003523EC"/>
    <w:rsid w:val="0036577A"/>
    <w:rsid w:val="0037771A"/>
    <w:rsid w:val="00380882"/>
    <w:rsid w:val="00384D98"/>
    <w:rsid w:val="003850D1"/>
    <w:rsid w:val="00391791"/>
    <w:rsid w:val="00395D6D"/>
    <w:rsid w:val="003A3981"/>
    <w:rsid w:val="003C0994"/>
    <w:rsid w:val="003E2E2A"/>
    <w:rsid w:val="003F150A"/>
    <w:rsid w:val="003F2D29"/>
    <w:rsid w:val="003F59E8"/>
    <w:rsid w:val="004102B8"/>
    <w:rsid w:val="0041082E"/>
    <w:rsid w:val="0042698A"/>
    <w:rsid w:val="004271EF"/>
    <w:rsid w:val="00427BED"/>
    <w:rsid w:val="00453D45"/>
    <w:rsid w:val="00455FF7"/>
    <w:rsid w:val="00475A4B"/>
    <w:rsid w:val="004A4276"/>
    <w:rsid w:val="004C43E4"/>
    <w:rsid w:val="004C6458"/>
    <w:rsid w:val="004D4008"/>
    <w:rsid w:val="004E646C"/>
    <w:rsid w:val="004E74BD"/>
    <w:rsid w:val="004F02FA"/>
    <w:rsid w:val="004F2FCB"/>
    <w:rsid w:val="00512051"/>
    <w:rsid w:val="00535D2B"/>
    <w:rsid w:val="00547023"/>
    <w:rsid w:val="0055762A"/>
    <w:rsid w:val="00595A32"/>
    <w:rsid w:val="00596282"/>
    <w:rsid w:val="005B07C1"/>
    <w:rsid w:val="005B3F7C"/>
    <w:rsid w:val="005F4018"/>
    <w:rsid w:val="005F6A90"/>
    <w:rsid w:val="006303B0"/>
    <w:rsid w:val="00635744"/>
    <w:rsid w:val="00641733"/>
    <w:rsid w:val="006633A5"/>
    <w:rsid w:val="00670065"/>
    <w:rsid w:val="00680CA1"/>
    <w:rsid w:val="00685475"/>
    <w:rsid w:val="006B5A5B"/>
    <w:rsid w:val="006C51F8"/>
    <w:rsid w:val="00710770"/>
    <w:rsid w:val="00727151"/>
    <w:rsid w:val="00727C5B"/>
    <w:rsid w:val="00761AC1"/>
    <w:rsid w:val="007771D1"/>
    <w:rsid w:val="007849F7"/>
    <w:rsid w:val="007A0755"/>
    <w:rsid w:val="007A2462"/>
    <w:rsid w:val="007A5378"/>
    <w:rsid w:val="007C5DBC"/>
    <w:rsid w:val="007D5C06"/>
    <w:rsid w:val="007E7652"/>
    <w:rsid w:val="0080068E"/>
    <w:rsid w:val="00807F90"/>
    <w:rsid w:val="00820CC9"/>
    <w:rsid w:val="00851C0A"/>
    <w:rsid w:val="00851CD2"/>
    <w:rsid w:val="008569CE"/>
    <w:rsid w:val="0087171E"/>
    <w:rsid w:val="00881765"/>
    <w:rsid w:val="008868F4"/>
    <w:rsid w:val="00897F95"/>
    <w:rsid w:val="008B3F11"/>
    <w:rsid w:val="008D38AB"/>
    <w:rsid w:val="008E4B6D"/>
    <w:rsid w:val="008E5B1D"/>
    <w:rsid w:val="008E7BAA"/>
    <w:rsid w:val="008F2377"/>
    <w:rsid w:val="008F4735"/>
    <w:rsid w:val="0090424B"/>
    <w:rsid w:val="0091760E"/>
    <w:rsid w:val="00931C42"/>
    <w:rsid w:val="00937BA1"/>
    <w:rsid w:val="009457E9"/>
    <w:rsid w:val="0095781C"/>
    <w:rsid w:val="009A1A3A"/>
    <w:rsid w:val="009A506E"/>
    <w:rsid w:val="009D2C96"/>
    <w:rsid w:val="00A02DD9"/>
    <w:rsid w:val="00A02FBC"/>
    <w:rsid w:val="00A0577D"/>
    <w:rsid w:val="00A25A26"/>
    <w:rsid w:val="00A2626C"/>
    <w:rsid w:val="00A27741"/>
    <w:rsid w:val="00A4788A"/>
    <w:rsid w:val="00A56D00"/>
    <w:rsid w:val="00A6435F"/>
    <w:rsid w:val="00A71ED9"/>
    <w:rsid w:val="00A77829"/>
    <w:rsid w:val="00A84A0F"/>
    <w:rsid w:val="00AA0DDD"/>
    <w:rsid w:val="00AC3669"/>
    <w:rsid w:val="00AC691C"/>
    <w:rsid w:val="00AF58C5"/>
    <w:rsid w:val="00B02338"/>
    <w:rsid w:val="00B13D1D"/>
    <w:rsid w:val="00B2124C"/>
    <w:rsid w:val="00B46FCC"/>
    <w:rsid w:val="00B6077C"/>
    <w:rsid w:val="00B66135"/>
    <w:rsid w:val="00B7127C"/>
    <w:rsid w:val="00B74869"/>
    <w:rsid w:val="00BB4AE3"/>
    <w:rsid w:val="00BC2FAA"/>
    <w:rsid w:val="00BD2042"/>
    <w:rsid w:val="00BD791C"/>
    <w:rsid w:val="00BF76E2"/>
    <w:rsid w:val="00C005A5"/>
    <w:rsid w:val="00C110F1"/>
    <w:rsid w:val="00C16C9D"/>
    <w:rsid w:val="00C519E6"/>
    <w:rsid w:val="00C577CE"/>
    <w:rsid w:val="00C60881"/>
    <w:rsid w:val="00C629C6"/>
    <w:rsid w:val="00C71CB2"/>
    <w:rsid w:val="00C767C2"/>
    <w:rsid w:val="00CB06BD"/>
    <w:rsid w:val="00CB1AD9"/>
    <w:rsid w:val="00CC3BCA"/>
    <w:rsid w:val="00CD12A2"/>
    <w:rsid w:val="00CD4767"/>
    <w:rsid w:val="00CD50F5"/>
    <w:rsid w:val="00D040DF"/>
    <w:rsid w:val="00D06EAC"/>
    <w:rsid w:val="00D07112"/>
    <w:rsid w:val="00D22C62"/>
    <w:rsid w:val="00D523F7"/>
    <w:rsid w:val="00D74A3B"/>
    <w:rsid w:val="00DA3DCC"/>
    <w:rsid w:val="00DC552F"/>
    <w:rsid w:val="00DD41FB"/>
    <w:rsid w:val="00DE39DE"/>
    <w:rsid w:val="00E13906"/>
    <w:rsid w:val="00E15B68"/>
    <w:rsid w:val="00E20B9B"/>
    <w:rsid w:val="00E22DF9"/>
    <w:rsid w:val="00E31349"/>
    <w:rsid w:val="00E37423"/>
    <w:rsid w:val="00E50ADA"/>
    <w:rsid w:val="00E561C9"/>
    <w:rsid w:val="00E5623E"/>
    <w:rsid w:val="00E572BF"/>
    <w:rsid w:val="00E66794"/>
    <w:rsid w:val="00EA3D22"/>
    <w:rsid w:val="00EC54C2"/>
    <w:rsid w:val="00EE72F5"/>
    <w:rsid w:val="00EF0EAE"/>
    <w:rsid w:val="00EF598B"/>
    <w:rsid w:val="00F0255F"/>
    <w:rsid w:val="00F33B65"/>
    <w:rsid w:val="00F47361"/>
    <w:rsid w:val="00F91865"/>
    <w:rsid w:val="00FB6868"/>
    <w:rsid w:val="00FC1569"/>
    <w:rsid w:val="00FC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AC72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8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35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2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4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6435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712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818B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9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9C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02F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FBC"/>
  </w:style>
  <w:style w:type="character" w:styleId="PageNumber">
    <w:name w:val="page number"/>
    <w:basedOn w:val="DefaultParagraphFont"/>
    <w:uiPriority w:val="99"/>
    <w:semiHidden/>
    <w:unhideWhenUsed/>
    <w:rsid w:val="00A02FBC"/>
  </w:style>
  <w:style w:type="paragraph" w:styleId="Index1">
    <w:name w:val="index 1"/>
    <w:basedOn w:val="Normal"/>
    <w:next w:val="Normal"/>
    <w:autoRedefine/>
    <w:uiPriority w:val="99"/>
    <w:unhideWhenUsed/>
    <w:rsid w:val="00AA0DDD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AA0DDD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AA0DDD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AA0DDD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AA0DDD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AA0DDD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AA0DDD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AA0DDD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AA0DDD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AA0DDD"/>
  </w:style>
  <w:style w:type="paragraph" w:styleId="DocumentMap">
    <w:name w:val="Document Map"/>
    <w:basedOn w:val="Normal"/>
    <w:link w:val="DocumentMapChar"/>
    <w:uiPriority w:val="99"/>
    <w:semiHidden/>
    <w:unhideWhenUsed/>
    <w:rsid w:val="00D523F7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523F7"/>
    <w:rPr>
      <w:rFonts w:ascii="Lucida Grande" w:hAnsi="Lucida Grande" w:cs="Lucida Grande"/>
    </w:rPr>
  </w:style>
  <w:style w:type="character" w:styleId="Hyperlink">
    <w:name w:val="Hyperlink"/>
    <w:basedOn w:val="DefaultParagraphFont"/>
    <w:uiPriority w:val="99"/>
    <w:unhideWhenUsed/>
    <w:rsid w:val="00BC2FA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55FF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55FF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55FF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55FF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8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35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2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4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6435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712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818B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9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9CE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02F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FBC"/>
  </w:style>
  <w:style w:type="character" w:styleId="PageNumber">
    <w:name w:val="page number"/>
    <w:basedOn w:val="DefaultParagraphFont"/>
    <w:uiPriority w:val="99"/>
    <w:semiHidden/>
    <w:unhideWhenUsed/>
    <w:rsid w:val="00A02FBC"/>
  </w:style>
  <w:style w:type="paragraph" w:styleId="Index1">
    <w:name w:val="index 1"/>
    <w:basedOn w:val="Normal"/>
    <w:next w:val="Normal"/>
    <w:autoRedefine/>
    <w:uiPriority w:val="99"/>
    <w:unhideWhenUsed/>
    <w:rsid w:val="00AA0DDD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AA0DDD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AA0DDD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AA0DDD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AA0DDD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AA0DDD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AA0DDD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AA0DDD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AA0DDD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AA0DDD"/>
  </w:style>
  <w:style w:type="paragraph" w:styleId="DocumentMap">
    <w:name w:val="Document Map"/>
    <w:basedOn w:val="Normal"/>
    <w:link w:val="DocumentMapChar"/>
    <w:uiPriority w:val="99"/>
    <w:semiHidden/>
    <w:unhideWhenUsed/>
    <w:rsid w:val="00D523F7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523F7"/>
    <w:rPr>
      <w:rFonts w:ascii="Lucida Grande" w:hAnsi="Lucida Grande" w:cs="Lucida Grande"/>
    </w:rPr>
  </w:style>
  <w:style w:type="character" w:styleId="Hyperlink">
    <w:name w:val="Hyperlink"/>
    <w:basedOn w:val="DefaultParagraphFont"/>
    <w:uiPriority w:val="99"/>
    <w:unhideWhenUsed/>
    <w:rsid w:val="00BC2FA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55FF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55FF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55FF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55FF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55FF7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37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331D40-05DD-E74F-9E30-68D184F14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1005</Words>
  <Characters>5732</Characters>
  <Application>Microsoft Macintosh Word</Application>
  <DocSecurity>0</DocSecurity>
  <Lines>47</Lines>
  <Paragraphs>13</Paragraphs>
  <ScaleCrop>false</ScaleCrop>
  <Company/>
  <LinksUpToDate>false</LinksUpToDate>
  <CharactersWithSpaces>6724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Ball</dc:creator>
  <cp:keywords/>
  <dc:description/>
  <cp:lastModifiedBy>josh</cp:lastModifiedBy>
  <cp:revision>151</cp:revision>
  <dcterms:created xsi:type="dcterms:W3CDTF">2014-09-21T13:33:00Z</dcterms:created>
  <dcterms:modified xsi:type="dcterms:W3CDTF">2014-09-22T05:53:00Z</dcterms:modified>
</cp:coreProperties>
</file>