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5E8D9" w14:textId="77777777" w:rsidR="00C472C9" w:rsidRPr="00C472C9" w:rsidRDefault="00C472C9" w:rsidP="00C472C9">
      <w:pPr>
        <w:rPr>
          <w:b/>
          <w:bCs/>
          <w:lang w:val="en"/>
        </w:rPr>
      </w:pPr>
      <w:r w:rsidRPr="00C472C9">
        <w:rPr>
          <w:b/>
          <w:bCs/>
          <w:lang w:val="en"/>
        </w:rPr>
        <w:t>Supervisor - Site Services- job post</w:t>
      </w:r>
    </w:p>
    <w:p w14:paraId="0512791E" w14:textId="77777777" w:rsidR="00C472C9" w:rsidRPr="00C472C9" w:rsidRDefault="00C472C9" w:rsidP="00C472C9">
      <w:hyperlink r:id="rId5" w:tgtFrame="_blank" w:history="1">
        <w:r w:rsidRPr="00C472C9">
          <w:rPr>
            <w:rStyle w:val="Hyperlink"/>
          </w:rPr>
          <w:t>Bechtel</w:t>
        </w:r>
      </w:hyperlink>
    </w:p>
    <w:p w14:paraId="30BD34CA" w14:textId="77777777" w:rsidR="00C472C9" w:rsidRPr="00C472C9" w:rsidRDefault="00C472C9" w:rsidP="00C472C9">
      <w:r w:rsidRPr="00C472C9">
        <w:t>4.14.1 out of 5 stars</w:t>
      </w:r>
    </w:p>
    <w:p w14:paraId="659EE865" w14:textId="77777777" w:rsidR="00C472C9" w:rsidRPr="00C472C9" w:rsidRDefault="00C472C9" w:rsidP="00C472C9">
      <w:r w:rsidRPr="00C472C9">
        <w:t>Cloncurry QLD 4824</w:t>
      </w:r>
    </w:p>
    <w:p w14:paraId="1C4661AE" w14:textId="77777777" w:rsidR="00C472C9" w:rsidRPr="00C472C9" w:rsidRDefault="00C472C9" w:rsidP="00C472C9">
      <w:r w:rsidRPr="00C472C9">
        <w:t>Full-time</w:t>
      </w:r>
    </w:p>
    <w:p w14:paraId="531E14C5" w14:textId="77777777" w:rsidR="00C472C9" w:rsidRPr="00C472C9" w:rsidRDefault="00C472C9" w:rsidP="00C472C9">
      <w:r w:rsidRPr="00C472C9">
        <w:t>You must create an Indeed account before continuing to the company website to apply</w:t>
      </w:r>
    </w:p>
    <w:p w14:paraId="440FAB20" w14:textId="77777777" w:rsidR="00C472C9" w:rsidRPr="00C472C9" w:rsidRDefault="00C472C9" w:rsidP="00C472C9">
      <w:pPr>
        <w:rPr>
          <w:b/>
          <w:bCs/>
        </w:rPr>
      </w:pPr>
      <w:r w:rsidRPr="00C472C9">
        <w:rPr>
          <w:b/>
          <w:bCs/>
        </w:rPr>
        <w:t>Job details</w:t>
      </w:r>
    </w:p>
    <w:p w14:paraId="2824B122" w14:textId="77777777" w:rsidR="00C472C9" w:rsidRPr="00C472C9" w:rsidRDefault="00C472C9" w:rsidP="00C472C9">
      <w:pPr>
        <w:rPr>
          <w:b/>
          <w:bCs/>
        </w:rPr>
      </w:pPr>
      <w:r w:rsidRPr="00C472C9">
        <w:rPr>
          <w:b/>
          <w:bCs/>
        </w:rPr>
        <w:t>Job type</w:t>
      </w:r>
    </w:p>
    <w:p w14:paraId="22AC3C45" w14:textId="77777777" w:rsidR="00C472C9" w:rsidRPr="00C472C9" w:rsidRDefault="00C472C9" w:rsidP="00C472C9">
      <w:pPr>
        <w:numPr>
          <w:ilvl w:val="0"/>
          <w:numId w:val="1"/>
        </w:numPr>
        <w:rPr>
          <w:b/>
          <w:bCs/>
        </w:rPr>
      </w:pPr>
      <w:r w:rsidRPr="00C472C9">
        <w:rPr>
          <w:b/>
          <w:bCs/>
        </w:rPr>
        <w:t>Full-time</w:t>
      </w:r>
    </w:p>
    <w:p w14:paraId="4490F184" w14:textId="77777777" w:rsidR="00C472C9" w:rsidRPr="00C472C9" w:rsidRDefault="00C472C9" w:rsidP="00C472C9">
      <w:r w:rsidRPr="00C472C9">
        <w:t>&amp;</w:t>
      </w:r>
      <w:proofErr w:type="spellStart"/>
      <w:proofErr w:type="gramStart"/>
      <w:r w:rsidRPr="00C472C9">
        <w:t>nbsp</w:t>
      </w:r>
      <w:proofErr w:type="spellEnd"/>
      <w:r w:rsidRPr="00C472C9">
        <w:t>;</w:t>
      </w:r>
      <w:proofErr w:type="gramEnd"/>
    </w:p>
    <w:p w14:paraId="078E359D" w14:textId="77777777" w:rsidR="00C472C9" w:rsidRPr="00C472C9" w:rsidRDefault="00C472C9" w:rsidP="00C472C9">
      <w:pPr>
        <w:rPr>
          <w:b/>
          <w:bCs/>
        </w:rPr>
      </w:pPr>
      <w:r w:rsidRPr="00C472C9">
        <w:rPr>
          <w:b/>
          <w:bCs/>
        </w:rPr>
        <w:t>Location</w:t>
      </w:r>
    </w:p>
    <w:p w14:paraId="75AB87A5" w14:textId="77777777" w:rsidR="00C472C9" w:rsidRPr="00C472C9" w:rsidRDefault="00C472C9" w:rsidP="00C472C9">
      <w:r w:rsidRPr="00C472C9">
        <w:t>Cloncurry QLD 4824</w:t>
      </w:r>
    </w:p>
    <w:p w14:paraId="507FCD4F" w14:textId="77777777" w:rsidR="00C472C9" w:rsidRPr="00C472C9" w:rsidRDefault="00C472C9" w:rsidP="00C472C9">
      <w:r w:rsidRPr="00C472C9">
        <w:t>&amp;</w:t>
      </w:r>
      <w:proofErr w:type="spellStart"/>
      <w:proofErr w:type="gramStart"/>
      <w:r w:rsidRPr="00C472C9">
        <w:t>nbsp</w:t>
      </w:r>
      <w:proofErr w:type="spellEnd"/>
      <w:r w:rsidRPr="00C472C9">
        <w:t>;</w:t>
      </w:r>
      <w:proofErr w:type="gramEnd"/>
    </w:p>
    <w:p w14:paraId="51F44004" w14:textId="77777777" w:rsidR="00C472C9" w:rsidRPr="00C472C9" w:rsidRDefault="00C472C9" w:rsidP="00C472C9">
      <w:pPr>
        <w:rPr>
          <w:b/>
          <w:bCs/>
        </w:rPr>
      </w:pPr>
      <w:r w:rsidRPr="00C472C9">
        <w:rPr>
          <w:b/>
          <w:bCs/>
        </w:rPr>
        <w:t>Full job description</w:t>
      </w:r>
    </w:p>
    <w:p w14:paraId="2248BE02" w14:textId="77777777" w:rsidR="00C472C9" w:rsidRPr="00C472C9" w:rsidRDefault="00C472C9" w:rsidP="00C472C9">
      <w:r w:rsidRPr="00C472C9">
        <w:rPr>
          <w:b/>
          <w:bCs/>
        </w:rPr>
        <w:t>Requisition ID: 289502</w:t>
      </w:r>
    </w:p>
    <w:p w14:paraId="5BAE236C" w14:textId="77777777" w:rsidR="00C472C9" w:rsidRPr="00C472C9" w:rsidRDefault="00C472C9" w:rsidP="00C472C9">
      <w:pPr>
        <w:numPr>
          <w:ilvl w:val="0"/>
          <w:numId w:val="2"/>
        </w:numPr>
      </w:pPr>
      <w:r w:rsidRPr="00C472C9">
        <w:rPr>
          <w:b/>
          <w:bCs/>
        </w:rPr>
        <w:t>Relocation Authorized: National - Camp</w:t>
      </w:r>
    </w:p>
    <w:p w14:paraId="4291D820" w14:textId="77777777" w:rsidR="00C472C9" w:rsidRPr="00C472C9" w:rsidRDefault="00C472C9" w:rsidP="00C472C9">
      <w:pPr>
        <w:numPr>
          <w:ilvl w:val="0"/>
          <w:numId w:val="2"/>
        </w:numPr>
      </w:pPr>
      <w:r w:rsidRPr="00C472C9">
        <w:rPr>
          <w:b/>
          <w:bCs/>
        </w:rPr>
        <w:t>Telework Type: Full-Time Office/Project</w:t>
      </w:r>
    </w:p>
    <w:p w14:paraId="701D210F" w14:textId="77777777" w:rsidR="00C472C9" w:rsidRPr="00C472C9" w:rsidRDefault="00C472C9" w:rsidP="00C472C9">
      <w:pPr>
        <w:numPr>
          <w:ilvl w:val="0"/>
          <w:numId w:val="2"/>
        </w:numPr>
      </w:pPr>
      <w:r w:rsidRPr="00C472C9">
        <w:rPr>
          <w:b/>
          <w:bCs/>
        </w:rPr>
        <w:t>Work Location: Cloncurry, QLD</w:t>
      </w:r>
    </w:p>
    <w:p w14:paraId="288A29B2" w14:textId="77777777" w:rsidR="00C472C9" w:rsidRPr="00C472C9" w:rsidRDefault="00C472C9" w:rsidP="00C472C9">
      <w:pPr>
        <w:rPr>
          <w:b/>
          <w:bCs/>
        </w:rPr>
      </w:pPr>
      <w:r w:rsidRPr="00C472C9">
        <w:rPr>
          <w:b/>
          <w:bCs/>
        </w:rPr>
        <w:br/>
        <w:t>Extraordinary teams building inspiring projects:</w:t>
      </w:r>
    </w:p>
    <w:p w14:paraId="576E6535" w14:textId="77777777" w:rsidR="00C472C9" w:rsidRPr="00C472C9" w:rsidRDefault="00C472C9" w:rsidP="00C472C9">
      <w:r w:rsidRPr="00C472C9">
        <w:t>Since 1898, we have helped customers complete more than 25,000 projects in 160 countries on all seven continents that have created jobs, grown economies, improved the resiliency of the world's infrastructure, increased access to energy, resources, and vital services, and made the world a safer, cleaner place.</w:t>
      </w:r>
    </w:p>
    <w:p w14:paraId="412D9066" w14:textId="77777777" w:rsidR="00C472C9" w:rsidRPr="00C472C9" w:rsidRDefault="00C472C9" w:rsidP="00C472C9">
      <w:r w:rsidRPr="00C472C9">
        <w:t xml:space="preserve">Differentiated by the quality of our people and our relentless drive to deliver the most successful outcomes, we align our capabilities to our customers' objectives to create a lasting positive impact. We serve the </w:t>
      </w:r>
      <w:proofErr w:type="gramStart"/>
      <w:r w:rsidRPr="00C472C9">
        <w:t>Infrastructure</w:t>
      </w:r>
      <w:proofErr w:type="gramEnd"/>
      <w:r w:rsidRPr="00C472C9">
        <w:t>; Nuclear, Security &amp; Environmental; Energy; Mining &amp; Metals, and the Manufacturing and Technology markets. Our services span from initial planning and investment, through start-up and operations.</w:t>
      </w:r>
    </w:p>
    <w:p w14:paraId="0C097359" w14:textId="77777777" w:rsidR="00C472C9" w:rsidRPr="00C472C9" w:rsidRDefault="00C472C9" w:rsidP="00C472C9">
      <w:r w:rsidRPr="00C472C9">
        <w:t>Core to Bechtel is our Vision, Values and Commitments. They are what we believe, what customers can expect, and how we deliver. Learn more about our extraordinary teams building inspiring projects in our Impact Report.</w:t>
      </w:r>
    </w:p>
    <w:p w14:paraId="619ACC16" w14:textId="77777777" w:rsidR="00C472C9" w:rsidRPr="00C472C9" w:rsidRDefault="00C472C9" w:rsidP="00C472C9">
      <w:pPr>
        <w:rPr>
          <w:b/>
          <w:bCs/>
        </w:rPr>
      </w:pPr>
      <w:r w:rsidRPr="00C472C9">
        <w:rPr>
          <w:b/>
          <w:bCs/>
        </w:rPr>
        <w:t>Project Overview:</w:t>
      </w:r>
    </w:p>
    <w:p w14:paraId="0A944F06" w14:textId="77777777" w:rsidR="00C472C9" w:rsidRPr="00C472C9" w:rsidRDefault="00C472C9" w:rsidP="00C472C9">
      <w:r w:rsidRPr="00C472C9">
        <w:t xml:space="preserve">Bechtel Mining and Metals offers engineering, procurement, and construction services for customers in the mining sector across multiple commodities including Iron Ore, Bauxite, Alumina, Aluminium, Copper, Gold, Coal, Lithium and Rare Earths </w:t>
      </w:r>
      <w:proofErr w:type="spellStart"/>
      <w:r w:rsidRPr="00C472C9">
        <w:t>markets.The</w:t>
      </w:r>
      <w:proofErr w:type="spellEnd"/>
      <w:r w:rsidRPr="00C472C9">
        <w:t xml:space="preserve"> M&amp;M global business unit also has offices in Brisbane, Perth and Adelaide in Australia along with execution units in the United States, Peru, Kingdom of Saudi Arabia, India and other project locations around the world.</w:t>
      </w:r>
    </w:p>
    <w:p w14:paraId="76A84349" w14:textId="77777777" w:rsidR="00C472C9" w:rsidRPr="00C472C9" w:rsidRDefault="00C472C9" w:rsidP="00C472C9">
      <w:pPr>
        <w:rPr>
          <w:b/>
          <w:bCs/>
        </w:rPr>
      </w:pPr>
      <w:r w:rsidRPr="00C472C9">
        <w:rPr>
          <w:b/>
          <w:bCs/>
        </w:rPr>
        <w:t>Job Summary:</w:t>
      </w:r>
    </w:p>
    <w:p w14:paraId="302A4ADF" w14:textId="77777777" w:rsidR="00C472C9" w:rsidRPr="00C472C9" w:rsidRDefault="00C472C9" w:rsidP="00C472C9">
      <w:r w:rsidRPr="00C472C9">
        <w:t>The Supervisor for site services is responsible for supervising and directing operations within the in directs and site support services for construction. Supervises and directs temporary facility and indirect craft professionals, subordinate contractor services, and others, as assigned. Ensures assigned construction performance is following specifications and within schedules and budgets.</w:t>
      </w:r>
    </w:p>
    <w:p w14:paraId="61871085" w14:textId="77777777" w:rsidR="00C472C9" w:rsidRPr="00C472C9" w:rsidRDefault="00C472C9" w:rsidP="00C472C9">
      <w:r w:rsidRPr="00C472C9">
        <w:rPr>
          <w:i/>
          <w:iCs/>
        </w:rPr>
        <w:br/>
        <w:t>This role is offered on a FIFO basis to North Queensland, operating on a 2:1 roster</w:t>
      </w:r>
    </w:p>
    <w:p w14:paraId="1591B169" w14:textId="77777777" w:rsidR="00C472C9" w:rsidRPr="00C472C9" w:rsidRDefault="00C472C9" w:rsidP="00C472C9">
      <w:pPr>
        <w:rPr>
          <w:b/>
          <w:bCs/>
        </w:rPr>
      </w:pPr>
      <w:r w:rsidRPr="00C472C9">
        <w:rPr>
          <w:b/>
          <w:bCs/>
        </w:rPr>
        <w:t>Major Responsibilities:</w:t>
      </w:r>
    </w:p>
    <w:p w14:paraId="114FBCA0" w14:textId="77777777" w:rsidR="00C472C9" w:rsidRPr="00C472C9" w:rsidRDefault="00C472C9" w:rsidP="00C472C9">
      <w:pPr>
        <w:numPr>
          <w:ilvl w:val="0"/>
          <w:numId w:val="3"/>
        </w:numPr>
      </w:pPr>
      <w:r w:rsidRPr="00C472C9">
        <w:t>Implementing the project ES&amp;H program and quality control program.</w:t>
      </w:r>
    </w:p>
    <w:p w14:paraId="3B03F16F" w14:textId="77777777" w:rsidR="00C472C9" w:rsidRPr="00C472C9" w:rsidRDefault="00C472C9" w:rsidP="00C472C9">
      <w:pPr>
        <w:numPr>
          <w:ilvl w:val="0"/>
          <w:numId w:val="3"/>
        </w:numPr>
      </w:pPr>
      <w:r w:rsidRPr="00C472C9">
        <w:t>Supervises, coordinates and/or directs craft activities as assigned for the services disciplines.</w:t>
      </w:r>
    </w:p>
    <w:p w14:paraId="215208B7" w14:textId="77777777" w:rsidR="00C472C9" w:rsidRPr="00C472C9" w:rsidRDefault="00C472C9" w:rsidP="00C472C9">
      <w:pPr>
        <w:numPr>
          <w:ilvl w:val="0"/>
          <w:numId w:val="3"/>
        </w:numPr>
      </w:pPr>
      <w:r w:rsidRPr="00C472C9">
        <w:t>Coordinating craft safety training and always enforcing safe work practices in conjunction with the ES&amp;H staff.</w:t>
      </w:r>
    </w:p>
    <w:p w14:paraId="632522B4" w14:textId="77777777" w:rsidR="00C472C9" w:rsidRPr="00C472C9" w:rsidRDefault="00C472C9" w:rsidP="00C472C9">
      <w:pPr>
        <w:numPr>
          <w:ilvl w:val="0"/>
          <w:numId w:val="3"/>
        </w:numPr>
      </w:pPr>
      <w:r w:rsidRPr="00C472C9">
        <w:t>Planning the craft manpower and interfacing with Industrial Relations for craft recruitment, hiring, and skills training programs.</w:t>
      </w:r>
    </w:p>
    <w:p w14:paraId="22B14582" w14:textId="77777777" w:rsidR="00C472C9" w:rsidRPr="00C472C9" w:rsidRDefault="00C472C9" w:rsidP="00C472C9">
      <w:pPr>
        <w:numPr>
          <w:ilvl w:val="0"/>
          <w:numId w:val="3"/>
        </w:numPr>
      </w:pPr>
      <w:r w:rsidRPr="00C472C9">
        <w:t>Oversight of the needs of the Site services crews for craft personnel, subcontractor support, construction services, construction equipment, tools, and consumables as well as optimizing their utilization.</w:t>
      </w:r>
    </w:p>
    <w:p w14:paraId="05C45835" w14:textId="77777777" w:rsidR="00C472C9" w:rsidRPr="00C472C9" w:rsidRDefault="00C472C9" w:rsidP="00C472C9">
      <w:pPr>
        <w:numPr>
          <w:ilvl w:val="0"/>
          <w:numId w:val="3"/>
        </w:numPr>
      </w:pPr>
      <w:r w:rsidRPr="00C472C9">
        <w:t>Working closely with other lead discipline superintendents, supervisors and coordinating efforts and activities to meet the overall project requirements.</w:t>
      </w:r>
    </w:p>
    <w:p w14:paraId="5878A3C6" w14:textId="77777777" w:rsidR="00C472C9" w:rsidRPr="00C472C9" w:rsidRDefault="00C472C9" w:rsidP="00C472C9">
      <w:pPr>
        <w:numPr>
          <w:ilvl w:val="0"/>
          <w:numId w:val="3"/>
        </w:numPr>
      </w:pPr>
      <w:r w:rsidRPr="00C472C9">
        <w:t>Maintaining a high level of housekeeping throughout the work area.</w:t>
      </w:r>
    </w:p>
    <w:p w14:paraId="272FB773" w14:textId="77777777" w:rsidR="00C472C9" w:rsidRPr="00C472C9" w:rsidRDefault="00C472C9" w:rsidP="00C472C9">
      <w:pPr>
        <w:rPr>
          <w:b/>
          <w:bCs/>
        </w:rPr>
      </w:pPr>
      <w:r w:rsidRPr="00C472C9">
        <w:rPr>
          <w:b/>
          <w:bCs/>
        </w:rPr>
        <w:t>Education and Experience Requirements:</w:t>
      </w:r>
    </w:p>
    <w:p w14:paraId="6C9D8C6B" w14:textId="77777777" w:rsidR="00C472C9" w:rsidRPr="00C472C9" w:rsidRDefault="00C472C9" w:rsidP="00C472C9">
      <w:pPr>
        <w:numPr>
          <w:ilvl w:val="0"/>
          <w:numId w:val="4"/>
        </w:numPr>
      </w:pPr>
      <w:r w:rsidRPr="00C472C9">
        <w:t>10 years of related large industrial construction project services support experience.</w:t>
      </w:r>
    </w:p>
    <w:p w14:paraId="7320D64F" w14:textId="77777777" w:rsidR="00C472C9" w:rsidRPr="00C472C9" w:rsidRDefault="00C472C9" w:rsidP="00C472C9">
      <w:pPr>
        <w:numPr>
          <w:ilvl w:val="0"/>
          <w:numId w:val="4"/>
        </w:numPr>
      </w:pPr>
      <w:r w:rsidRPr="00C472C9">
        <w:t>5 years of supervisory experience in a site services function role with experience in managing and maintain temporary facilities, waste management, traffic control and road and site access.</w:t>
      </w:r>
    </w:p>
    <w:p w14:paraId="4DCA9533" w14:textId="77777777" w:rsidR="00C472C9" w:rsidRPr="00C472C9" w:rsidRDefault="00C472C9" w:rsidP="00C472C9">
      <w:pPr>
        <w:rPr>
          <w:b/>
          <w:bCs/>
        </w:rPr>
      </w:pPr>
      <w:r w:rsidRPr="00C472C9">
        <w:rPr>
          <w:b/>
          <w:bCs/>
        </w:rPr>
        <w:t>Required Knowledge and Skills:</w:t>
      </w:r>
    </w:p>
    <w:p w14:paraId="6FCAB325" w14:textId="77777777" w:rsidR="00C472C9" w:rsidRPr="00C472C9" w:rsidRDefault="00C472C9" w:rsidP="00C472C9">
      <w:pPr>
        <w:numPr>
          <w:ilvl w:val="0"/>
          <w:numId w:val="5"/>
        </w:numPr>
      </w:pPr>
      <w:r w:rsidRPr="00C472C9">
        <w:t>Must have knowledge and understanding of construction operations at the jobsite</w:t>
      </w:r>
    </w:p>
    <w:p w14:paraId="4E4788AD" w14:textId="77777777" w:rsidR="00C472C9" w:rsidRPr="00C472C9" w:rsidRDefault="00C472C9" w:rsidP="00C472C9">
      <w:pPr>
        <w:numPr>
          <w:ilvl w:val="0"/>
          <w:numId w:val="5"/>
        </w:numPr>
      </w:pPr>
      <w:r w:rsidRPr="00C472C9">
        <w:t>Must have knowledge and understanding of the requirements of the Bechtel Environmental, Safety &amp; Health (ES&amp;H) Core Processes and Bechtel’s “Zero Accidents” philosophy.</w:t>
      </w:r>
    </w:p>
    <w:p w14:paraId="295346F7" w14:textId="77777777" w:rsidR="00C472C9" w:rsidRPr="00C472C9" w:rsidRDefault="00C472C9" w:rsidP="00C472C9">
      <w:pPr>
        <w:numPr>
          <w:ilvl w:val="0"/>
          <w:numId w:val="5"/>
        </w:numPr>
      </w:pPr>
      <w:r w:rsidRPr="00C472C9">
        <w:t>Must have knowledge and understanding of Bechtel's Standard Work Process Procedures (SWPPs).</w:t>
      </w:r>
    </w:p>
    <w:p w14:paraId="7AD63DB4" w14:textId="77777777" w:rsidR="00C472C9" w:rsidRPr="00C472C9" w:rsidRDefault="00C472C9" w:rsidP="00C472C9">
      <w:pPr>
        <w:numPr>
          <w:ilvl w:val="0"/>
          <w:numId w:val="5"/>
        </w:numPr>
      </w:pPr>
      <w:r w:rsidRPr="00C472C9">
        <w:t>Must have knowledge and understanding of Bechtel Standard Application Program (BSAP) standards and other automation tools which are used on Bechtel projects.</w:t>
      </w:r>
    </w:p>
    <w:p w14:paraId="080A29A4" w14:textId="77777777" w:rsidR="00C472C9" w:rsidRPr="00C472C9" w:rsidRDefault="00C472C9" w:rsidP="00C472C9">
      <w:pPr>
        <w:numPr>
          <w:ilvl w:val="0"/>
          <w:numId w:val="5"/>
        </w:numPr>
      </w:pPr>
      <w:r w:rsidRPr="00C472C9">
        <w:t>Must be computer literate in word processing, spreadsheet, and database applications in accordance with current BSAP standards.</w:t>
      </w:r>
    </w:p>
    <w:p w14:paraId="08EC26D0" w14:textId="77777777" w:rsidR="00C472C9" w:rsidRPr="00C472C9" w:rsidRDefault="00C472C9" w:rsidP="00C472C9">
      <w:pPr>
        <w:numPr>
          <w:ilvl w:val="0"/>
          <w:numId w:val="5"/>
        </w:numPr>
      </w:pPr>
      <w:r w:rsidRPr="00C472C9">
        <w:t>Must be familiar with current industry quality standards and applicable code requirements.</w:t>
      </w:r>
    </w:p>
    <w:p w14:paraId="6699AFCF" w14:textId="77777777" w:rsidR="00C472C9" w:rsidRPr="00C472C9" w:rsidRDefault="00C472C9" w:rsidP="00C472C9">
      <w:pPr>
        <w:rPr>
          <w:b/>
          <w:bCs/>
        </w:rPr>
      </w:pPr>
      <w:r w:rsidRPr="00C472C9">
        <w:rPr>
          <w:b/>
          <w:bCs/>
        </w:rPr>
        <w:t>Total Rewards/Benefits:</w:t>
      </w:r>
    </w:p>
    <w:p w14:paraId="30FA8585" w14:textId="77777777" w:rsidR="00C472C9" w:rsidRPr="00C472C9" w:rsidRDefault="00C472C9" w:rsidP="00C472C9">
      <w:r w:rsidRPr="00C472C9">
        <w:t>For decades, Bechtel has worked to inspire the next generation of employees and beyond! Because our teams face some of the world's toughest challenges, we offer robust benefits to ensure our people thrive. Whether it is advancing careers, delivering programs to enhance our culture, or providing time to recharge, Bechtel has the benefits to build a legacy of sustainable growth. Learn more at Bechtel Total Rewards</w:t>
      </w:r>
    </w:p>
    <w:p w14:paraId="15E119AF" w14:textId="77777777" w:rsidR="00C472C9" w:rsidRPr="00C472C9" w:rsidRDefault="00C472C9" w:rsidP="00C472C9">
      <w:pPr>
        <w:rPr>
          <w:b/>
          <w:bCs/>
        </w:rPr>
      </w:pPr>
      <w:r w:rsidRPr="00C472C9">
        <w:rPr>
          <w:b/>
          <w:bCs/>
        </w:rPr>
        <w:t>Diverse teams build the extraordinary:</w:t>
      </w:r>
    </w:p>
    <w:p w14:paraId="77A3044B" w14:textId="77777777" w:rsidR="00C472C9" w:rsidRPr="00C472C9" w:rsidRDefault="00C472C9" w:rsidP="00C472C9">
      <w:r w:rsidRPr="00C472C9">
        <w:t>As a global company, Bechtel has long been home to a vibrant multitude of nationalities, cultures, ethnicities, and life experiences. This diversity has made us a more trusted partner, more effective problem solvers and innovators, and a more attractive destination for leading talent.</w:t>
      </w:r>
    </w:p>
    <w:p w14:paraId="43E8BA84" w14:textId="77777777" w:rsidR="00C472C9" w:rsidRPr="00C472C9" w:rsidRDefault="00C472C9" w:rsidP="00C472C9">
      <w:r w:rsidRPr="00C472C9">
        <w:t>We are committed to being a company where every colleague feels that they belong-where colleagues feel part of "One Team," respected and rewarded for what they bring, supported in pursuing their goals, invested in our values and purpose, and treated equitably.</w:t>
      </w:r>
    </w:p>
    <w:p w14:paraId="52482ACD" w14:textId="77777777" w:rsidR="00C472C9" w:rsidRPr="00C472C9" w:rsidRDefault="00C472C9" w:rsidP="00C472C9">
      <w:r w:rsidRPr="00C472C9">
        <w:rPr>
          <w:b/>
          <w:bCs/>
          <w:i/>
          <w:iCs/>
        </w:rPr>
        <w:br/>
        <w:t xml:space="preserve">Bechtel is an Equal Opportunity Employer. All qualified applicants will receive consideration for employment without regard to race, </w:t>
      </w:r>
      <w:proofErr w:type="spellStart"/>
      <w:r w:rsidRPr="00C472C9">
        <w:rPr>
          <w:b/>
          <w:bCs/>
          <w:i/>
          <w:iCs/>
        </w:rPr>
        <w:t>color</w:t>
      </w:r>
      <w:proofErr w:type="spellEnd"/>
      <w:r w:rsidRPr="00C472C9">
        <w:rPr>
          <w:b/>
          <w:bCs/>
          <w:i/>
          <w:iCs/>
        </w:rPr>
        <w:t>, religion, sex, sexual orientation, gender identity and expression, age, national origin, disability, citizenship status (except as authorized by law), protected veteran status, genetic information, and any other characteristic protected by federal, state or local law. Applicants with a disability, who require a reasonable accommodation for any part of the application or hiring process, may e-mail their request to </w:t>
      </w:r>
      <w:r w:rsidRPr="00C472C9">
        <w:rPr>
          <w:b/>
          <w:bCs/>
        </w:rPr>
        <w:t>acesstmt@bechtel.com</w:t>
      </w:r>
    </w:p>
    <w:p w14:paraId="3D3EFEDF" w14:textId="77777777" w:rsidR="00CB4A3D" w:rsidRDefault="00CB4A3D"/>
    <w:sectPr w:rsidR="00CB4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48F8"/>
    <w:multiLevelType w:val="multilevel"/>
    <w:tmpl w:val="2906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736E4"/>
    <w:multiLevelType w:val="multilevel"/>
    <w:tmpl w:val="EE6C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D3F4D"/>
    <w:multiLevelType w:val="multilevel"/>
    <w:tmpl w:val="3C94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F7EE8"/>
    <w:multiLevelType w:val="multilevel"/>
    <w:tmpl w:val="A720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44B30"/>
    <w:multiLevelType w:val="multilevel"/>
    <w:tmpl w:val="59EE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46875">
    <w:abstractNumId w:val="0"/>
  </w:num>
  <w:num w:numId="2" w16cid:durableId="1944877285">
    <w:abstractNumId w:val="2"/>
  </w:num>
  <w:num w:numId="3" w16cid:durableId="20327893">
    <w:abstractNumId w:val="3"/>
  </w:num>
  <w:num w:numId="4" w16cid:durableId="938949838">
    <w:abstractNumId w:val="1"/>
  </w:num>
  <w:num w:numId="5" w16cid:durableId="2031180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A3D"/>
    <w:rsid w:val="007C110B"/>
    <w:rsid w:val="00C472C9"/>
    <w:rsid w:val="00CB4A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496A9"/>
  <w15:chartTrackingRefBased/>
  <w15:docId w15:val="{0F614DFB-5ADF-4571-B055-F3CC993AC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A3D"/>
    <w:rPr>
      <w:rFonts w:eastAsiaTheme="majorEastAsia" w:cstheme="majorBidi"/>
      <w:color w:val="272727" w:themeColor="text1" w:themeTint="D8"/>
    </w:rPr>
  </w:style>
  <w:style w:type="paragraph" w:styleId="Title">
    <w:name w:val="Title"/>
    <w:basedOn w:val="Normal"/>
    <w:next w:val="Normal"/>
    <w:link w:val="TitleChar"/>
    <w:uiPriority w:val="10"/>
    <w:qFormat/>
    <w:rsid w:val="00CB4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A3D"/>
    <w:pPr>
      <w:spacing w:before="160"/>
      <w:jc w:val="center"/>
    </w:pPr>
    <w:rPr>
      <w:i/>
      <w:iCs/>
      <w:color w:val="404040" w:themeColor="text1" w:themeTint="BF"/>
    </w:rPr>
  </w:style>
  <w:style w:type="character" w:customStyle="1" w:styleId="QuoteChar">
    <w:name w:val="Quote Char"/>
    <w:basedOn w:val="DefaultParagraphFont"/>
    <w:link w:val="Quote"/>
    <w:uiPriority w:val="29"/>
    <w:rsid w:val="00CB4A3D"/>
    <w:rPr>
      <w:i/>
      <w:iCs/>
      <w:color w:val="404040" w:themeColor="text1" w:themeTint="BF"/>
    </w:rPr>
  </w:style>
  <w:style w:type="paragraph" w:styleId="ListParagraph">
    <w:name w:val="List Paragraph"/>
    <w:basedOn w:val="Normal"/>
    <w:uiPriority w:val="34"/>
    <w:qFormat/>
    <w:rsid w:val="00CB4A3D"/>
    <w:pPr>
      <w:ind w:left="720"/>
      <w:contextualSpacing/>
    </w:pPr>
  </w:style>
  <w:style w:type="character" w:styleId="IntenseEmphasis">
    <w:name w:val="Intense Emphasis"/>
    <w:basedOn w:val="DefaultParagraphFont"/>
    <w:uiPriority w:val="21"/>
    <w:qFormat/>
    <w:rsid w:val="00CB4A3D"/>
    <w:rPr>
      <w:i/>
      <w:iCs/>
      <w:color w:val="0F4761" w:themeColor="accent1" w:themeShade="BF"/>
    </w:rPr>
  </w:style>
  <w:style w:type="paragraph" w:styleId="IntenseQuote">
    <w:name w:val="Intense Quote"/>
    <w:basedOn w:val="Normal"/>
    <w:next w:val="Normal"/>
    <w:link w:val="IntenseQuoteChar"/>
    <w:uiPriority w:val="30"/>
    <w:qFormat/>
    <w:rsid w:val="00CB4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A3D"/>
    <w:rPr>
      <w:i/>
      <w:iCs/>
      <w:color w:val="0F4761" w:themeColor="accent1" w:themeShade="BF"/>
    </w:rPr>
  </w:style>
  <w:style w:type="character" w:styleId="IntenseReference">
    <w:name w:val="Intense Reference"/>
    <w:basedOn w:val="DefaultParagraphFont"/>
    <w:uiPriority w:val="32"/>
    <w:qFormat/>
    <w:rsid w:val="00CB4A3D"/>
    <w:rPr>
      <w:b/>
      <w:bCs/>
      <w:smallCaps/>
      <w:color w:val="0F4761" w:themeColor="accent1" w:themeShade="BF"/>
      <w:spacing w:val="5"/>
    </w:rPr>
  </w:style>
  <w:style w:type="character" w:styleId="Hyperlink">
    <w:name w:val="Hyperlink"/>
    <w:basedOn w:val="DefaultParagraphFont"/>
    <w:uiPriority w:val="99"/>
    <w:unhideWhenUsed/>
    <w:rsid w:val="00C472C9"/>
    <w:rPr>
      <w:color w:val="467886" w:themeColor="hyperlink"/>
      <w:u w:val="single"/>
    </w:rPr>
  </w:style>
  <w:style w:type="character" w:styleId="UnresolvedMention">
    <w:name w:val="Unresolved Mention"/>
    <w:basedOn w:val="DefaultParagraphFont"/>
    <w:uiPriority w:val="99"/>
    <w:semiHidden/>
    <w:unhideWhenUsed/>
    <w:rsid w:val="00C47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Bechtel?campaignid=mobvjcmp&amp;from=mobviewjob&amp;tk=1jl2aln9dgpb480a&amp;fromjk=a9f335896b1f45a5"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9CF626-BF7D-4BC2-B017-D210AFA3A71B}"/>
</file>

<file path=customXml/itemProps2.xml><?xml version="1.0" encoding="utf-8"?>
<ds:datastoreItem xmlns:ds="http://schemas.openxmlformats.org/officeDocument/2006/customXml" ds:itemID="{1BFD6710-93DA-4268-B2C8-A02E7DD1E3E2}"/>
</file>

<file path=customXml/itemProps3.xml><?xml version="1.0" encoding="utf-8"?>
<ds:datastoreItem xmlns:ds="http://schemas.openxmlformats.org/officeDocument/2006/customXml" ds:itemID="{00886010-B71B-4700-B033-3646A15D9215}"/>
</file>

<file path=docProps/app.xml><?xml version="1.0" encoding="utf-8"?>
<Properties xmlns="http://schemas.openxmlformats.org/officeDocument/2006/extended-properties" xmlns:vt="http://schemas.openxmlformats.org/officeDocument/2006/docPropsVTypes">
  <Template>Normal</Template>
  <TotalTime>1</TotalTime>
  <Pages>4</Pages>
  <Words>679</Words>
  <Characters>5385</Characters>
  <Application>Microsoft Office Word</Application>
  <DocSecurity>0</DocSecurity>
  <Lines>489</Lines>
  <Paragraphs>433</Paragraphs>
  <ScaleCrop>false</ScaleCrop>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2026-03-31T16:12:00Z</dcterms:created>
  <dcterms:modified xsi:type="dcterms:W3CDTF">2026-03-31T16:13:00Z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2026-03-31T16:13:07Z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475822f7-61f7-4eb8-9dec-d584c3453cf6</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