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B1D96" w14:textId="1FD1F028" w:rsidR="00D058FD" w:rsidRPr="00D058FD" w:rsidRDefault="00D058FD" w:rsidP="00D058FD">
      <w:pPr>
        <w:rPr>
          <w:b/>
          <w:bCs/>
          <w:lang w:val="en"/>
        </w:rPr>
      </w:pPr>
      <w:r w:rsidRPr="00D058FD">
        <w:rPr>
          <w:b/>
          <w:bCs/>
          <w:lang w:val="en"/>
        </w:rPr>
        <w:t>Supervisor - Scaffold</w:t>
      </w:r>
    </w:p>
    <w:p w14:paraId="4C9AFE60" w14:textId="77777777" w:rsidR="00D058FD" w:rsidRPr="00D058FD" w:rsidRDefault="00D058FD" w:rsidP="00D058FD">
      <w:hyperlink r:id="rId5" w:tgtFrame="_blank" w:history="1">
        <w:r w:rsidRPr="00D058FD">
          <w:rPr>
            <w:rStyle w:val="Hyperlink"/>
          </w:rPr>
          <w:t>Bechtel</w:t>
        </w:r>
      </w:hyperlink>
    </w:p>
    <w:p w14:paraId="711D7E84" w14:textId="77777777" w:rsidR="00D058FD" w:rsidRPr="00D058FD" w:rsidRDefault="00D058FD" w:rsidP="00D058FD">
      <w:r w:rsidRPr="00D058FD">
        <w:t>4.14.1 out of 5 stars</w:t>
      </w:r>
    </w:p>
    <w:p w14:paraId="138B7F66" w14:textId="77777777" w:rsidR="00D058FD" w:rsidRPr="00D058FD" w:rsidRDefault="00D058FD" w:rsidP="00D058FD">
      <w:r w:rsidRPr="00D058FD">
        <w:t>Cloncurry QLD 4824</w:t>
      </w:r>
    </w:p>
    <w:p w14:paraId="69A31FD4" w14:textId="77777777" w:rsidR="00D058FD" w:rsidRPr="00D058FD" w:rsidRDefault="00D058FD" w:rsidP="00D058FD">
      <w:r w:rsidRPr="00D058FD">
        <w:t>Full-time</w:t>
      </w:r>
    </w:p>
    <w:p w14:paraId="3208F590" w14:textId="77777777" w:rsidR="00D058FD" w:rsidRPr="00D058FD" w:rsidRDefault="00D058FD" w:rsidP="00D058FD">
      <w:r w:rsidRPr="00D058FD">
        <w:t>You must create an Indeed account before continuing to the company website to apply</w:t>
      </w:r>
    </w:p>
    <w:p w14:paraId="1CC15E38" w14:textId="77777777" w:rsidR="00D058FD" w:rsidRPr="00D058FD" w:rsidRDefault="00D058FD" w:rsidP="00D058FD">
      <w:pPr>
        <w:rPr>
          <w:b/>
          <w:bCs/>
        </w:rPr>
      </w:pPr>
      <w:r w:rsidRPr="00D058FD">
        <w:rPr>
          <w:b/>
          <w:bCs/>
        </w:rPr>
        <w:t>Job details</w:t>
      </w:r>
    </w:p>
    <w:p w14:paraId="41485A11" w14:textId="77777777" w:rsidR="00D058FD" w:rsidRPr="00D058FD" w:rsidRDefault="00D058FD" w:rsidP="00D058FD">
      <w:pPr>
        <w:rPr>
          <w:b/>
          <w:bCs/>
        </w:rPr>
      </w:pPr>
      <w:r w:rsidRPr="00D058FD">
        <w:rPr>
          <w:b/>
          <w:bCs/>
        </w:rPr>
        <w:t>Job type</w:t>
      </w:r>
    </w:p>
    <w:p w14:paraId="0FB42235" w14:textId="77777777" w:rsidR="00D058FD" w:rsidRPr="00D058FD" w:rsidRDefault="00D058FD" w:rsidP="00D058FD">
      <w:pPr>
        <w:numPr>
          <w:ilvl w:val="0"/>
          <w:numId w:val="1"/>
        </w:numPr>
        <w:rPr>
          <w:b/>
          <w:bCs/>
        </w:rPr>
      </w:pPr>
      <w:r w:rsidRPr="00D058FD">
        <w:rPr>
          <w:b/>
          <w:bCs/>
        </w:rPr>
        <w:t>Full-time</w:t>
      </w:r>
    </w:p>
    <w:p w14:paraId="0C91118A" w14:textId="77777777" w:rsidR="00D058FD" w:rsidRPr="00D058FD" w:rsidRDefault="00D058FD" w:rsidP="00D058FD">
      <w:r w:rsidRPr="00D058FD">
        <w:t>&amp;</w:t>
      </w:r>
      <w:proofErr w:type="spellStart"/>
      <w:proofErr w:type="gramStart"/>
      <w:r w:rsidRPr="00D058FD">
        <w:t>nbsp</w:t>
      </w:r>
      <w:proofErr w:type="spellEnd"/>
      <w:r w:rsidRPr="00D058FD">
        <w:t>;</w:t>
      </w:r>
      <w:proofErr w:type="gramEnd"/>
    </w:p>
    <w:p w14:paraId="345A9D25" w14:textId="77777777" w:rsidR="00D058FD" w:rsidRPr="00D058FD" w:rsidRDefault="00D058FD" w:rsidP="00D058FD">
      <w:pPr>
        <w:rPr>
          <w:b/>
          <w:bCs/>
        </w:rPr>
      </w:pPr>
      <w:r w:rsidRPr="00D058FD">
        <w:rPr>
          <w:b/>
          <w:bCs/>
        </w:rPr>
        <w:t>Location</w:t>
      </w:r>
    </w:p>
    <w:p w14:paraId="134B6F42" w14:textId="77777777" w:rsidR="00D058FD" w:rsidRPr="00D058FD" w:rsidRDefault="00D058FD" w:rsidP="00D058FD">
      <w:r w:rsidRPr="00D058FD">
        <w:t>Cloncurry QLD 4824</w:t>
      </w:r>
    </w:p>
    <w:p w14:paraId="4FF7F025" w14:textId="77777777" w:rsidR="00D058FD" w:rsidRPr="00D058FD" w:rsidRDefault="00D058FD" w:rsidP="00D058FD">
      <w:r w:rsidRPr="00D058FD">
        <w:t>&amp;</w:t>
      </w:r>
      <w:proofErr w:type="spellStart"/>
      <w:proofErr w:type="gramStart"/>
      <w:r w:rsidRPr="00D058FD">
        <w:t>nbsp</w:t>
      </w:r>
      <w:proofErr w:type="spellEnd"/>
      <w:r w:rsidRPr="00D058FD">
        <w:t>;</w:t>
      </w:r>
      <w:proofErr w:type="gramEnd"/>
    </w:p>
    <w:p w14:paraId="75C4ABFB" w14:textId="77777777" w:rsidR="00D058FD" w:rsidRPr="00D058FD" w:rsidRDefault="00D058FD" w:rsidP="00D058FD">
      <w:pPr>
        <w:rPr>
          <w:b/>
          <w:bCs/>
        </w:rPr>
      </w:pPr>
      <w:r w:rsidRPr="00D058FD">
        <w:rPr>
          <w:b/>
          <w:bCs/>
        </w:rPr>
        <w:t>Full job description</w:t>
      </w:r>
    </w:p>
    <w:p w14:paraId="1506B5A5" w14:textId="77777777" w:rsidR="00D058FD" w:rsidRPr="00D058FD" w:rsidRDefault="00D058FD" w:rsidP="00D058FD">
      <w:r w:rsidRPr="00D058FD">
        <w:rPr>
          <w:b/>
          <w:bCs/>
        </w:rPr>
        <w:t>Requisition ID: 292380</w:t>
      </w:r>
    </w:p>
    <w:p w14:paraId="3D733F5A" w14:textId="77777777" w:rsidR="00D058FD" w:rsidRPr="00D058FD" w:rsidRDefault="00D058FD" w:rsidP="00D058FD">
      <w:pPr>
        <w:numPr>
          <w:ilvl w:val="0"/>
          <w:numId w:val="2"/>
        </w:numPr>
      </w:pPr>
      <w:r w:rsidRPr="00D058FD">
        <w:rPr>
          <w:b/>
          <w:bCs/>
        </w:rPr>
        <w:t>Relocation Authorized: National - Camp</w:t>
      </w:r>
    </w:p>
    <w:p w14:paraId="09523352" w14:textId="77777777" w:rsidR="00D058FD" w:rsidRPr="00D058FD" w:rsidRDefault="00D058FD" w:rsidP="00D058FD">
      <w:pPr>
        <w:numPr>
          <w:ilvl w:val="0"/>
          <w:numId w:val="2"/>
        </w:numPr>
      </w:pPr>
      <w:r w:rsidRPr="00D058FD">
        <w:rPr>
          <w:b/>
          <w:bCs/>
        </w:rPr>
        <w:t>Telework Type: Full-Time Office/Project</w:t>
      </w:r>
    </w:p>
    <w:p w14:paraId="3187792D" w14:textId="77777777" w:rsidR="00D058FD" w:rsidRPr="00D058FD" w:rsidRDefault="00D058FD" w:rsidP="00D058FD">
      <w:pPr>
        <w:numPr>
          <w:ilvl w:val="0"/>
          <w:numId w:val="2"/>
        </w:numPr>
      </w:pPr>
      <w:r w:rsidRPr="00D058FD">
        <w:rPr>
          <w:b/>
          <w:bCs/>
        </w:rPr>
        <w:t>Work Location: Cloncurry, QLD</w:t>
      </w:r>
    </w:p>
    <w:p w14:paraId="35408984" w14:textId="77777777" w:rsidR="00D058FD" w:rsidRPr="00D058FD" w:rsidRDefault="00D058FD" w:rsidP="00D058FD">
      <w:pPr>
        <w:rPr>
          <w:b/>
          <w:bCs/>
        </w:rPr>
      </w:pPr>
      <w:r w:rsidRPr="00D058FD">
        <w:rPr>
          <w:b/>
          <w:bCs/>
        </w:rPr>
        <w:br/>
        <w:t>Extraordinary teams building inspiring projects:</w:t>
      </w:r>
    </w:p>
    <w:p w14:paraId="07E86273" w14:textId="77777777" w:rsidR="00D058FD" w:rsidRPr="00D058FD" w:rsidRDefault="00D058FD" w:rsidP="00D058FD">
      <w:r w:rsidRPr="00D058FD">
        <w:t>Since 1898, we have helped customers complete more than 25,000 projects in 160 countries on all seven continents that have created jobs, grown economies, improved the resiliency of the world's infrastructure, increased access to energy, resources, and vital services, and made the world a safer, cleaner place.</w:t>
      </w:r>
    </w:p>
    <w:p w14:paraId="791592EA" w14:textId="77777777" w:rsidR="00D058FD" w:rsidRPr="00D058FD" w:rsidRDefault="00D058FD" w:rsidP="00D058FD">
      <w:r w:rsidRPr="00D058FD">
        <w:t xml:space="preserve">Differentiated by the quality of our people and our relentless drive to deliver the most successful outcomes, we align our capabilities to our customers' objectives to create a lasting positive impact. We serve the </w:t>
      </w:r>
      <w:proofErr w:type="gramStart"/>
      <w:r w:rsidRPr="00D058FD">
        <w:t>Infrastructure</w:t>
      </w:r>
      <w:proofErr w:type="gramEnd"/>
      <w:r w:rsidRPr="00D058FD">
        <w:t>; Nuclear, Security &amp; Environmental; Energy; Mining &amp; Metals, and the Manufacturing and Technology markets. Our services span from initial planning and investment, through start-up and operations.</w:t>
      </w:r>
    </w:p>
    <w:p w14:paraId="4BB2239A" w14:textId="77777777" w:rsidR="00D058FD" w:rsidRPr="00D058FD" w:rsidRDefault="00D058FD" w:rsidP="00D058FD">
      <w:r w:rsidRPr="00D058FD">
        <w:t>Core to Bechtel is our Vision, Values and Commitments. They are what we believe, what customers can expect, and how we deliver. Learn more about our extraordinary teams building inspiring projects in our Impact Report.</w:t>
      </w:r>
    </w:p>
    <w:p w14:paraId="0C0CA9E2" w14:textId="77777777" w:rsidR="00D058FD" w:rsidRPr="00D058FD" w:rsidRDefault="00D058FD" w:rsidP="00D058FD">
      <w:pPr>
        <w:rPr>
          <w:b/>
          <w:bCs/>
        </w:rPr>
      </w:pPr>
      <w:r w:rsidRPr="00D058FD">
        <w:rPr>
          <w:b/>
          <w:bCs/>
        </w:rPr>
        <w:t>Project Overview:</w:t>
      </w:r>
    </w:p>
    <w:p w14:paraId="5CDDFBE5" w14:textId="77777777" w:rsidR="00D058FD" w:rsidRPr="00D058FD" w:rsidRDefault="00D058FD" w:rsidP="00D058FD">
      <w:r w:rsidRPr="00D058FD">
        <w:t>Bechtel helps customers deliver projects of purpose that create a lasting positive legacy globally. These large, complex, and multi-disciplined projects create jobs, grow economies, and provide opportunities for local and regional communities.</w:t>
      </w:r>
    </w:p>
    <w:p w14:paraId="4B157441" w14:textId="77777777" w:rsidR="00D058FD" w:rsidRPr="00D058FD" w:rsidRDefault="00D058FD" w:rsidP="00D058FD">
      <w:r w:rsidRPr="00D058FD">
        <w:t xml:space="preserve">The Eva Copper Mine Project is a greenfield resource poised to become the largest new mine in Queensland, Australia. It </w:t>
      </w:r>
      <w:proofErr w:type="gramStart"/>
      <w:r w:rsidRPr="00D058FD">
        <w:t>is located in</w:t>
      </w:r>
      <w:proofErr w:type="gramEnd"/>
      <w:r w:rsidRPr="00D058FD">
        <w:t xml:space="preserve"> Cloncurry on the traditional lands of the Kalkadoon people. The Project is owned by Harmony, a world-class gold and copper mining and development company with assets in South Africa, Australia, and Papua New Guinea.</w:t>
      </w:r>
    </w:p>
    <w:p w14:paraId="1119C951" w14:textId="77777777" w:rsidR="00D058FD" w:rsidRPr="00D058FD" w:rsidRDefault="00D058FD" w:rsidP="00D058FD">
      <w:r w:rsidRPr="00D058FD">
        <w:t>Bechtel is delivering the Engineering, Procurement and Construction (EPC) scope for the Eva Copper Process Plant and Non-Process Infrastructure. Bechtel is providing these EPC services across all disciplines and functions for this exciting capital project.</w:t>
      </w:r>
    </w:p>
    <w:p w14:paraId="254CEAE4" w14:textId="77777777" w:rsidR="00D058FD" w:rsidRPr="00D058FD" w:rsidRDefault="00D058FD" w:rsidP="00D058FD">
      <w:pPr>
        <w:rPr>
          <w:b/>
          <w:bCs/>
        </w:rPr>
      </w:pPr>
      <w:r w:rsidRPr="00D058FD">
        <w:rPr>
          <w:b/>
          <w:bCs/>
        </w:rPr>
        <w:t>Job Summary:</w:t>
      </w:r>
    </w:p>
    <w:p w14:paraId="12DBE4BA" w14:textId="77777777" w:rsidR="00D058FD" w:rsidRPr="00D058FD" w:rsidRDefault="00D058FD" w:rsidP="00D058FD">
      <w:r w:rsidRPr="00D058FD">
        <w:t>In this role, you will liaise between engineering and field operations and provide guidance on executing constructability plans. You will lead construction design decisions, interdisciplinary reviews, and project staffing. You will monitor construction performance and review deliverables. You will use your expertise to improve Bechtel’s existing methods by initiating project assessments and implementing improvements.</w:t>
      </w:r>
    </w:p>
    <w:p w14:paraId="18E27A61" w14:textId="77777777" w:rsidR="00D058FD" w:rsidRPr="00D058FD" w:rsidRDefault="00D058FD" w:rsidP="00D058FD">
      <w:r w:rsidRPr="00D058FD">
        <w:rPr>
          <w:i/>
          <w:iCs/>
        </w:rPr>
        <w:t>This role is offered on a FIFO basis to North Queensland, operating on a 2:1 roster</w:t>
      </w:r>
    </w:p>
    <w:p w14:paraId="437DA7AA" w14:textId="77777777" w:rsidR="00D058FD" w:rsidRPr="00D058FD" w:rsidRDefault="00D058FD" w:rsidP="00D058FD">
      <w:pPr>
        <w:rPr>
          <w:b/>
          <w:bCs/>
        </w:rPr>
      </w:pPr>
      <w:r w:rsidRPr="00D058FD">
        <w:rPr>
          <w:b/>
          <w:bCs/>
        </w:rPr>
        <w:t>Major Responsibilities:</w:t>
      </w:r>
    </w:p>
    <w:p w14:paraId="46960916" w14:textId="77777777" w:rsidR="00D058FD" w:rsidRPr="00D058FD" w:rsidRDefault="00D058FD" w:rsidP="00D058FD">
      <w:pPr>
        <w:numPr>
          <w:ilvl w:val="0"/>
          <w:numId w:val="3"/>
        </w:numPr>
      </w:pPr>
      <w:r w:rsidRPr="00D058FD">
        <w:t>Supervises and/or directs craft activities as assigned.</w:t>
      </w:r>
    </w:p>
    <w:p w14:paraId="04E77327" w14:textId="77777777" w:rsidR="00D058FD" w:rsidRPr="00D058FD" w:rsidRDefault="00D058FD" w:rsidP="00D058FD">
      <w:pPr>
        <w:numPr>
          <w:ilvl w:val="0"/>
          <w:numId w:val="3"/>
        </w:numPr>
      </w:pPr>
      <w:r w:rsidRPr="00D058FD">
        <w:t>Schedules work to be performed from 3-week lookahead scaffold requests and reviews work accomplished by each craft.</w:t>
      </w:r>
    </w:p>
    <w:p w14:paraId="3E3950B2" w14:textId="77777777" w:rsidR="00D058FD" w:rsidRPr="00D058FD" w:rsidRDefault="00D058FD" w:rsidP="00D058FD">
      <w:pPr>
        <w:numPr>
          <w:ilvl w:val="0"/>
          <w:numId w:val="3"/>
        </w:numPr>
      </w:pPr>
      <w:r w:rsidRPr="00D058FD">
        <w:t>Performs general functions inherent in all supervisory field positions</w:t>
      </w:r>
      <w:proofErr w:type="gramStart"/>
      <w:r w:rsidRPr="00D058FD">
        <w:t>. .</w:t>
      </w:r>
      <w:proofErr w:type="gramEnd"/>
    </w:p>
    <w:p w14:paraId="37D998FA" w14:textId="77777777" w:rsidR="00D058FD" w:rsidRPr="00D058FD" w:rsidRDefault="00D058FD" w:rsidP="00D058FD">
      <w:pPr>
        <w:numPr>
          <w:ilvl w:val="0"/>
          <w:numId w:val="3"/>
        </w:numPr>
      </w:pPr>
      <w:r w:rsidRPr="00D058FD">
        <w:t>Coordinates established area operational plans.</w:t>
      </w:r>
    </w:p>
    <w:p w14:paraId="31CE8045" w14:textId="77777777" w:rsidR="00D058FD" w:rsidRPr="00D058FD" w:rsidRDefault="00D058FD" w:rsidP="00D058FD">
      <w:pPr>
        <w:numPr>
          <w:ilvl w:val="0"/>
          <w:numId w:val="3"/>
        </w:numPr>
      </w:pPr>
      <w:r w:rsidRPr="00D058FD">
        <w:t>Coordinates activities with other disciplines or areas and clients’ resident representatives, as instructed by construction management.</w:t>
      </w:r>
    </w:p>
    <w:p w14:paraId="5A1B9B8D" w14:textId="77777777" w:rsidR="00D058FD" w:rsidRPr="00D058FD" w:rsidRDefault="00D058FD" w:rsidP="00D058FD">
      <w:pPr>
        <w:numPr>
          <w:ilvl w:val="0"/>
          <w:numId w:val="3"/>
        </w:numPr>
      </w:pPr>
      <w:r w:rsidRPr="00D058FD">
        <w:t>Ensures the most current design document is used to complete the work and that all design changes are approved prior to implementation.</w:t>
      </w:r>
    </w:p>
    <w:p w14:paraId="702B4ACF" w14:textId="77777777" w:rsidR="00D058FD" w:rsidRPr="00D058FD" w:rsidRDefault="00D058FD" w:rsidP="00D058FD">
      <w:pPr>
        <w:numPr>
          <w:ilvl w:val="0"/>
          <w:numId w:val="3"/>
        </w:numPr>
      </w:pPr>
      <w:r w:rsidRPr="00D058FD">
        <w:t xml:space="preserve">Ensures assigned construction operations and subcontractors’ performance </w:t>
      </w:r>
      <w:proofErr w:type="gramStart"/>
      <w:r w:rsidRPr="00D058FD">
        <w:t>are in compliance with</w:t>
      </w:r>
      <w:proofErr w:type="gramEnd"/>
      <w:r w:rsidRPr="00D058FD">
        <w:t xml:space="preserve"> specifications and within schedules and budgets.</w:t>
      </w:r>
    </w:p>
    <w:p w14:paraId="47E1D831" w14:textId="77777777" w:rsidR="00D058FD" w:rsidRPr="00D058FD" w:rsidRDefault="00D058FD" w:rsidP="00D058FD">
      <w:pPr>
        <w:numPr>
          <w:ilvl w:val="0"/>
          <w:numId w:val="3"/>
        </w:numPr>
      </w:pPr>
      <w:r w:rsidRPr="00D058FD">
        <w:t>Ensures the implementation of corporate/project policies, procedures, and instructions within assigned operations.</w:t>
      </w:r>
    </w:p>
    <w:p w14:paraId="3E2FA658" w14:textId="77777777" w:rsidR="00D058FD" w:rsidRPr="00D058FD" w:rsidRDefault="00D058FD" w:rsidP="00D058FD">
      <w:pPr>
        <w:rPr>
          <w:b/>
          <w:bCs/>
        </w:rPr>
      </w:pPr>
      <w:r w:rsidRPr="00D058FD">
        <w:rPr>
          <w:b/>
          <w:bCs/>
        </w:rPr>
        <w:t>Education and Experience Requirements:</w:t>
      </w:r>
    </w:p>
    <w:p w14:paraId="450D4FF1" w14:textId="77777777" w:rsidR="00D058FD" w:rsidRPr="00D058FD" w:rsidRDefault="00D058FD" w:rsidP="00D058FD">
      <w:pPr>
        <w:numPr>
          <w:ilvl w:val="0"/>
          <w:numId w:val="4"/>
        </w:numPr>
      </w:pPr>
      <w:r w:rsidRPr="00D058FD">
        <w:t>Requires 5-8 years of relevant scaffolding industrial project experience or 9 -12 years of relevant scaffolding work experience</w:t>
      </w:r>
    </w:p>
    <w:p w14:paraId="2AC09F74" w14:textId="77777777" w:rsidR="00D058FD" w:rsidRPr="00D058FD" w:rsidRDefault="00D058FD" w:rsidP="00D058FD">
      <w:pPr>
        <w:rPr>
          <w:b/>
          <w:bCs/>
        </w:rPr>
      </w:pPr>
      <w:r w:rsidRPr="00D058FD">
        <w:rPr>
          <w:b/>
          <w:bCs/>
        </w:rPr>
        <w:t>Required Knowledge and Skills:</w:t>
      </w:r>
    </w:p>
    <w:p w14:paraId="3AB1E2E2" w14:textId="77777777" w:rsidR="00D058FD" w:rsidRPr="00D058FD" w:rsidRDefault="00D058FD" w:rsidP="00D058FD">
      <w:pPr>
        <w:numPr>
          <w:ilvl w:val="0"/>
          <w:numId w:val="5"/>
        </w:numPr>
      </w:pPr>
      <w:r w:rsidRPr="00D058FD">
        <w:t>Knowledge of a single or multi-discipline construction or engineering operation.</w:t>
      </w:r>
    </w:p>
    <w:p w14:paraId="5559C55A" w14:textId="77777777" w:rsidR="00D058FD" w:rsidRPr="00D058FD" w:rsidRDefault="00D058FD" w:rsidP="00D058FD">
      <w:pPr>
        <w:numPr>
          <w:ilvl w:val="0"/>
          <w:numId w:val="5"/>
        </w:numPr>
      </w:pPr>
      <w:r w:rsidRPr="00D058FD">
        <w:t>Prior experience on construction projects with knowledge of supervisory functions relating to field activities.</w:t>
      </w:r>
    </w:p>
    <w:p w14:paraId="6FF4F1F2" w14:textId="77777777" w:rsidR="00D058FD" w:rsidRPr="00D058FD" w:rsidRDefault="00D058FD" w:rsidP="00D058FD">
      <w:pPr>
        <w:numPr>
          <w:ilvl w:val="0"/>
          <w:numId w:val="5"/>
        </w:numPr>
      </w:pPr>
      <w:r w:rsidRPr="00D058FD">
        <w:t>Strong analytical and judicious planning: able to prioritize and balance short-term and long-term priorities.</w:t>
      </w:r>
    </w:p>
    <w:p w14:paraId="22F2D278" w14:textId="77777777" w:rsidR="00D058FD" w:rsidRPr="00D058FD" w:rsidRDefault="00D058FD" w:rsidP="00D058FD">
      <w:pPr>
        <w:numPr>
          <w:ilvl w:val="0"/>
          <w:numId w:val="5"/>
        </w:numPr>
      </w:pPr>
      <w:r w:rsidRPr="00D058FD">
        <w:t>Knowledge of the use of subcontracts, and the contractor and subcontractor’s responsibilities contained in subcontract documents.</w:t>
      </w:r>
    </w:p>
    <w:p w14:paraId="5880FB51" w14:textId="77777777" w:rsidR="00D058FD" w:rsidRPr="00D058FD" w:rsidRDefault="00D058FD" w:rsidP="00D058FD">
      <w:pPr>
        <w:numPr>
          <w:ilvl w:val="0"/>
          <w:numId w:val="5"/>
        </w:numPr>
      </w:pPr>
      <w:r w:rsidRPr="00D058FD">
        <w:t>Experience working with, supervising and administering subcontractors and/or Direct Hire workforce.</w:t>
      </w:r>
    </w:p>
    <w:p w14:paraId="67363554" w14:textId="77777777" w:rsidR="00D058FD" w:rsidRPr="00D058FD" w:rsidRDefault="00D058FD" w:rsidP="00D058FD">
      <w:pPr>
        <w:numPr>
          <w:ilvl w:val="0"/>
          <w:numId w:val="5"/>
        </w:numPr>
      </w:pPr>
      <w:r w:rsidRPr="00D058FD">
        <w:t>Knowledge and understanding of the application and requirements of the Project Environmental, Safety &amp; Health.</w:t>
      </w:r>
    </w:p>
    <w:p w14:paraId="25A8CEBA" w14:textId="77777777" w:rsidR="00D058FD" w:rsidRPr="00D058FD" w:rsidRDefault="00D058FD" w:rsidP="00D058FD">
      <w:pPr>
        <w:numPr>
          <w:ilvl w:val="0"/>
          <w:numId w:val="5"/>
        </w:numPr>
      </w:pPr>
      <w:r w:rsidRPr="00D058FD">
        <w:t>Knowledge of project-specific environmental compliance requirements.</w:t>
      </w:r>
    </w:p>
    <w:p w14:paraId="580F8F09" w14:textId="77777777" w:rsidR="00D058FD" w:rsidRPr="00D058FD" w:rsidRDefault="00D058FD" w:rsidP="00D058FD">
      <w:pPr>
        <w:rPr>
          <w:b/>
          <w:bCs/>
        </w:rPr>
      </w:pPr>
      <w:r w:rsidRPr="00D058FD">
        <w:rPr>
          <w:b/>
          <w:bCs/>
        </w:rPr>
        <w:t>Total Rewards/Benefits:</w:t>
      </w:r>
    </w:p>
    <w:p w14:paraId="67EF2176" w14:textId="77777777" w:rsidR="00D058FD" w:rsidRPr="00D058FD" w:rsidRDefault="00D058FD" w:rsidP="00D058FD">
      <w:r w:rsidRPr="00D058FD">
        <w:t>For decades, Bechtel has worked to inspire the next generation of employees and beyond! Because our teams face some of the world's toughest challenges, we offer robust benefits to ensure our people thrive. Whether it is advancing careers, delivering programs to enhance our culture, or providing time to recharge, Bechtel has the benefits to build a legacy of sustainable growth. Learn more at Bechtel Total Rewards</w:t>
      </w:r>
    </w:p>
    <w:p w14:paraId="5BE399DC" w14:textId="77777777" w:rsidR="00D058FD" w:rsidRPr="00D058FD" w:rsidRDefault="00D058FD" w:rsidP="00D058FD">
      <w:pPr>
        <w:rPr>
          <w:b/>
          <w:bCs/>
        </w:rPr>
      </w:pPr>
      <w:r w:rsidRPr="00D058FD">
        <w:rPr>
          <w:b/>
          <w:bCs/>
        </w:rPr>
        <w:t>Diverse teams build the extraordinary:</w:t>
      </w:r>
    </w:p>
    <w:p w14:paraId="45927FA3" w14:textId="77777777" w:rsidR="00D058FD" w:rsidRPr="00D058FD" w:rsidRDefault="00D058FD" w:rsidP="00D058FD">
      <w:r w:rsidRPr="00D058FD">
        <w:t>As a global company, Bechtel has long been home to a vibrant multitude of nationalities, cultures, ethnicities, and life experiences. This diversity has made us a more trusted partner, more effective problem solvers and innovators, and a more attractive destination for leading talent.</w:t>
      </w:r>
    </w:p>
    <w:p w14:paraId="20376D94" w14:textId="77777777" w:rsidR="00D058FD" w:rsidRPr="00D058FD" w:rsidRDefault="00D058FD" w:rsidP="00D058FD">
      <w:r w:rsidRPr="00D058FD">
        <w:t>We are committed to being a company where every colleague feels that they belong-where colleagues feel part of "One Team," respected and rewarded for what they bring, supported in pursuing their goals, invested in our values and purpose, and treated equitably.</w:t>
      </w:r>
    </w:p>
    <w:p w14:paraId="097386AF" w14:textId="77777777" w:rsidR="00D058FD" w:rsidRPr="00D058FD" w:rsidRDefault="00D058FD" w:rsidP="00D058FD">
      <w:r w:rsidRPr="00D058FD">
        <w:t>#LI-AC1</w:t>
      </w:r>
    </w:p>
    <w:p w14:paraId="300298BA" w14:textId="77777777" w:rsidR="00D058FD" w:rsidRPr="00D058FD" w:rsidRDefault="00D058FD" w:rsidP="00D058FD">
      <w:r w:rsidRPr="00D058FD">
        <w:rPr>
          <w:b/>
          <w:bCs/>
          <w:i/>
          <w:iCs/>
        </w:rPr>
        <w:br/>
        <w:t xml:space="preserve">Bechtel is an Equal Opportunity Employer. All qualified applicants will receive consideration for employment without regard to race, </w:t>
      </w:r>
      <w:proofErr w:type="spellStart"/>
      <w:r w:rsidRPr="00D058FD">
        <w:rPr>
          <w:b/>
          <w:bCs/>
          <w:i/>
          <w:iCs/>
        </w:rPr>
        <w:t>color</w:t>
      </w:r>
      <w:proofErr w:type="spellEnd"/>
      <w:r w:rsidRPr="00D058FD">
        <w:rPr>
          <w:b/>
          <w:bCs/>
          <w:i/>
          <w:iCs/>
        </w:rPr>
        <w:t>, religion, sex, sexual orientation, gender identity and expression, age, national origin, disability, citizenship status (except as authorized by law), protected veteran status, genetic information, and any other characteristic protected by federal, state or local law. Applicants with a disability, who require a reasonable accommodation for any part of the application or hiring process, may e-mail their request to </w:t>
      </w:r>
      <w:r w:rsidRPr="00D058FD">
        <w:rPr>
          <w:b/>
          <w:bCs/>
        </w:rPr>
        <w:t>acesstmt@bechtel.com</w:t>
      </w:r>
    </w:p>
    <w:p w14:paraId="48067C07" w14:textId="77777777" w:rsidR="00C74840" w:rsidRDefault="00C74840"/>
    <w:sectPr w:rsidR="00C74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806"/>
    <w:multiLevelType w:val="multilevel"/>
    <w:tmpl w:val="8F0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B1E3C"/>
    <w:multiLevelType w:val="multilevel"/>
    <w:tmpl w:val="1CE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3619"/>
    <w:multiLevelType w:val="multilevel"/>
    <w:tmpl w:val="271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5610"/>
    <w:multiLevelType w:val="multilevel"/>
    <w:tmpl w:val="E75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52ED6"/>
    <w:multiLevelType w:val="multilevel"/>
    <w:tmpl w:val="03A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68574">
    <w:abstractNumId w:val="3"/>
  </w:num>
  <w:num w:numId="2" w16cid:durableId="664935603">
    <w:abstractNumId w:val="4"/>
  </w:num>
  <w:num w:numId="3" w16cid:durableId="1288967746">
    <w:abstractNumId w:val="2"/>
  </w:num>
  <w:num w:numId="4" w16cid:durableId="667558273">
    <w:abstractNumId w:val="1"/>
  </w:num>
  <w:num w:numId="5" w16cid:durableId="86482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840"/>
    <w:rsid w:val="00105594"/>
    <w:rsid w:val="00C74840"/>
    <w:rsid w:val="00D058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7701"/>
  <w15:chartTrackingRefBased/>
  <w15:docId w15:val="{49D3E9A9-672F-4CFB-BED7-F85D6932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840"/>
    <w:rPr>
      <w:rFonts w:eastAsiaTheme="majorEastAsia" w:cstheme="majorBidi"/>
      <w:color w:val="272727" w:themeColor="text1" w:themeTint="D8"/>
    </w:rPr>
  </w:style>
  <w:style w:type="paragraph" w:styleId="Title">
    <w:name w:val="Title"/>
    <w:basedOn w:val="Normal"/>
    <w:next w:val="Normal"/>
    <w:link w:val="TitleChar"/>
    <w:uiPriority w:val="10"/>
    <w:qFormat/>
    <w:rsid w:val="00C74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840"/>
    <w:pPr>
      <w:spacing w:before="160"/>
      <w:jc w:val="center"/>
    </w:pPr>
    <w:rPr>
      <w:i/>
      <w:iCs/>
      <w:color w:val="404040" w:themeColor="text1" w:themeTint="BF"/>
    </w:rPr>
  </w:style>
  <w:style w:type="character" w:customStyle="1" w:styleId="QuoteChar">
    <w:name w:val="Quote Char"/>
    <w:basedOn w:val="DefaultParagraphFont"/>
    <w:link w:val="Quote"/>
    <w:uiPriority w:val="29"/>
    <w:rsid w:val="00C74840"/>
    <w:rPr>
      <w:i/>
      <w:iCs/>
      <w:color w:val="404040" w:themeColor="text1" w:themeTint="BF"/>
    </w:rPr>
  </w:style>
  <w:style w:type="paragraph" w:styleId="ListParagraph">
    <w:name w:val="List Paragraph"/>
    <w:basedOn w:val="Normal"/>
    <w:uiPriority w:val="34"/>
    <w:qFormat/>
    <w:rsid w:val="00C74840"/>
    <w:pPr>
      <w:ind w:left="720"/>
      <w:contextualSpacing/>
    </w:pPr>
  </w:style>
  <w:style w:type="character" w:styleId="IntenseEmphasis">
    <w:name w:val="Intense Emphasis"/>
    <w:basedOn w:val="DefaultParagraphFont"/>
    <w:uiPriority w:val="21"/>
    <w:qFormat/>
    <w:rsid w:val="00C74840"/>
    <w:rPr>
      <w:i/>
      <w:iCs/>
      <w:color w:val="0F4761" w:themeColor="accent1" w:themeShade="BF"/>
    </w:rPr>
  </w:style>
  <w:style w:type="paragraph" w:styleId="IntenseQuote">
    <w:name w:val="Intense Quote"/>
    <w:basedOn w:val="Normal"/>
    <w:next w:val="Normal"/>
    <w:link w:val="IntenseQuoteChar"/>
    <w:uiPriority w:val="30"/>
    <w:qFormat/>
    <w:rsid w:val="00C7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840"/>
    <w:rPr>
      <w:i/>
      <w:iCs/>
      <w:color w:val="0F4761" w:themeColor="accent1" w:themeShade="BF"/>
    </w:rPr>
  </w:style>
  <w:style w:type="character" w:styleId="IntenseReference">
    <w:name w:val="Intense Reference"/>
    <w:basedOn w:val="DefaultParagraphFont"/>
    <w:uiPriority w:val="32"/>
    <w:qFormat/>
    <w:rsid w:val="00C74840"/>
    <w:rPr>
      <w:b/>
      <w:bCs/>
      <w:smallCaps/>
      <w:color w:val="0F4761" w:themeColor="accent1" w:themeShade="BF"/>
      <w:spacing w:val="5"/>
    </w:rPr>
  </w:style>
  <w:style w:type="character" w:styleId="Hyperlink">
    <w:name w:val="Hyperlink"/>
    <w:basedOn w:val="DefaultParagraphFont"/>
    <w:uiPriority w:val="99"/>
    <w:unhideWhenUsed/>
    <w:rsid w:val="00D058FD"/>
    <w:rPr>
      <w:color w:val="467886" w:themeColor="hyperlink"/>
      <w:u w:val="single"/>
    </w:rPr>
  </w:style>
  <w:style w:type="character" w:styleId="UnresolvedMention">
    <w:name w:val="Unresolved Mention"/>
    <w:basedOn w:val="DefaultParagraphFont"/>
    <w:uiPriority w:val="99"/>
    <w:semiHidden/>
    <w:unhideWhenUsed/>
    <w:rsid w:val="00D05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echtel?campaignid=mobvjcmp&amp;from=mobviewjob&amp;tk=1jkf39fm6gp8k800&amp;fromjk=48b93c14fba7775c"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9C11C4-32AB-4AC3-AE5B-7FDDE281EBF0}"/>
</file>

<file path=customXml/itemProps2.xml><?xml version="1.0" encoding="utf-8"?>
<ds:datastoreItem xmlns:ds="http://schemas.openxmlformats.org/officeDocument/2006/customXml" ds:itemID="{693D671E-83AF-412D-9D41-DD58BD650DF4}"/>
</file>

<file path=customXml/itemProps3.xml><?xml version="1.0" encoding="utf-8"?>
<ds:datastoreItem xmlns:ds="http://schemas.openxmlformats.org/officeDocument/2006/customXml" ds:itemID="{B11F302A-55E9-4D39-A7A9-3B36D1A7BC89}"/>
</file>

<file path=docProps/app.xml><?xml version="1.0" encoding="utf-8"?>
<Properties xmlns="http://schemas.openxmlformats.org/officeDocument/2006/extended-properties" xmlns:vt="http://schemas.openxmlformats.org/officeDocument/2006/docPropsVTypes">
  <Template>Normal</Template>
  <TotalTime>0</TotalTime>
  <Pages>4</Pages>
  <Words>881</Words>
  <Characters>5419</Characters>
  <Application>Microsoft Office Word</Application>
  <DocSecurity>0</DocSecurity>
  <Lines>112</Lines>
  <Paragraphs>69</Paragraphs>
  <ScaleCrop>false</ScaleCrop>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2026-03-24T04:58:00Z</dcterms:created>
  <dcterms:modified xsi:type="dcterms:W3CDTF">2026-03-24T04:58:00Z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2026-03-24T04:58:46Z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e9496615-65b4-4bf0-bb1f-c37d70677647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