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9555189"/>
        <w:docPartObj>
          <w:docPartGallery w:val="Cover Pages"/>
          <w:docPartUnique/>
        </w:docPartObj>
      </w:sdtPr>
      <w:sdtEndPr/>
      <w:sdtContent>
        <w:p w14:paraId="4F865798" w14:textId="77777777" w:rsidR="00F53F8F" w:rsidRDefault="00F53F8F">
          <w:r>
            <w:rPr>
              <w:noProof/>
            </w:rPr>
            <mc:AlternateContent>
              <mc:Choice Requires="wps">
                <w:drawing>
                  <wp:anchor distT="0" distB="0" distL="114300" distR="114300" simplePos="0" relativeHeight="251661312" behindDoc="0" locked="0" layoutInCell="1" allowOverlap="1" wp14:anchorId="3440ECA3" wp14:editId="39C3088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56"/>
                                    <w:szCs w:val="5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42F173F" w14:textId="77777777" w:rsidR="00F53F8F" w:rsidRPr="00F53F8F" w:rsidRDefault="00F53F8F">
                                    <w:pPr>
                                      <w:pStyle w:val="NoSpacing"/>
                                      <w:spacing w:after="480"/>
                                      <w:rPr>
                                        <w:i/>
                                        <w:color w:val="262626" w:themeColor="text1" w:themeTint="D9"/>
                                        <w:sz w:val="56"/>
                                        <w:szCs w:val="56"/>
                                      </w:rPr>
                                    </w:pPr>
                                    <w:r w:rsidRPr="00F53F8F">
                                      <w:rPr>
                                        <w:i/>
                                        <w:color w:val="262626" w:themeColor="text1" w:themeTint="D9"/>
                                        <w:sz w:val="56"/>
                                        <w:szCs w:val="56"/>
                                      </w:rPr>
                                      <w:t>Brooklyn Crum</w:t>
                                    </w:r>
                                  </w:p>
                                </w:sdtContent>
                              </w:sdt>
                              <w:p w14:paraId="4D9BD2D5" w14:textId="77777777" w:rsidR="00F53F8F" w:rsidRDefault="00A7402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53F8F">
                                      <w:rPr>
                                        <w:i/>
                                        <w:color w:val="262626" w:themeColor="text1" w:themeTint="D9"/>
                                        <w:sz w:val="26"/>
                                        <w:szCs w:val="26"/>
                                      </w:rPr>
                                      <w:t>April 17, 2018</w:t>
                                    </w:r>
                                  </w:sdtContent>
                                </w:sdt>
                                <w:r w:rsidR="00F53F8F">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F53F8F">
                                      <w:rPr>
                                        <w:i/>
                                        <w:color w:val="262626" w:themeColor="text1" w:themeTint="D9"/>
                                        <w:sz w:val="26"/>
                                        <w:szCs w:val="26"/>
                                      </w:rPr>
                                      <w:t>Florida Gulf Coast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440ECA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56"/>
                              <w:szCs w:val="56"/>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42F173F" w14:textId="77777777" w:rsidR="00F53F8F" w:rsidRPr="00F53F8F" w:rsidRDefault="00F53F8F">
                              <w:pPr>
                                <w:pStyle w:val="NoSpacing"/>
                                <w:spacing w:after="480"/>
                                <w:rPr>
                                  <w:i/>
                                  <w:color w:val="262626" w:themeColor="text1" w:themeTint="D9"/>
                                  <w:sz w:val="56"/>
                                  <w:szCs w:val="56"/>
                                </w:rPr>
                              </w:pPr>
                              <w:r w:rsidRPr="00F53F8F">
                                <w:rPr>
                                  <w:i/>
                                  <w:color w:val="262626" w:themeColor="text1" w:themeTint="D9"/>
                                  <w:sz w:val="56"/>
                                  <w:szCs w:val="56"/>
                                </w:rPr>
                                <w:t>Brooklyn Crum</w:t>
                              </w:r>
                            </w:p>
                          </w:sdtContent>
                        </w:sdt>
                        <w:p w14:paraId="4D9BD2D5" w14:textId="77777777" w:rsidR="00F53F8F" w:rsidRDefault="00F53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April 17, 2018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Florida Gulf Coast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A2AD852" wp14:editId="28B97AE3">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0E0B9A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EAC19AC" wp14:editId="5B61D91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7388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73888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7C1DFF6" w14:textId="77777777" w:rsidR="00F53F8F" w:rsidRDefault="00F53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MESSY MLS Data and Hedonic Housing PRices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3B9CC30" w14:textId="77777777" w:rsidR="00F53F8F" w:rsidRDefault="00F53F8F">
                                    <w:pPr>
                                      <w:pStyle w:val="NoSpacing"/>
                                      <w:rPr>
                                        <w:i/>
                                        <w:color w:val="262626" w:themeColor="text1" w:themeTint="D9"/>
                                        <w:sz w:val="36"/>
                                        <w:szCs w:val="36"/>
                                      </w:rPr>
                                    </w:pPr>
                                    <w:r>
                                      <w:rPr>
                                        <w:color w:val="262626" w:themeColor="text1" w:themeTint="D9"/>
                                        <w:sz w:val="36"/>
                                        <w:szCs w:val="36"/>
                                      </w:rPr>
                                      <w:t>Class Project – OMB 3302 – Spring 2018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EAC19AC" id="Text Box 38" o:spid="_x0000_s1027" type="#_x0000_t202" alt="Title: Title and subtitle" style="position:absolute;margin-left:0;margin-top:0;width:544.7pt;height:294.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7C1DFF6" w14:textId="77777777" w:rsidR="00F53F8F" w:rsidRDefault="00F53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MESSY MLS Data and Hedonic Housing PRices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3B9CC30" w14:textId="77777777" w:rsidR="00F53F8F" w:rsidRDefault="00F53F8F">
                              <w:pPr>
                                <w:pStyle w:val="NoSpacing"/>
                                <w:rPr>
                                  <w:i/>
                                  <w:color w:val="262626" w:themeColor="text1" w:themeTint="D9"/>
                                  <w:sz w:val="36"/>
                                  <w:szCs w:val="36"/>
                                </w:rPr>
                              </w:pPr>
                              <w:r>
                                <w:rPr>
                                  <w:color w:val="262626" w:themeColor="text1" w:themeTint="D9"/>
                                  <w:sz w:val="36"/>
                                  <w:szCs w:val="36"/>
                                </w:rPr>
                                <w:t>Class Project – OMB 3302 – Spring 2018</w:t>
                              </w:r>
                            </w:p>
                          </w:sdtContent>
                        </w:sdt>
                      </w:txbxContent>
                    </v:textbox>
                    <w10:wrap anchorx="page" anchory="page"/>
                  </v:shape>
                </w:pict>
              </mc:Fallback>
            </mc:AlternateContent>
          </w:r>
        </w:p>
        <w:p w14:paraId="6FDB48DE" w14:textId="77777777" w:rsidR="00F53F8F" w:rsidRDefault="00F53F8F">
          <w:r>
            <w:br w:type="page"/>
          </w:r>
        </w:p>
      </w:sdtContent>
    </w:sdt>
    <w:p w14:paraId="4A876702" w14:textId="77777777" w:rsidR="00F37B7C" w:rsidRPr="00101F35" w:rsidRDefault="00F53F8F">
      <w:pPr>
        <w:rPr>
          <w:rFonts w:ascii="Times New Roman" w:hAnsi="Times New Roman" w:cs="Times New Roman"/>
          <w:b/>
        </w:rPr>
      </w:pPr>
      <w:r w:rsidRPr="00101F35">
        <w:rPr>
          <w:rFonts w:ascii="Times New Roman" w:hAnsi="Times New Roman" w:cs="Times New Roman"/>
          <w:b/>
        </w:rPr>
        <w:lastRenderedPageBreak/>
        <w:t xml:space="preserve">Introduction </w:t>
      </w:r>
    </w:p>
    <w:p w14:paraId="47878308" w14:textId="77777777" w:rsidR="00F53F8F" w:rsidRPr="00101F35" w:rsidRDefault="00F53F8F">
      <w:pPr>
        <w:rPr>
          <w:rFonts w:ascii="Times New Roman" w:hAnsi="Times New Roman" w:cs="Times New Roman"/>
        </w:rPr>
      </w:pPr>
    </w:p>
    <w:p w14:paraId="7490A5EE" w14:textId="204C4AAA" w:rsidR="00F53F8F" w:rsidRPr="00101F35" w:rsidRDefault="00F53F8F">
      <w:pPr>
        <w:rPr>
          <w:rFonts w:ascii="Times New Roman" w:hAnsi="Times New Roman" w:cs="Times New Roman"/>
        </w:rPr>
      </w:pPr>
      <w:r w:rsidRPr="00101F35">
        <w:rPr>
          <w:rFonts w:ascii="Times New Roman" w:hAnsi="Times New Roman" w:cs="Times New Roman"/>
        </w:rPr>
        <w:tab/>
        <w:t xml:space="preserve">The major question being surveyed by this </w:t>
      </w:r>
      <w:r w:rsidR="00680AE7">
        <w:rPr>
          <w:rFonts w:ascii="Times New Roman" w:hAnsi="Times New Roman" w:cs="Times New Roman"/>
        </w:rPr>
        <w:t xml:space="preserve">set of </w:t>
      </w:r>
      <w:r w:rsidRPr="00101F35">
        <w:rPr>
          <w:rFonts w:ascii="Times New Roman" w:hAnsi="Times New Roman" w:cs="Times New Roman"/>
        </w:rPr>
        <w:t xml:space="preserve">data is “What is the average marginal price effect of additional bedrooms in existing single-family detached houses in a specific housing market over the 2011-2013 time period?” The importance of the answer to this question is key in determining how important extra bedrooms </w:t>
      </w:r>
      <w:r w:rsidR="00680AE7">
        <w:rPr>
          <w:rFonts w:ascii="Times New Roman" w:hAnsi="Times New Roman" w:cs="Times New Roman"/>
        </w:rPr>
        <w:t>are</w:t>
      </w:r>
      <w:r w:rsidRPr="00101F35">
        <w:rPr>
          <w:rFonts w:ascii="Times New Roman" w:hAnsi="Times New Roman" w:cs="Times New Roman"/>
        </w:rPr>
        <w:t xml:space="preserve"> to the price level at which houses were being sold at. </w:t>
      </w:r>
      <w:r w:rsidR="000F5F05" w:rsidRPr="00101F35">
        <w:rPr>
          <w:rFonts w:ascii="Times New Roman" w:hAnsi="Times New Roman" w:cs="Times New Roman"/>
        </w:rPr>
        <w:t xml:space="preserve">It is important for relators, housing contractors and others involved in </w:t>
      </w:r>
      <w:r w:rsidR="00680AE7">
        <w:rPr>
          <w:rFonts w:ascii="Times New Roman" w:hAnsi="Times New Roman" w:cs="Times New Roman"/>
        </w:rPr>
        <w:t>the housing industry to look at previous</w:t>
      </w:r>
      <w:r w:rsidR="000F5F05" w:rsidRPr="00101F35">
        <w:rPr>
          <w:rFonts w:ascii="Times New Roman" w:hAnsi="Times New Roman" w:cs="Times New Roman"/>
        </w:rPr>
        <w:t xml:space="preserve"> data</w:t>
      </w:r>
      <w:r w:rsidR="00680AE7">
        <w:rPr>
          <w:rFonts w:ascii="Times New Roman" w:hAnsi="Times New Roman" w:cs="Times New Roman"/>
        </w:rPr>
        <w:t xml:space="preserve"> sets</w:t>
      </w:r>
      <w:r w:rsidR="000F5F05" w:rsidRPr="00101F35">
        <w:rPr>
          <w:rFonts w:ascii="Times New Roman" w:hAnsi="Times New Roman" w:cs="Times New Roman"/>
        </w:rPr>
        <w:t xml:space="preserve"> and findings in order to determine the effect of housing price based on the variables. For this specific set of data, it is important to find a model of best fit to find the effect of number of bedrooms on price so that </w:t>
      </w:r>
      <w:r w:rsidR="00680AE7">
        <w:rPr>
          <w:rFonts w:ascii="Times New Roman" w:hAnsi="Times New Roman" w:cs="Times New Roman"/>
        </w:rPr>
        <w:t>analysts</w:t>
      </w:r>
      <w:r w:rsidR="000F5F05" w:rsidRPr="00101F35">
        <w:rPr>
          <w:rFonts w:ascii="Times New Roman" w:hAnsi="Times New Roman" w:cs="Times New Roman"/>
        </w:rPr>
        <w:t xml:space="preserve"> can look at the findings and determine if it is important to incorporate another bedroom into the floor plan or not in order to maximize its selling price. </w:t>
      </w:r>
      <w:r w:rsidR="00DD5939">
        <w:rPr>
          <w:rFonts w:ascii="Times New Roman" w:hAnsi="Times New Roman" w:cs="Times New Roman"/>
        </w:rPr>
        <w:t>It is important for data analysists to take each possible variable into consideration and determine whether or not it has significance on the dependent variable. In the data provided from the “Messy MLS Data and Hedonic Housing Prices,” it is important</w:t>
      </w:r>
      <w:r w:rsidR="00680AE7">
        <w:rPr>
          <w:rFonts w:ascii="Times New Roman" w:hAnsi="Times New Roman" w:cs="Times New Roman"/>
        </w:rPr>
        <w:t xml:space="preserve"> to analyze what information has an effect</w:t>
      </w:r>
      <w:r w:rsidR="00DD5939">
        <w:rPr>
          <w:rFonts w:ascii="Times New Roman" w:hAnsi="Times New Roman" w:cs="Times New Roman"/>
        </w:rPr>
        <w:t xml:space="preserve"> and what information and data can be removed and is unnecessary in determining the best possible model of the data.</w:t>
      </w:r>
      <w:r w:rsidR="009273FE">
        <w:rPr>
          <w:rFonts w:ascii="Times New Roman" w:hAnsi="Times New Roman" w:cs="Times New Roman"/>
        </w:rPr>
        <w:t xml:space="preserve"> This project produces the best possible model for the set of data and answers the research question, </w:t>
      </w:r>
      <w:r w:rsidR="009273FE" w:rsidRPr="00101F35">
        <w:rPr>
          <w:rFonts w:ascii="Times New Roman" w:hAnsi="Times New Roman" w:cs="Times New Roman"/>
        </w:rPr>
        <w:t>“What is the average marginal price effect of additional bedrooms in existing single-family detached houses in a specific housing market over the 2011-2013 time period?”</w:t>
      </w:r>
      <w:r w:rsidR="00DD5939">
        <w:rPr>
          <w:rFonts w:ascii="Times New Roman" w:hAnsi="Times New Roman" w:cs="Times New Roman"/>
        </w:rPr>
        <w:t xml:space="preserve">  </w:t>
      </w:r>
    </w:p>
    <w:p w14:paraId="2B88D424" w14:textId="77777777" w:rsidR="00101F35" w:rsidRPr="00101F35" w:rsidRDefault="00101F35" w:rsidP="00101F35">
      <w:pPr>
        <w:spacing w:line="480" w:lineRule="auto"/>
        <w:rPr>
          <w:rFonts w:ascii="Times New Roman" w:hAnsi="Times New Roman" w:cs="Times New Roman"/>
          <w:b/>
        </w:rPr>
      </w:pPr>
    </w:p>
    <w:p w14:paraId="1E5047A5" w14:textId="0934235A" w:rsidR="00A5204C" w:rsidRPr="00101F35" w:rsidRDefault="00F53F8F">
      <w:pPr>
        <w:rPr>
          <w:rFonts w:ascii="Times New Roman" w:hAnsi="Times New Roman" w:cs="Times New Roman"/>
          <w:b/>
        </w:rPr>
      </w:pPr>
      <w:r w:rsidRPr="00101F35">
        <w:rPr>
          <w:rFonts w:ascii="Times New Roman" w:hAnsi="Times New Roman" w:cs="Times New Roman"/>
          <w:b/>
        </w:rPr>
        <w:t xml:space="preserve">Description of the Data </w:t>
      </w:r>
    </w:p>
    <w:p w14:paraId="08D94037" w14:textId="77777777" w:rsidR="00A5204C" w:rsidRPr="00101F35" w:rsidRDefault="00A5204C">
      <w:pPr>
        <w:rPr>
          <w:rFonts w:ascii="Times New Roman" w:hAnsi="Times New Roman" w:cs="Times New Roman"/>
        </w:rPr>
      </w:pPr>
      <w:r w:rsidRPr="00101F35">
        <w:rPr>
          <w:rFonts w:ascii="Times New Roman" w:hAnsi="Times New Roman" w:cs="Times New Roman"/>
        </w:rPr>
        <w:tab/>
        <w:t xml:space="preserve">The raw data provided in the beginning by the real estate agents of the MLS began with 29,125 entries. Many of the entries had missing data which were not beneficial in building a model for the price effect. There were also many variables that were irrelevant in determining the price effect. For this set of data, outlier criteria were also set so that the data was not skewed. The outliers that were removed were: </w:t>
      </w:r>
    </w:p>
    <w:p w14:paraId="11812519" w14:textId="77777777" w:rsidR="00A5204C" w:rsidRPr="00101F35" w:rsidRDefault="00A5204C" w:rsidP="000F5F05">
      <w:pPr>
        <w:pStyle w:val="ListParagraph"/>
        <w:numPr>
          <w:ilvl w:val="0"/>
          <w:numId w:val="2"/>
        </w:numPr>
        <w:rPr>
          <w:rFonts w:ascii="Times New Roman" w:hAnsi="Times New Roman" w:cs="Times New Roman"/>
        </w:rPr>
      </w:pPr>
      <w:r w:rsidRPr="00101F35">
        <w:rPr>
          <w:rFonts w:ascii="Times New Roman" w:hAnsi="Times New Roman" w:cs="Times New Roman"/>
        </w:rPr>
        <w:t>Sold Price greater than $950,000 and less than $50,000</w:t>
      </w:r>
    </w:p>
    <w:p w14:paraId="2278DC84" w14:textId="77777777" w:rsidR="00A5204C" w:rsidRPr="00101F35" w:rsidRDefault="00A5204C" w:rsidP="000F5F05">
      <w:pPr>
        <w:pStyle w:val="ListParagraph"/>
        <w:numPr>
          <w:ilvl w:val="0"/>
          <w:numId w:val="2"/>
        </w:numPr>
        <w:rPr>
          <w:rFonts w:ascii="Times New Roman" w:hAnsi="Times New Roman" w:cs="Times New Roman"/>
        </w:rPr>
      </w:pPr>
      <w:r w:rsidRPr="00101F35">
        <w:rPr>
          <w:rFonts w:ascii="Times New Roman" w:hAnsi="Times New Roman" w:cs="Times New Roman"/>
        </w:rPr>
        <w:t>Bedrooms greater than 6 and less than 1</w:t>
      </w:r>
    </w:p>
    <w:p w14:paraId="11B082C8" w14:textId="77777777" w:rsidR="00A5204C" w:rsidRPr="00101F35" w:rsidRDefault="00A5204C" w:rsidP="000F5F05">
      <w:pPr>
        <w:pStyle w:val="ListParagraph"/>
        <w:numPr>
          <w:ilvl w:val="0"/>
          <w:numId w:val="2"/>
        </w:numPr>
        <w:rPr>
          <w:rFonts w:ascii="Times New Roman" w:hAnsi="Times New Roman" w:cs="Times New Roman"/>
        </w:rPr>
      </w:pPr>
      <w:r w:rsidRPr="00101F35">
        <w:rPr>
          <w:rFonts w:ascii="Times New Roman" w:hAnsi="Times New Roman" w:cs="Times New Roman"/>
        </w:rPr>
        <w:t>Baths Full greater than 6 and less than 1</w:t>
      </w:r>
    </w:p>
    <w:p w14:paraId="3B95E96E" w14:textId="77777777" w:rsidR="00A5204C" w:rsidRPr="00101F35" w:rsidRDefault="00A5204C" w:rsidP="000F5F05">
      <w:pPr>
        <w:pStyle w:val="ListParagraph"/>
        <w:numPr>
          <w:ilvl w:val="0"/>
          <w:numId w:val="2"/>
        </w:numPr>
        <w:rPr>
          <w:rFonts w:ascii="Times New Roman" w:hAnsi="Times New Roman" w:cs="Times New Roman"/>
        </w:rPr>
      </w:pPr>
      <w:r w:rsidRPr="00101F35">
        <w:rPr>
          <w:rFonts w:ascii="Times New Roman" w:hAnsi="Times New Roman" w:cs="Times New Roman"/>
        </w:rPr>
        <w:t>Approx Living Area in square feet greater than 7,000 and less than 500</w:t>
      </w:r>
    </w:p>
    <w:p w14:paraId="0128F256" w14:textId="77777777" w:rsidR="00A5204C" w:rsidRPr="00101F35" w:rsidRDefault="00A5204C" w:rsidP="000F5F05">
      <w:pPr>
        <w:pStyle w:val="ListParagraph"/>
        <w:numPr>
          <w:ilvl w:val="0"/>
          <w:numId w:val="2"/>
        </w:numPr>
        <w:rPr>
          <w:rFonts w:ascii="Times New Roman" w:hAnsi="Times New Roman" w:cs="Times New Roman"/>
        </w:rPr>
      </w:pPr>
      <w:r w:rsidRPr="00101F35">
        <w:rPr>
          <w:rFonts w:ascii="Times New Roman" w:hAnsi="Times New Roman" w:cs="Times New Roman"/>
        </w:rPr>
        <w:t xml:space="preserve">Acres of land area greater than 5 and less than .01 or with missing information, </w:t>
      </w:r>
    </w:p>
    <w:p w14:paraId="1AE58AC3" w14:textId="77777777" w:rsidR="00A5204C" w:rsidRPr="00101F35" w:rsidRDefault="000F5F05" w:rsidP="000F5F05">
      <w:pPr>
        <w:pStyle w:val="ListParagraph"/>
        <w:numPr>
          <w:ilvl w:val="0"/>
          <w:numId w:val="2"/>
        </w:numPr>
        <w:rPr>
          <w:rFonts w:ascii="Times New Roman" w:hAnsi="Times New Roman" w:cs="Times New Roman"/>
        </w:rPr>
      </w:pPr>
      <w:r w:rsidRPr="00101F35">
        <w:rPr>
          <w:rFonts w:ascii="Times New Roman" w:hAnsi="Times New Roman" w:cs="Times New Roman"/>
        </w:rPr>
        <w:t xml:space="preserve">A </w:t>
      </w:r>
      <w:r w:rsidR="00A5204C" w:rsidRPr="00101F35">
        <w:rPr>
          <w:rFonts w:ascii="Times New Roman" w:hAnsi="Times New Roman" w:cs="Times New Roman"/>
        </w:rPr>
        <w:t xml:space="preserve">ratio of Sold Price and List Price greater than 2 and less than .5, and </w:t>
      </w:r>
    </w:p>
    <w:p w14:paraId="7309132F" w14:textId="44909A32" w:rsidR="00A5204C" w:rsidRPr="00101F35" w:rsidRDefault="009273FE" w:rsidP="000F5F05">
      <w:pPr>
        <w:pStyle w:val="ListParagraph"/>
        <w:numPr>
          <w:ilvl w:val="0"/>
          <w:numId w:val="2"/>
        </w:numPr>
        <w:rPr>
          <w:rFonts w:ascii="Times New Roman" w:hAnsi="Times New Roman" w:cs="Times New Roman"/>
        </w:rPr>
      </w:pPr>
      <w:r w:rsidRPr="00101F35">
        <w:rPr>
          <w:rFonts w:ascii="Times New Roman" w:hAnsi="Times New Roman" w:cs="Times New Roman"/>
          <w:noProof/>
        </w:rPr>
        <w:drawing>
          <wp:anchor distT="0" distB="0" distL="114300" distR="114300" simplePos="0" relativeHeight="251664384" behindDoc="0" locked="0" layoutInCell="1" allowOverlap="1" wp14:anchorId="7F79C9B2" wp14:editId="3BDE0A96">
            <wp:simplePos x="0" y="0"/>
            <wp:positionH relativeFrom="column">
              <wp:posOffset>5499735</wp:posOffset>
            </wp:positionH>
            <wp:positionV relativeFrom="paragraph">
              <wp:posOffset>97155</wp:posOffset>
            </wp:positionV>
            <wp:extent cx="534670" cy="1828165"/>
            <wp:effectExtent l="0" t="0" r="0" b="635"/>
            <wp:wrapThrough wrapText="bothSides">
              <wp:wrapPolygon edited="0">
                <wp:start x="0" y="0"/>
                <wp:lineTo x="0" y="21307"/>
                <wp:lineTo x="20523" y="21307"/>
                <wp:lineTo x="20523" y="0"/>
                <wp:lineTo x="0" y="0"/>
              </wp:wrapPolygon>
            </wp:wrapThrough>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 Shot 2018-04-14 at 5.06.07 PM.png"/>
                    <pic:cNvPicPr/>
                  </pic:nvPicPr>
                  <pic:blipFill>
                    <a:blip r:embed="rId8">
                      <a:extLst>
                        <a:ext uri="{28A0092B-C50C-407E-A947-70E740481C1C}">
                          <a14:useLocalDpi xmlns:a14="http://schemas.microsoft.com/office/drawing/2010/main" val="0"/>
                        </a:ext>
                      </a:extLst>
                    </a:blip>
                    <a:stretch>
                      <a:fillRect/>
                    </a:stretch>
                  </pic:blipFill>
                  <pic:spPr>
                    <a:xfrm>
                      <a:off x="0" y="0"/>
                      <a:ext cx="534670" cy="1828165"/>
                    </a:xfrm>
                    <a:prstGeom prst="rect">
                      <a:avLst/>
                    </a:prstGeom>
                  </pic:spPr>
                </pic:pic>
              </a:graphicData>
            </a:graphic>
            <wp14:sizeRelH relativeFrom="page">
              <wp14:pctWidth>0</wp14:pctWidth>
            </wp14:sizeRelH>
            <wp14:sizeRelV relativeFrom="page">
              <wp14:pctHeight>0</wp14:pctHeight>
            </wp14:sizeRelV>
          </wp:anchor>
        </w:drawing>
      </w:r>
      <w:r w:rsidRPr="00101F35">
        <w:rPr>
          <w:rFonts w:ascii="Times New Roman" w:hAnsi="Times New Roman" w:cs="Times New Roman"/>
          <w:noProof/>
        </w:rPr>
        <w:drawing>
          <wp:anchor distT="0" distB="0" distL="114300" distR="114300" simplePos="0" relativeHeight="251663360" behindDoc="0" locked="0" layoutInCell="1" allowOverlap="1" wp14:anchorId="55624987" wp14:editId="2F19258C">
            <wp:simplePos x="0" y="0"/>
            <wp:positionH relativeFrom="column">
              <wp:posOffset>4512310</wp:posOffset>
            </wp:positionH>
            <wp:positionV relativeFrom="paragraph">
              <wp:posOffset>94615</wp:posOffset>
            </wp:positionV>
            <wp:extent cx="962025" cy="1821180"/>
            <wp:effectExtent l="0" t="0" r="3175" b="7620"/>
            <wp:wrapThrough wrapText="bothSides">
              <wp:wrapPolygon edited="0">
                <wp:start x="0" y="0"/>
                <wp:lineTo x="0" y="21389"/>
                <wp:lineTo x="21101" y="21389"/>
                <wp:lineTo x="21101" y="0"/>
                <wp:lineTo x="0" y="0"/>
              </wp:wrapPolygon>
            </wp:wrapThrough>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creen Shot 2018-04-14 at 5.05.54 PM.png"/>
                    <pic:cNvPicPr/>
                  </pic:nvPicPr>
                  <pic:blipFill>
                    <a:blip r:embed="rId9">
                      <a:extLst>
                        <a:ext uri="{28A0092B-C50C-407E-A947-70E740481C1C}">
                          <a14:useLocalDpi xmlns:a14="http://schemas.microsoft.com/office/drawing/2010/main" val="0"/>
                        </a:ext>
                      </a:extLst>
                    </a:blip>
                    <a:stretch>
                      <a:fillRect/>
                    </a:stretch>
                  </pic:blipFill>
                  <pic:spPr>
                    <a:xfrm>
                      <a:off x="0" y="0"/>
                      <a:ext cx="962025" cy="1821180"/>
                    </a:xfrm>
                    <a:prstGeom prst="rect">
                      <a:avLst/>
                    </a:prstGeom>
                  </pic:spPr>
                </pic:pic>
              </a:graphicData>
            </a:graphic>
            <wp14:sizeRelH relativeFrom="page">
              <wp14:pctWidth>0</wp14:pctWidth>
            </wp14:sizeRelH>
            <wp14:sizeRelV relativeFrom="page">
              <wp14:pctHeight>0</wp14:pctHeight>
            </wp14:sizeRelV>
          </wp:anchor>
        </w:drawing>
      </w:r>
      <w:r w:rsidR="00A5204C" w:rsidRPr="00101F35">
        <w:rPr>
          <w:rFonts w:ascii="Times New Roman" w:hAnsi="Times New Roman" w:cs="Times New Roman"/>
        </w:rPr>
        <w:t xml:space="preserve">Age (calculated by subtracting Year Built from the year of sale) greater than 50. </w:t>
      </w:r>
    </w:p>
    <w:p w14:paraId="3E31EE32" w14:textId="79C2E322" w:rsidR="00A5204C" w:rsidRPr="00101F35" w:rsidRDefault="0040215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315ADCC" wp14:editId="56B0FD42">
                <wp:simplePos x="0" y="0"/>
                <wp:positionH relativeFrom="column">
                  <wp:posOffset>4432935</wp:posOffset>
                </wp:positionH>
                <wp:positionV relativeFrom="paragraph">
                  <wp:posOffset>2361665</wp:posOffset>
                </wp:positionV>
                <wp:extent cx="16764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3E7B47" w14:textId="4F5363DB"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 xml:space="preserve">Figure </w:t>
                            </w:r>
                            <w:r>
                              <w:rPr>
                                <w:rFonts w:ascii="Times New Roman" w:hAnsi="Times New Roman" w:cs="Times New Roman"/>
                                <w: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5ADCC" id="Text Box 10" o:spid="_x0000_s1028" type="#_x0000_t202" style="position:absolute;margin-left:349.05pt;margin-top:185.95pt;width:132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" filled="f" stroked="f">
                <v:textbox>
                  <w:txbxContent>
                    <w:p w14:paraId="773E7B47" w14:textId="4F5363DB"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 xml:space="preserve">Figure </w:t>
                      </w:r>
                      <w:r>
                        <w:rPr>
                          <w:rFonts w:ascii="Times New Roman" w:hAnsi="Times New Roman" w:cs="Times New Roman"/>
                          <w:i/>
                        </w:rPr>
                        <w:t>1</w:t>
                      </w:r>
                    </w:p>
                  </w:txbxContent>
                </v:textbox>
                <w10:wrap type="square"/>
              </v:shape>
            </w:pict>
          </mc:Fallback>
        </mc:AlternateContent>
      </w:r>
      <w:r w:rsidR="00A5204C" w:rsidRPr="00101F35">
        <w:rPr>
          <w:rFonts w:ascii="Times New Roman" w:hAnsi="Times New Roman" w:cs="Times New Roman"/>
        </w:rPr>
        <w:t xml:space="preserve">After analyzing the data, removing the houses that were not single-family detached houses, the data with missing information and also the entries that were outliers, the sample was able to be cleaned up and reduced to 11,718 entries in order to build a best fit model. </w:t>
      </w:r>
      <w:r w:rsidR="00D672FF">
        <w:rPr>
          <w:rFonts w:ascii="Times New Roman" w:hAnsi="Times New Roman" w:cs="Times New Roman"/>
        </w:rPr>
        <w:t xml:space="preserve">The cleaning up of data allows data analyzers to produce a model that is the best fit for the provided information. </w:t>
      </w:r>
      <w:r w:rsidR="00A5204C" w:rsidRPr="00101F35">
        <w:rPr>
          <w:rFonts w:ascii="Times New Roman" w:hAnsi="Times New Roman" w:cs="Times New Roman"/>
        </w:rPr>
        <w:t>In this model, the dependent variable that is used is the natural log of the sold price. The independent variables used for the full model specification are Bedrooms, Baths Full, Baths Half, Garage Spaces, Acres, Age, Ocean Access, Pool, Waterfront, Location 1, Location 2, Location 4, Location 5, Location 6</w:t>
      </w:r>
      <w:r w:rsidR="000F5F05" w:rsidRPr="00101F35">
        <w:rPr>
          <w:rFonts w:ascii="Times New Roman" w:hAnsi="Times New Roman" w:cs="Times New Roman"/>
        </w:rPr>
        <w:t xml:space="preserve">, and Trend. </w:t>
      </w:r>
      <w:r w:rsidR="004A3FD3" w:rsidRPr="00101F35">
        <w:rPr>
          <w:rFonts w:ascii="Times New Roman" w:hAnsi="Times New Roman" w:cs="Times New Roman"/>
        </w:rPr>
        <w:t>On the next page (</w:t>
      </w:r>
      <w:r w:rsidR="004A3FD3" w:rsidRPr="0010305E">
        <w:rPr>
          <w:rFonts w:ascii="Times New Roman" w:hAnsi="Times New Roman" w:cs="Times New Roman"/>
          <w:i/>
        </w:rPr>
        <w:t>Figure 2</w:t>
      </w:r>
      <w:r w:rsidR="000F5F05" w:rsidRPr="00101F35">
        <w:rPr>
          <w:rFonts w:ascii="Times New Roman" w:hAnsi="Times New Roman" w:cs="Times New Roman"/>
        </w:rPr>
        <w:t xml:space="preserve">) there is a chart of the statistical summaries for each independent variable, except Location 1, in the model. Location 1 is not included in this set of statistics as it is not included in the best reduced model more the set of entries provided. </w:t>
      </w:r>
      <w:r w:rsidR="004A3FD3" w:rsidRPr="00101F35">
        <w:rPr>
          <w:rFonts w:ascii="Times New Roman" w:hAnsi="Times New Roman" w:cs="Times New Roman"/>
        </w:rPr>
        <w:t>In the figure of data to the right (</w:t>
      </w:r>
      <w:r w:rsidR="0010305E">
        <w:rPr>
          <w:rFonts w:ascii="Times New Roman" w:hAnsi="Times New Roman" w:cs="Times New Roman"/>
          <w:i/>
        </w:rPr>
        <w:t>F</w:t>
      </w:r>
      <w:r w:rsidR="004A3FD3" w:rsidRPr="0010305E">
        <w:rPr>
          <w:rFonts w:ascii="Times New Roman" w:hAnsi="Times New Roman" w:cs="Times New Roman"/>
          <w:i/>
        </w:rPr>
        <w:t>igure 1</w:t>
      </w:r>
      <w:r w:rsidR="004A3FD3" w:rsidRPr="00101F35">
        <w:rPr>
          <w:rFonts w:ascii="Times New Roman" w:hAnsi="Times New Roman" w:cs="Times New Roman"/>
        </w:rPr>
        <w:t>)</w:t>
      </w:r>
      <w:r w:rsidR="00BE0931" w:rsidRPr="00101F35">
        <w:rPr>
          <w:rFonts w:ascii="Times New Roman" w:hAnsi="Times New Roman" w:cs="Times New Roman"/>
        </w:rPr>
        <w:t>, the data provided shows that Location 1 produces a P-value greater than an alpha value of .05, therefore it should be removed from the set of d</w:t>
      </w:r>
      <w:r w:rsidR="00101F35" w:rsidRPr="00101F35">
        <w:rPr>
          <w:rFonts w:ascii="Times New Roman" w:hAnsi="Times New Roman" w:cs="Times New Roman"/>
        </w:rPr>
        <w:t xml:space="preserve">ata for the best, reduced model. The independent variables included in the final reduced models are the ones whose statistical summaries are provided in </w:t>
      </w:r>
      <w:r w:rsidR="00101F35" w:rsidRPr="0010305E">
        <w:rPr>
          <w:rFonts w:ascii="Times New Roman" w:hAnsi="Times New Roman" w:cs="Times New Roman"/>
          <w:i/>
        </w:rPr>
        <w:t>Figure 2</w:t>
      </w:r>
      <w:r w:rsidR="00101F35" w:rsidRPr="00101F35">
        <w:rPr>
          <w:rFonts w:ascii="Times New Roman" w:hAnsi="Times New Roman" w:cs="Times New Roman"/>
        </w:rPr>
        <w:t>.</w:t>
      </w:r>
    </w:p>
    <w:p w14:paraId="73CEA1EE" w14:textId="7E250A22" w:rsidR="00101F35" w:rsidRDefault="0040215C">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A872878" wp14:editId="7F298774">
                <wp:simplePos x="0" y="0"/>
                <wp:positionH relativeFrom="column">
                  <wp:posOffset>2146935</wp:posOffset>
                </wp:positionH>
                <wp:positionV relativeFrom="paragraph">
                  <wp:posOffset>3081020</wp:posOffset>
                </wp:positionV>
                <wp:extent cx="16764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9168C3" w14:textId="7B062DCC"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 xml:space="preserve">Figure </w:t>
                            </w:r>
                            <w:r>
                              <w:rPr>
                                <w:rFonts w:ascii="Times New Roman" w:hAnsi="Times New Roman" w:cs="Times New Roman"/>
                                <w: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72878" id="Text Box 9" o:spid="_x0000_s1029" type="#_x0000_t202" style="position:absolute;margin-left:169.05pt;margin-top:242.6pt;width:132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Qp93gCAABgBQAADgAAAGRycy9lMm9Eb2MueG1srFRRTxsxDH6ftP8Q5X1cWzpYK6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" filled="f" stroked="f">
                <v:textbox>
                  <w:txbxContent>
                    <w:p w14:paraId="509168C3" w14:textId="7B062DCC"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 xml:space="preserve">Figure </w:t>
                      </w:r>
                      <w:r>
                        <w:rPr>
                          <w:rFonts w:ascii="Times New Roman" w:hAnsi="Times New Roman" w:cs="Times New Roman"/>
                          <w:i/>
                        </w:rPr>
                        <w:t>2</w:t>
                      </w:r>
                    </w:p>
                  </w:txbxContent>
                </v:textbox>
                <w10:wrap type="square"/>
              </v:shape>
            </w:pict>
          </mc:Fallback>
        </mc:AlternateContent>
      </w:r>
      <w:r>
        <w:rPr>
          <w:noProof/>
        </w:rPr>
        <w:drawing>
          <wp:anchor distT="0" distB="0" distL="114300" distR="114300" simplePos="0" relativeHeight="251665408" behindDoc="0" locked="0" layoutInCell="1" allowOverlap="1" wp14:anchorId="62B399DF" wp14:editId="415DB36B">
            <wp:simplePos x="0" y="0"/>
            <wp:positionH relativeFrom="column">
              <wp:posOffset>86360</wp:posOffset>
            </wp:positionH>
            <wp:positionV relativeFrom="paragraph">
              <wp:posOffset>187960</wp:posOffset>
            </wp:positionV>
            <wp:extent cx="5943600" cy="2892425"/>
            <wp:effectExtent l="0" t="0" r="0" b="3175"/>
            <wp:wrapThrough wrapText="bothSides">
              <wp:wrapPolygon edited="0">
                <wp:start x="0" y="0"/>
                <wp:lineTo x="0" y="21434"/>
                <wp:lineTo x="21508" y="21434"/>
                <wp:lineTo x="2150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4 at 5.46.3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14:sizeRelH relativeFrom="page">
              <wp14:pctWidth>0</wp14:pctWidth>
            </wp14:sizeRelH>
            <wp14:sizeRelV relativeFrom="page">
              <wp14:pctHeight>0</wp14:pctHeight>
            </wp14:sizeRelV>
          </wp:anchor>
        </w:drawing>
      </w:r>
    </w:p>
    <w:p w14:paraId="5927184D" w14:textId="5CA69813" w:rsidR="00101F35" w:rsidRDefault="00101F35"/>
    <w:p w14:paraId="2C3C41A3" w14:textId="7F18C0D2" w:rsidR="00101F35" w:rsidRDefault="00101F35"/>
    <w:p w14:paraId="5EDE7C87" w14:textId="1DEA730F" w:rsidR="0040215C" w:rsidRDefault="0040215C">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203B88DB" wp14:editId="0D67F284">
            <wp:simplePos x="0" y="0"/>
            <wp:positionH relativeFrom="column">
              <wp:posOffset>3515360</wp:posOffset>
            </wp:positionH>
            <wp:positionV relativeFrom="paragraph">
              <wp:posOffset>1080770</wp:posOffset>
            </wp:positionV>
            <wp:extent cx="2372995" cy="1935480"/>
            <wp:effectExtent l="0" t="0" r="0" b="0"/>
            <wp:wrapThrough wrapText="bothSides">
              <wp:wrapPolygon edited="0">
                <wp:start x="0" y="0"/>
                <wp:lineTo x="0" y="21260"/>
                <wp:lineTo x="21271" y="21260"/>
                <wp:lineTo x="21271" y="0"/>
                <wp:lineTo x="0" y="0"/>
              </wp:wrapPolygon>
            </wp:wrapThrough>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Screen Shot 2018-04-14 at 6.04.12 PM.png"/>
                    <pic:cNvPicPr/>
                  </pic:nvPicPr>
                  <pic:blipFill>
                    <a:blip r:embed="rId11">
                      <a:extLst>
                        <a:ext uri="{28A0092B-C50C-407E-A947-70E740481C1C}">
                          <a14:useLocalDpi xmlns:a14="http://schemas.microsoft.com/office/drawing/2010/main" val="0"/>
                        </a:ext>
                      </a:extLst>
                    </a:blip>
                    <a:stretch>
                      <a:fillRect/>
                    </a:stretch>
                  </pic:blipFill>
                  <pic:spPr>
                    <a:xfrm>
                      <a:off x="0" y="0"/>
                      <a:ext cx="2372995" cy="1935480"/>
                    </a:xfrm>
                    <a:prstGeom prst="rect">
                      <a:avLst/>
                    </a:prstGeom>
                  </pic:spPr>
                </pic:pic>
              </a:graphicData>
            </a:graphic>
            <wp14:sizeRelH relativeFrom="page">
              <wp14:pctWidth>0</wp14:pctWidth>
            </wp14:sizeRelH>
            <wp14:sizeRelV relativeFrom="page">
              <wp14:pctHeight>0</wp14:pctHeight>
            </wp14:sizeRelV>
          </wp:anchor>
        </w:drawing>
      </w:r>
      <w:r w:rsidR="00101F35" w:rsidRPr="00101F35">
        <w:rPr>
          <w:rFonts w:ascii="Times New Roman" w:hAnsi="Times New Roman" w:cs="Times New Roman"/>
        </w:rPr>
        <w:t xml:space="preserve">For the independent variable bedrooms, the mean number of bedroom for the sample is 3.17. The minimum number of bedrooms is two and the maximum is six. The standard deviation is .496. This standard deviation data value provides us with the information that the data for bedrooms is not to largely spread out or close and compact to the average. Another mean to specifically point out is the age. The average age for houses in this sample is 17.21 based on a minimum of zero to a maximum of fifty years. </w:t>
      </w:r>
      <w:r w:rsidR="00D672FF">
        <w:rPr>
          <w:rFonts w:ascii="Times New Roman" w:hAnsi="Times New Roman" w:cs="Times New Roman"/>
        </w:rPr>
        <w:t xml:space="preserve">A higher average of houses had a pool instead of a waterfront view or ocean access. The average acreage for the houses in the sample was ¼ of an acre. Two garages, 2.11 full bathrooms, and .08 half baths were also averages for the houses in the data. The locations were all relatively equivalent in average. Location 2’s average was .137, Location 4’s was .142, Location 5’s was .117, and Location 6’s was .174. This is important as the housing data was taken from each area relatively equally and there is no biasness in our data as a result. </w:t>
      </w:r>
      <w:r w:rsidR="00DD5939">
        <w:rPr>
          <w:rFonts w:ascii="Times New Roman" w:hAnsi="Times New Roman" w:cs="Times New Roman"/>
        </w:rPr>
        <w:t>Figure 3 shows the statistical summary for the dependent variable, th</w:t>
      </w:r>
      <w:r>
        <w:rPr>
          <w:rFonts w:ascii="Times New Roman" w:hAnsi="Times New Roman" w:cs="Times New Roman"/>
        </w:rPr>
        <w:t xml:space="preserve">e natural log of selling price and also the standard selling price of the houses. </w:t>
      </w:r>
    </w:p>
    <w:p w14:paraId="1FE170EC" w14:textId="464CDA85" w:rsidR="0040215C" w:rsidRDefault="009273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696596C" wp14:editId="5CC7D1B7">
                <wp:simplePos x="0" y="0"/>
                <wp:positionH relativeFrom="column">
                  <wp:posOffset>3820160</wp:posOffset>
                </wp:positionH>
                <wp:positionV relativeFrom="paragraph">
                  <wp:posOffset>34925</wp:posOffset>
                </wp:positionV>
                <wp:extent cx="1676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782B21" w14:textId="364C4BF8"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96596C" id="_x0000_t202" coordsize="21600,21600" o:spt="202" path="m0,0l0,21600,21600,21600,21600,0xe">
                <v:stroke joinstyle="miter"/>
                <v:path gradientshapeok="t" o:connecttype="rect"/>
              </v:shapetype>
              <v:shape id="Text Box 8" o:spid="_x0000_s1030" type="#_x0000_t202" style="position:absolute;margin-left:300.8pt;margin-top:2.75pt;width:13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" filled="f" stroked="f">
                <v:textbox>
                  <w:txbxContent>
                    <w:p w14:paraId="27782B21" w14:textId="364C4BF8" w:rsidR="0040215C" w:rsidRPr="0040215C" w:rsidRDefault="0040215C" w:rsidP="0040215C">
                      <w:pPr>
                        <w:jc w:val="center"/>
                        <w:rPr>
                          <w:rFonts w:ascii="Times New Roman" w:hAnsi="Times New Roman" w:cs="Times New Roman"/>
                          <w:i/>
                        </w:rPr>
                      </w:pPr>
                      <w:r w:rsidRPr="0040215C">
                        <w:rPr>
                          <w:rFonts w:ascii="Times New Roman" w:hAnsi="Times New Roman" w:cs="Times New Roman"/>
                          <w:i/>
                        </w:rPr>
                        <w:t>Figure 3</w:t>
                      </w:r>
                    </w:p>
                  </w:txbxContent>
                </v:textbox>
                <w10:wrap type="square"/>
              </v:shape>
            </w:pict>
          </mc:Fallback>
        </mc:AlternateContent>
      </w:r>
    </w:p>
    <w:p w14:paraId="25CAA5E7" w14:textId="26C218C7" w:rsidR="0040215C" w:rsidRDefault="0040215C">
      <w:pPr>
        <w:rPr>
          <w:rFonts w:ascii="Times New Roman" w:hAnsi="Times New Roman" w:cs="Times New Roman"/>
        </w:rPr>
      </w:pPr>
    </w:p>
    <w:p w14:paraId="4BDC3117" w14:textId="3A954AF6" w:rsidR="00101F35" w:rsidRPr="00101F35" w:rsidRDefault="0080549F">
      <w:pPr>
        <w:rPr>
          <w:rFonts w:ascii="Times New Roman" w:hAnsi="Times New Roman" w:cs="Times New Roman"/>
        </w:rPr>
      </w:pPr>
      <w:r>
        <w:rPr>
          <w:rFonts w:ascii="Times New Roman" w:hAnsi="Times New Roman" w:cs="Times New Roman"/>
        </w:rPr>
        <w:t>A</w:t>
      </w:r>
      <w:r w:rsidR="00D672FF">
        <w:rPr>
          <w:rFonts w:ascii="Times New Roman" w:hAnsi="Times New Roman" w:cs="Times New Roman"/>
        </w:rPr>
        <w:t xml:space="preserve">fter creating a set of data that was effective in creating an analysis, a final reduced model is: </w:t>
      </w:r>
    </w:p>
    <w:p w14:paraId="59D52B88" w14:textId="77777777" w:rsidR="00A12D94" w:rsidRDefault="00A12D94"/>
    <w:p w14:paraId="328F0DD1" w14:textId="029AB961" w:rsidR="00A12D94" w:rsidRPr="009859EE" w:rsidRDefault="00A12D94" w:rsidP="00A12D94">
      <w:pPr>
        <w:ind w:firstLine="720"/>
        <w:rPr>
          <w:rFonts w:ascii="Times New Roman" w:hAnsi="Times New Roman" w:cs="Times New Roman"/>
        </w:rPr>
      </w:pPr>
      <w:r w:rsidRPr="009859EE">
        <w:rPr>
          <w:rFonts w:ascii="Times New Roman" w:hAnsi="Times New Roman" w:cs="Times New Roman"/>
        </w:rPr>
        <w:t>E[ln(soldPrice)] = 10.632 + 0.072(</w:t>
      </w:r>
      <w:r w:rsidRPr="009859EE">
        <w:rPr>
          <w:rFonts w:ascii="Times New Roman" w:hAnsi="Times New Roman" w:cs="Times New Roman"/>
          <w:color w:val="ED7D31" w:themeColor="accent2"/>
        </w:rPr>
        <w:t>Bedrooms</w:t>
      </w:r>
      <w:r w:rsidRPr="009859EE">
        <w:rPr>
          <w:rFonts w:ascii="Times New Roman" w:hAnsi="Times New Roman" w:cs="Times New Roman"/>
        </w:rPr>
        <w:t>) + 0.175(</w:t>
      </w:r>
      <w:r w:rsidRPr="009859EE">
        <w:rPr>
          <w:rFonts w:ascii="Times New Roman" w:hAnsi="Times New Roman" w:cs="Times New Roman"/>
          <w:color w:val="4472C4" w:themeColor="accent5"/>
        </w:rPr>
        <w:t>Baths Full</w:t>
      </w:r>
      <w:r w:rsidRPr="009859EE">
        <w:rPr>
          <w:rFonts w:ascii="Times New Roman" w:hAnsi="Times New Roman" w:cs="Times New Roman"/>
        </w:rPr>
        <w:t>) + 0.162(</w:t>
      </w:r>
      <w:r w:rsidRPr="009859EE">
        <w:rPr>
          <w:rFonts w:ascii="Times New Roman" w:hAnsi="Times New Roman" w:cs="Times New Roman"/>
          <w:color w:val="70AD47" w:themeColor="accent6"/>
        </w:rPr>
        <w:t>Baths Half</w:t>
      </w:r>
      <w:r w:rsidRPr="009859EE">
        <w:rPr>
          <w:rFonts w:ascii="Times New Roman" w:hAnsi="Times New Roman" w:cs="Times New Roman"/>
        </w:rPr>
        <w:t xml:space="preserve">) </w:t>
      </w:r>
    </w:p>
    <w:p w14:paraId="7278DDA5" w14:textId="77777777" w:rsidR="00A12D94" w:rsidRPr="009859EE" w:rsidRDefault="00A12D94" w:rsidP="00A12D94">
      <w:pPr>
        <w:ind w:firstLine="720"/>
        <w:rPr>
          <w:rFonts w:ascii="Times New Roman" w:hAnsi="Times New Roman" w:cs="Times New Roman"/>
        </w:rPr>
      </w:pPr>
      <w:r w:rsidRPr="009859EE">
        <w:rPr>
          <w:rFonts w:ascii="Times New Roman" w:hAnsi="Times New Roman" w:cs="Times New Roman"/>
        </w:rPr>
        <w:t>+ 0.1(</w:t>
      </w:r>
      <w:r w:rsidRPr="009859EE">
        <w:rPr>
          <w:rFonts w:ascii="Times New Roman" w:hAnsi="Times New Roman" w:cs="Times New Roman"/>
          <w:color w:val="FFC000" w:themeColor="accent4"/>
        </w:rPr>
        <w:t>Garage</w:t>
      </w:r>
      <w:r w:rsidRPr="009859EE">
        <w:rPr>
          <w:rFonts w:ascii="Times New Roman" w:hAnsi="Times New Roman" w:cs="Times New Roman"/>
        </w:rPr>
        <w:t>) +0.340(</w:t>
      </w:r>
      <w:r w:rsidRPr="009859EE">
        <w:rPr>
          <w:rFonts w:ascii="Times New Roman" w:hAnsi="Times New Roman" w:cs="Times New Roman"/>
          <w:color w:val="00B0F0"/>
        </w:rPr>
        <w:t>Acres</w:t>
      </w:r>
      <w:r w:rsidRPr="009859EE">
        <w:rPr>
          <w:rFonts w:ascii="Times New Roman" w:hAnsi="Times New Roman" w:cs="Times New Roman"/>
        </w:rPr>
        <w:t>) - 0.009(</w:t>
      </w:r>
      <w:r w:rsidRPr="009859EE">
        <w:rPr>
          <w:rFonts w:ascii="Times New Roman" w:hAnsi="Times New Roman" w:cs="Times New Roman"/>
          <w:color w:val="D883FF"/>
        </w:rPr>
        <w:t>Age</w:t>
      </w:r>
      <w:r w:rsidRPr="009859EE">
        <w:rPr>
          <w:rFonts w:ascii="Times New Roman" w:hAnsi="Times New Roman" w:cs="Times New Roman"/>
        </w:rPr>
        <w:t>) + 0.480(</w:t>
      </w:r>
      <w:r w:rsidRPr="009859EE">
        <w:rPr>
          <w:rFonts w:ascii="Times New Roman" w:hAnsi="Times New Roman" w:cs="Times New Roman"/>
          <w:color w:val="00B050"/>
        </w:rPr>
        <w:t>Ocean</w:t>
      </w:r>
      <w:r w:rsidRPr="009859EE">
        <w:rPr>
          <w:rFonts w:ascii="Times New Roman" w:hAnsi="Times New Roman" w:cs="Times New Roman"/>
        </w:rPr>
        <w:t>) + 0.332(</w:t>
      </w:r>
      <w:r w:rsidRPr="009859EE">
        <w:rPr>
          <w:rFonts w:ascii="Times New Roman" w:hAnsi="Times New Roman" w:cs="Times New Roman"/>
          <w:color w:val="76D6FF"/>
        </w:rPr>
        <w:t>Pool</w:t>
      </w:r>
      <w:r w:rsidRPr="009859EE">
        <w:rPr>
          <w:rFonts w:ascii="Times New Roman" w:hAnsi="Times New Roman" w:cs="Times New Roman"/>
        </w:rPr>
        <w:t xml:space="preserve">) </w:t>
      </w:r>
    </w:p>
    <w:p w14:paraId="0F7A3F50" w14:textId="77777777" w:rsidR="00A12D94" w:rsidRPr="009859EE" w:rsidRDefault="00A12D94" w:rsidP="00A12D94">
      <w:pPr>
        <w:ind w:firstLine="720"/>
        <w:rPr>
          <w:rFonts w:ascii="Times New Roman" w:hAnsi="Times New Roman" w:cs="Times New Roman"/>
        </w:rPr>
      </w:pPr>
      <w:r w:rsidRPr="009859EE">
        <w:rPr>
          <w:rFonts w:ascii="Times New Roman" w:hAnsi="Times New Roman" w:cs="Times New Roman"/>
        </w:rPr>
        <w:t>+ 0.273(</w:t>
      </w:r>
      <w:r w:rsidRPr="009859EE">
        <w:rPr>
          <w:rFonts w:ascii="Times New Roman" w:hAnsi="Times New Roman" w:cs="Times New Roman"/>
          <w:color w:val="FF8AD8"/>
        </w:rPr>
        <w:t>Waterfront</w:t>
      </w:r>
      <w:r w:rsidRPr="009859EE">
        <w:rPr>
          <w:rFonts w:ascii="Times New Roman" w:hAnsi="Times New Roman" w:cs="Times New Roman"/>
        </w:rPr>
        <w:t>) - 0.234(</w:t>
      </w:r>
      <w:r w:rsidRPr="009859EE">
        <w:rPr>
          <w:rFonts w:ascii="Times New Roman" w:hAnsi="Times New Roman" w:cs="Times New Roman"/>
          <w:color w:val="C00000"/>
        </w:rPr>
        <w:t>Location 2</w:t>
      </w:r>
      <w:r w:rsidRPr="009859EE">
        <w:rPr>
          <w:rFonts w:ascii="Times New Roman" w:hAnsi="Times New Roman" w:cs="Times New Roman"/>
        </w:rPr>
        <w:t>) - 0.098(</w:t>
      </w:r>
      <w:r w:rsidRPr="009859EE">
        <w:rPr>
          <w:rFonts w:ascii="Times New Roman" w:hAnsi="Times New Roman" w:cs="Times New Roman"/>
          <w:color w:val="8EFA00"/>
        </w:rPr>
        <w:t>Location 4</w:t>
      </w:r>
      <w:r w:rsidRPr="009859EE">
        <w:rPr>
          <w:rFonts w:ascii="Times New Roman" w:hAnsi="Times New Roman" w:cs="Times New Roman"/>
        </w:rPr>
        <w:t>) - 0.093(</w:t>
      </w:r>
      <w:r w:rsidRPr="009859EE">
        <w:rPr>
          <w:rFonts w:ascii="Times New Roman" w:hAnsi="Times New Roman" w:cs="Times New Roman"/>
          <w:color w:val="FFD579"/>
        </w:rPr>
        <w:t>Location 5</w:t>
      </w:r>
      <w:r w:rsidRPr="009859EE">
        <w:rPr>
          <w:rFonts w:ascii="Times New Roman" w:hAnsi="Times New Roman" w:cs="Times New Roman"/>
        </w:rPr>
        <w:t>)</w:t>
      </w:r>
    </w:p>
    <w:p w14:paraId="1F1886FF" w14:textId="61FF3FB4" w:rsidR="00101F35" w:rsidRPr="009859EE" w:rsidRDefault="008E24CF" w:rsidP="00A12D94">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76672" behindDoc="0" locked="0" layoutInCell="1" allowOverlap="1" wp14:anchorId="22F554E0" wp14:editId="4CA86AD1">
            <wp:simplePos x="0" y="0"/>
            <wp:positionH relativeFrom="column">
              <wp:posOffset>5194300</wp:posOffset>
            </wp:positionH>
            <wp:positionV relativeFrom="paragraph">
              <wp:posOffset>135890</wp:posOffset>
            </wp:positionV>
            <wp:extent cx="774700" cy="3502025"/>
            <wp:effectExtent l="0" t="0" r="0" b="3175"/>
            <wp:wrapThrough wrapText="bothSides">
              <wp:wrapPolygon edited="0">
                <wp:start x="0" y="0"/>
                <wp:lineTo x="0" y="21463"/>
                <wp:lineTo x="20538" y="21463"/>
                <wp:lineTo x="20538" y="0"/>
                <wp:lineTo x="0" y="0"/>
              </wp:wrapPolygon>
            </wp:wrapThrough>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creen Shot 2018-04-14 at 7.26.50 PM.png"/>
                    <pic:cNvPicPr/>
                  </pic:nvPicPr>
                  <pic:blipFill>
                    <a:blip r:embed="rId12">
                      <a:extLst>
                        <a:ext uri="{28A0092B-C50C-407E-A947-70E740481C1C}">
                          <a14:useLocalDpi xmlns:a14="http://schemas.microsoft.com/office/drawing/2010/main" val="0"/>
                        </a:ext>
                      </a:extLst>
                    </a:blip>
                    <a:stretch>
                      <a:fillRect/>
                    </a:stretch>
                  </pic:blipFill>
                  <pic:spPr>
                    <a:xfrm>
                      <a:off x="0" y="0"/>
                      <a:ext cx="774700" cy="3502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5648" behindDoc="0" locked="0" layoutInCell="1" allowOverlap="1" wp14:anchorId="7737F6D8" wp14:editId="2D5DB976">
            <wp:simplePos x="0" y="0"/>
            <wp:positionH relativeFrom="column">
              <wp:posOffset>3589655</wp:posOffset>
            </wp:positionH>
            <wp:positionV relativeFrom="paragraph">
              <wp:posOffset>132080</wp:posOffset>
            </wp:positionV>
            <wp:extent cx="1536700" cy="3505200"/>
            <wp:effectExtent l="0" t="0" r="12700" b="0"/>
            <wp:wrapThrough wrapText="bothSides">
              <wp:wrapPolygon edited="0">
                <wp:start x="0" y="0"/>
                <wp:lineTo x="0" y="21443"/>
                <wp:lineTo x="21421" y="21443"/>
                <wp:lineTo x="21421" y="0"/>
                <wp:lineTo x="0" y="0"/>
              </wp:wrapPolygon>
            </wp:wrapThrough>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creen Shot 2018-04-14 at 5.05.54 PM.png"/>
                    <pic:cNvPicPr/>
                  </pic:nvPicPr>
                  <pic:blipFill>
                    <a:blip r:embed="rId9">
                      <a:extLst>
                        <a:ext uri="{28A0092B-C50C-407E-A947-70E740481C1C}">
                          <a14:useLocalDpi xmlns:a14="http://schemas.microsoft.com/office/drawing/2010/main" val="0"/>
                        </a:ext>
                      </a:extLst>
                    </a:blip>
                    <a:stretch>
                      <a:fillRect/>
                    </a:stretch>
                  </pic:blipFill>
                  <pic:spPr>
                    <a:xfrm>
                      <a:off x="0" y="0"/>
                      <a:ext cx="1536700" cy="3505200"/>
                    </a:xfrm>
                    <a:prstGeom prst="rect">
                      <a:avLst/>
                    </a:prstGeom>
                  </pic:spPr>
                </pic:pic>
              </a:graphicData>
            </a:graphic>
            <wp14:sizeRelH relativeFrom="page">
              <wp14:pctWidth>0</wp14:pctWidth>
            </wp14:sizeRelH>
            <wp14:sizeRelV relativeFrom="page">
              <wp14:pctHeight>0</wp14:pctHeight>
            </wp14:sizeRelV>
          </wp:anchor>
        </w:drawing>
      </w:r>
      <w:r w:rsidR="00A12D94" w:rsidRPr="009859EE">
        <w:rPr>
          <w:rFonts w:ascii="Times New Roman" w:hAnsi="Times New Roman" w:cs="Times New Roman"/>
        </w:rPr>
        <w:t>- 0.198(</w:t>
      </w:r>
      <w:r w:rsidR="00A12D94" w:rsidRPr="009859EE">
        <w:rPr>
          <w:rFonts w:ascii="Times New Roman" w:hAnsi="Times New Roman" w:cs="Times New Roman"/>
          <w:color w:val="FF7E79"/>
        </w:rPr>
        <w:t>Location 6</w:t>
      </w:r>
      <w:r w:rsidR="00A12D94" w:rsidRPr="009859EE">
        <w:rPr>
          <w:rFonts w:ascii="Times New Roman" w:hAnsi="Times New Roman" w:cs="Times New Roman"/>
        </w:rPr>
        <w:t>) + 0.012(</w:t>
      </w:r>
      <w:r w:rsidR="00A12D94" w:rsidRPr="009859EE">
        <w:rPr>
          <w:rFonts w:ascii="Times New Roman" w:hAnsi="Times New Roman" w:cs="Times New Roman"/>
          <w:color w:val="A6A6A6" w:themeColor="background1" w:themeShade="A6"/>
        </w:rPr>
        <w:t>Trend</w:t>
      </w:r>
      <w:r w:rsidR="00A12D94" w:rsidRPr="009859EE">
        <w:rPr>
          <w:rFonts w:ascii="Times New Roman" w:hAnsi="Times New Roman" w:cs="Times New Roman"/>
        </w:rPr>
        <w:t>)</w:t>
      </w:r>
    </w:p>
    <w:p w14:paraId="1C8BB6A1" w14:textId="2754243F" w:rsidR="000F5F05" w:rsidRDefault="000F5F05"/>
    <w:p w14:paraId="06F501BD" w14:textId="0A12C0FA" w:rsidR="008E24CF" w:rsidRDefault="00A12D94">
      <w:pPr>
        <w:rPr>
          <w:rFonts w:ascii="Times New Roman" w:hAnsi="Times New Roman" w:cs="Times New Roman"/>
        </w:rPr>
      </w:pPr>
      <w:r w:rsidRPr="009859EE">
        <w:rPr>
          <w:rFonts w:ascii="Times New Roman" w:hAnsi="Times New Roman" w:cs="Times New Roman"/>
        </w:rPr>
        <w:t>This model provides all of the variables that provide a significance when determining the natural log of the sold price</w:t>
      </w:r>
      <w:r w:rsidR="00E74EEE" w:rsidRPr="009859EE">
        <w:rPr>
          <w:rFonts w:ascii="Times New Roman" w:hAnsi="Times New Roman" w:cs="Times New Roman"/>
        </w:rPr>
        <w:t>.</w:t>
      </w:r>
      <w:r w:rsidR="00DD5939" w:rsidRPr="009859EE">
        <w:rPr>
          <w:rFonts w:ascii="Times New Roman" w:hAnsi="Times New Roman" w:cs="Times New Roman"/>
        </w:rPr>
        <w:t xml:space="preserve"> </w:t>
      </w:r>
      <w:r w:rsidR="008E24CF">
        <w:rPr>
          <w:rFonts w:ascii="Times New Roman" w:hAnsi="Times New Roman" w:cs="Times New Roman"/>
        </w:rPr>
        <w:t>The coefficients in this model come from the summary output of</w:t>
      </w:r>
      <w:r w:rsidR="00680AE7">
        <w:rPr>
          <w:rFonts w:ascii="Times New Roman" w:hAnsi="Times New Roman" w:cs="Times New Roman"/>
        </w:rPr>
        <w:t xml:space="preserve"> regression</w:t>
      </w:r>
      <w:r w:rsidR="008E24CF">
        <w:rPr>
          <w:rFonts w:ascii="Times New Roman" w:hAnsi="Times New Roman" w:cs="Times New Roman"/>
        </w:rPr>
        <w:t xml:space="preserve"> coefficients (Figure 6 on page 5)</w:t>
      </w:r>
      <w:r w:rsidR="00680AE7">
        <w:rPr>
          <w:rFonts w:ascii="Times New Roman" w:hAnsi="Times New Roman" w:cs="Times New Roman"/>
        </w:rPr>
        <w:t>.</w:t>
      </w:r>
      <w:r w:rsidR="008E24CF">
        <w:rPr>
          <w:rFonts w:ascii="Times New Roman" w:hAnsi="Times New Roman" w:cs="Times New Roman"/>
        </w:rPr>
        <w:t xml:space="preserve"> </w:t>
      </w:r>
      <w:r w:rsidR="00DD5939" w:rsidRPr="009859EE">
        <w:rPr>
          <w:rFonts w:ascii="Times New Roman" w:hAnsi="Times New Roman" w:cs="Times New Roman"/>
        </w:rPr>
        <w:t xml:space="preserve">It is important to analyze the effect of the coefficients of the independent variables on the dependent variable and analyze how changes in each independent variable effect the dependent variable, the natural log of selling price. </w:t>
      </w:r>
      <w:r w:rsidR="008E24CF">
        <w:rPr>
          <w:rFonts w:ascii="Times New Roman" w:hAnsi="Times New Roman" w:cs="Times New Roman"/>
        </w:rPr>
        <w:t xml:space="preserve">We are able to determine that this model is the best reduced models as all of the p-values are less than the alpha value of 0.05. This is shown in figure 4 to the right. By having a best, reduced model, we are able to analyze the goodness of fit, the standard error and make accurate predictions. </w:t>
      </w:r>
    </w:p>
    <w:p w14:paraId="26A78B02" w14:textId="1DCED9B2" w:rsidR="008E24CF" w:rsidRDefault="008E24CF">
      <w:pPr>
        <w:rPr>
          <w:rFonts w:ascii="Times New Roman" w:hAnsi="Times New Roman" w:cs="Times New Roman"/>
        </w:rPr>
      </w:pPr>
    </w:p>
    <w:p w14:paraId="36E9F663" w14:textId="7750C147" w:rsidR="000F5F05" w:rsidRPr="009859EE" w:rsidRDefault="008E24CF">
      <w:pPr>
        <w:rPr>
          <w:rFonts w:ascii="Times New Roman" w:hAnsi="Times New Roman" w:cs="Times New Roman"/>
        </w:rPr>
      </w:pPr>
      <w:r>
        <w:rPr>
          <w:rFonts w:ascii="Times New Roman" w:hAnsi="Times New Roman" w:cs="Times New Roman"/>
        </w:rPr>
        <w:t xml:space="preserve"> </w:t>
      </w:r>
    </w:p>
    <w:p w14:paraId="489DFAC6" w14:textId="56273BF0" w:rsidR="00F53F8F" w:rsidRPr="009859EE" w:rsidRDefault="00F53F8F">
      <w:pPr>
        <w:rPr>
          <w:rFonts w:ascii="Times New Roman" w:hAnsi="Times New Roman" w:cs="Times New Roman"/>
        </w:rPr>
      </w:pPr>
    </w:p>
    <w:p w14:paraId="6FAA4A5B" w14:textId="77777777" w:rsidR="00F53F8F" w:rsidRPr="0044635D" w:rsidRDefault="00F53F8F">
      <w:pPr>
        <w:rPr>
          <w:rFonts w:ascii="Times New Roman" w:hAnsi="Times New Roman" w:cs="Times New Roman"/>
          <w:b/>
          <w:sz w:val="28"/>
          <w:szCs w:val="28"/>
        </w:rPr>
      </w:pPr>
      <w:r w:rsidRPr="0044635D">
        <w:rPr>
          <w:rFonts w:ascii="Times New Roman" w:hAnsi="Times New Roman" w:cs="Times New Roman"/>
          <w:b/>
          <w:sz w:val="28"/>
          <w:szCs w:val="28"/>
        </w:rPr>
        <w:t>Findings</w:t>
      </w:r>
    </w:p>
    <w:p w14:paraId="6EA00719" w14:textId="79E4C740" w:rsidR="008E24CF" w:rsidRDefault="008E24CF">
      <w:pPr>
        <w:rPr>
          <w:rFonts w:ascii="Times New Roman" w:hAnsi="Times New Roman" w:cs="Times New Roman"/>
        </w:rPr>
      </w:pPr>
      <w:r>
        <w:rPr>
          <w:noProof/>
        </w:rPr>
        <mc:AlternateContent>
          <mc:Choice Requires="wps">
            <w:drawing>
              <wp:anchor distT="0" distB="0" distL="114300" distR="114300" simplePos="0" relativeHeight="251674111" behindDoc="1" locked="0" layoutInCell="1" allowOverlap="1" wp14:anchorId="010812B4" wp14:editId="1424FE2C">
                <wp:simplePos x="0" y="0"/>
                <wp:positionH relativeFrom="column">
                  <wp:posOffset>392062</wp:posOffset>
                </wp:positionH>
                <wp:positionV relativeFrom="paragraph">
                  <wp:posOffset>1853999</wp:posOffset>
                </wp:positionV>
                <wp:extent cx="843280" cy="387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43280" cy="387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32ED3" w14:textId="18CF0D41" w:rsidR="008E24CF" w:rsidRPr="009859EE" w:rsidRDefault="009859EE">
                            <w:pPr>
                              <w:rPr>
                                <w:rFonts w:ascii="Times New Roman" w:hAnsi="Times New Roman" w:cs="Times New Roman"/>
                                <w:i/>
                              </w:rPr>
                            </w:pPr>
                            <w:r w:rsidRPr="009859EE">
                              <w:rPr>
                                <w:rFonts w:ascii="Times New Roman" w:hAnsi="Times New Roman" w:cs="Times New Roman"/>
                                <w:i/>
                              </w:rPr>
                              <w:t>F</w:t>
                            </w:r>
                            <w:r w:rsidR="008E24CF">
                              <w:rPr>
                                <w:rFonts w:ascii="Times New Roman" w:hAnsi="Times New Roman" w:cs="Times New Roman"/>
                                <w:i/>
                              </w:rPr>
                              <w:t>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12B4" id="Text Box 13" o:spid="_x0000_s1031" type="#_x0000_t202" style="position:absolute;margin-left:30.85pt;margin-top:146pt;width:66.4pt;height:30.5pt;z-index:-251642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" filled="f" stroked="f">
                <v:textbox>
                  <w:txbxContent>
                    <w:p w14:paraId="56532ED3" w14:textId="18CF0D41" w:rsidR="008E24CF" w:rsidRPr="009859EE" w:rsidRDefault="009859EE">
                      <w:pPr>
                        <w:rPr>
                          <w:rFonts w:ascii="Times New Roman" w:hAnsi="Times New Roman" w:cs="Times New Roman"/>
                          <w:i/>
                        </w:rPr>
                      </w:pPr>
                      <w:r w:rsidRPr="009859EE">
                        <w:rPr>
                          <w:rFonts w:ascii="Times New Roman" w:hAnsi="Times New Roman" w:cs="Times New Roman"/>
                          <w:i/>
                        </w:rPr>
                        <w:t>F</w:t>
                      </w:r>
                      <w:r w:rsidR="008E24CF">
                        <w:rPr>
                          <w:rFonts w:ascii="Times New Roman" w:hAnsi="Times New Roman" w:cs="Times New Roman"/>
                          <w:i/>
                        </w:rPr>
                        <w:t>igure 5</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31A7EEB" wp14:editId="3824C57F">
                <wp:simplePos x="0" y="0"/>
                <wp:positionH relativeFrom="column">
                  <wp:posOffset>4052570</wp:posOffset>
                </wp:positionH>
                <wp:positionV relativeFrom="paragraph">
                  <wp:posOffset>132715</wp:posOffset>
                </wp:positionV>
                <wp:extent cx="17526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752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2C3813" w14:textId="793614E2" w:rsidR="008E24CF" w:rsidRPr="008E24CF" w:rsidRDefault="008E24CF" w:rsidP="008E24CF">
                            <w:pPr>
                              <w:jc w:val="center"/>
                              <w:rPr>
                                <w:rFonts w:ascii="Times New Roman" w:hAnsi="Times New Roman" w:cs="Times New Roman"/>
                                <w:i/>
                              </w:rPr>
                            </w:pPr>
                            <w:r w:rsidRPr="008E24CF">
                              <w:rPr>
                                <w:rFonts w:ascii="Times New Roman" w:hAnsi="Times New Roman" w:cs="Times New Roman"/>
                                <w:i/>
                              </w:rPr>
                              <w:t>Figure 4</w:t>
                            </w:r>
                          </w:p>
                          <w:p w14:paraId="030BDD51" w14:textId="77777777" w:rsidR="008E24CF" w:rsidRPr="008E24CF" w:rsidRDefault="008E24CF">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1A7EEB" id="Text Box 16" o:spid="_x0000_s1032" type="#_x0000_t202" style="position:absolute;margin-left:319.1pt;margin-top:10.45pt;width:138pt;height:2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" filled="f" stroked="f">
                <v:textbox>
                  <w:txbxContent>
                    <w:p w14:paraId="5D2C3813" w14:textId="793614E2" w:rsidR="008E24CF" w:rsidRPr="008E24CF" w:rsidRDefault="008E24CF" w:rsidP="008E24CF">
                      <w:pPr>
                        <w:jc w:val="center"/>
                        <w:rPr>
                          <w:rFonts w:ascii="Times New Roman" w:hAnsi="Times New Roman" w:cs="Times New Roman"/>
                          <w:i/>
                        </w:rPr>
                      </w:pPr>
                      <w:r w:rsidRPr="008E24CF">
                        <w:rPr>
                          <w:rFonts w:ascii="Times New Roman" w:hAnsi="Times New Roman" w:cs="Times New Roman"/>
                          <w:i/>
                        </w:rPr>
                        <w:t>Figure 4</w:t>
                      </w:r>
                    </w:p>
                    <w:p w14:paraId="030BDD51" w14:textId="77777777" w:rsidR="008E24CF" w:rsidRPr="008E24CF" w:rsidRDefault="008E24CF">
                      <w:pPr>
                        <w:rPr>
                          <w:i/>
                        </w:rPr>
                      </w:pPr>
                    </w:p>
                  </w:txbxContent>
                </v:textbox>
                <w10:wrap type="square"/>
              </v:shape>
            </w:pict>
          </mc:Fallback>
        </mc:AlternateContent>
      </w:r>
      <w:r w:rsidR="0010418D">
        <w:rPr>
          <w:noProof/>
        </w:rPr>
        <w:drawing>
          <wp:anchor distT="0" distB="0" distL="114300" distR="114300" simplePos="0" relativeHeight="251673600" behindDoc="0" locked="0" layoutInCell="1" allowOverlap="1" wp14:anchorId="1246E03C" wp14:editId="21EF3D3C">
            <wp:simplePos x="0" y="0"/>
            <wp:positionH relativeFrom="column">
              <wp:posOffset>10160</wp:posOffset>
            </wp:positionH>
            <wp:positionV relativeFrom="paragraph">
              <wp:posOffset>715010</wp:posOffset>
            </wp:positionV>
            <wp:extent cx="2374900" cy="1143000"/>
            <wp:effectExtent l="0" t="0" r="12700" b="0"/>
            <wp:wrapThrough wrapText="bothSides">
              <wp:wrapPolygon edited="0">
                <wp:start x="0" y="0"/>
                <wp:lineTo x="0" y="21120"/>
                <wp:lineTo x="21484" y="21120"/>
                <wp:lineTo x="2148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4 at 5.55.29 PM.png"/>
                    <pic:cNvPicPr/>
                  </pic:nvPicPr>
                  <pic:blipFill>
                    <a:blip r:embed="rId13">
                      <a:extLst>
                        <a:ext uri="{28A0092B-C50C-407E-A947-70E740481C1C}">
                          <a14:useLocalDpi xmlns:a14="http://schemas.microsoft.com/office/drawing/2010/main" val="0"/>
                        </a:ext>
                      </a:extLst>
                    </a:blip>
                    <a:stretch>
                      <a:fillRect/>
                    </a:stretch>
                  </pic:blipFill>
                  <pic:spPr>
                    <a:xfrm>
                      <a:off x="0" y="0"/>
                      <a:ext cx="2374900" cy="1143000"/>
                    </a:xfrm>
                    <a:prstGeom prst="rect">
                      <a:avLst/>
                    </a:prstGeom>
                  </pic:spPr>
                </pic:pic>
              </a:graphicData>
            </a:graphic>
            <wp14:sizeRelH relativeFrom="page">
              <wp14:pctWidth>0</wp14:pctWidth>
            </wp14:sizeRelH>
            <wp14:sizeRelV relativeFrom="page">
              <wp14:pctHeight>0</wp14:pctHeight>
            </wp14:sizeRelV>
          </wp:anchor>
        </w:drawing>
      </w:r>
      <w:r w:rsidR="00DD5939" w:rsidRPr="009859EE">
        <w:rPr>
          <w:rFonts w:ascii="Times New Roman" w:hAnsi="Times New Roman" w:cs="Times New Roman"/>
          <w:b/>
        </w:rPr>
        <w:tab/>
      </w:r>
      <w:r w:rsidR="00DD5939" w:rsidRPr="009859EE">
        <w:rPr>
          <w:rFonts w:ascii="Times New Roman" w:hAnsi="Times New Roman" w:cs="Times New Roman"/>
        </w:rPr>
        <w:t xml:space="preserve">The final reduced model discussed previously can be used to determine the results of the model and what the different coefficients and variables tell </w:t>
      </w:r>
      <w:r w:rsidR="008E4B8D" w:rsidRPr="009859EE">
        <w:rPr>
          <w:rFonts w:ascii="Times New Roman" w:hAnsi="Times New Roman" w:cs="Times New Roman"/>
        </w:rPr>
        <w:t xml:space="preserve">data </w:t>
      </w:r>
      <w:r w:rsidR="00DD5939" w:rsidRPr="009859EE">
        <w:rPr>
          <w:rFonts w:ascii="Times New Roman" w:hAnsi="Times New Roman" w:cs="Times New Roman"/>
        </w:rPr>
        <w:t>analyzers.</w:t>
      </w:r>
      <w:r w:rsidR="009859EE" w:rsidRPr="009859EE">
        <w:rPr>
          <w:rFonts w:ascii="Times New Roman" w:hAnsi="Times New Roman" w:cs="Times New Roman"/>
        </w:rPr>
        <w:t xml:space="preserve"> The final model also produces statistics that help explain the accuracy of the model and the goodness of fit of the model.</w:t>
      </w:r>
      <w:r w:rsidR="00BA5037">
        <w:rPr>
          <w:rFonts w:ascii="Times New Roman" w:hAnsi="Times New Roman" w:cs="Times New Roman"/>
        </w:rPr>
        <w:t xml:space="preserve"> </w:t>
      </w:r>
      <w:r w:rsidR="00BA5037" w:rsidRPr="0010305E">
        <w:rPr>
          <w:rFonts w:ascii="Times New Roman" w:hAnsi="Times New Roman" w:cs="Times New Roman"/>
          <w:i/>
        </w:rPr>
        <w:t>Figure 4</w:t>
      </w:r>
      <w:r w:rsidR="00BA5037">
        <w:rPr>
          <w:rFonts w:ascii="Times New Roman" w:hAnsi="Times New Roman" w:cs="Times New Roman"/>
        </w:rPr>
        <w:t xml:space="preserve"> (shown below) provides the regression statistics for the model population. The adjusted R square is the value that will be used to analyze in order to determine the goodness of the model created. By definition the R square value is, </w:t>
      </w:r>
      <w:r w:rsidR="00680AE7">
        <w:rPr>
          <w:rFonts w:ascii="Times New Roman" w:hAnsi="Times New Roman" w:cs="Times New Roman"/>
        </w:rPr>
        <w:t>“</w:t>
      </w:r>
      <w:bookmarkStart w:id="0" w:name="_GoBack"/>
      <w:bookmarkEnd w:id="0"/>
      <w:r w:rsidR="00BA5037">
        <w:rPr>
          <w:rFonts w:ascii="Times New Roman" w:hAnsi="Times New Roman" w:cs="Times New Roman"/>
        </w:rPr>
        <w:t>a measure of “fit” of the line to the data; the value of the R square will be between 0 and 1. The larger the value of R</w:t>
      </w:r>
    </w:p>
    <w:p w14:paraId="21C5B8D4" w14:textId="544D481C" w:rsidR="008E24CF" w:rsidRDefault="008E24CF" w:rsidP="008E24CF">
      <w:pPr>
        <w:tabs>
          <w:tab w:val="left" w:pos="1986"/>
        </w:tabs>
        <w:rPr>
          <w:rFonts w:ascii="Times New Roman" w:hAnsi="Times New Roman" w:cs="Times New Roman"/>
        </w:rPr>
      </w:pPr>
      <w:r>
        <w:rPr>
          <w:rFonts w:ascii="Times New Roman" w:hAnsi="Times New Roman" w:cs="Times New Roman"/>
        </w:rPr>
        <w:tab/>
      </w:r>
    </w:p>
    <w:p w14:paraId="03AF2929" w14:textId="032AEC1E" w:rsidR="0010418D" w:rsidRDefault="00BA5037" w:rsidP="008E24CF">
      <w:pPr>
        <w:rPr>
          <w:rFonts w:ascii="Times New Roman" w:hAnsi="Times New Roman" w:cs="Times New Roman"/>
        </w:rPr>
      </w:pPr>
      <w:r>
        <w:rPr>
          <w:rFonts w:ascii="Times New Roman" w:hAnsi="Times New Roman" w:cs="Times New Roman"/>
        </w:rPr>
        <w:t xml:space="preserve">square, the better the fit” (Evans 614). For the analysis of this sample, the adjusted R square value will be used as it provides a more </w:t>
      </w:r>
      <w:r w:rsidR="0010418D">
        <w:rPr>
          <w:rFonts w:ascii="Times New Roman" w:hAnsi="Times New Roman" w:cs="Times New Roman"/>
        </w:rPr>
        <w:t>accurate goodness of fit value</w:t>
      </w:r>
    </w:p>
    <w:p w14:paraId="20354A61" w14:textId="11194C8C" w:rsidR="0044635D" w:rsidRPr="009859EE" w:rsidRDefault="00BA5037" w:rsidP="0010418D">
      <w:pPr>
        <w:rPr>
          <w:rFonts w:ascii="Times New Roman" w:hAnsi="Times New Roman" w:cs="Times New Roman"/>
        </w:rPr>
      </w:pPr>
      <w:r>
        <w:rPr>
          <w:rFonts w:ascii="Times New Roman" w:hAnsi="Times New Roman" w:cs="Times New Roman"/>
        </w:rPr>
        <w:t xml:space="preserve">since there were variables that were removed, thus affecting the R square number. </w:t>
      </w:r>
      <w:r w:rsidR="0010418D">
        <w:rPr>
          <w:rFonts w:ascii="Times New Roman" w:hAnsi="Times New Roman" w:cs="Times New Roman"/>
        </w:rPr>
        <w:t xml:space="preserve">For this model, the Adjusted R Square value is 0.81307. This value </w:t>
      </w:r>
      <w:r w:rsidR="007C41C7">
        <w:rPr>
          <w:rFonts w:ascii="Times New Roman" w:hAnsi="Times New Roman" w:cs="Times New Roman"/>
        </w:rPr>
        <w:t>tells us that the model that has been create</w:t>
      </w:r>
      <w:r w:rsidR="0044635D">
        <w:rPr>
          <w:rFonts w:ascii="Times New Roman" w:hAnsi="Times New Roman" w:cs="Times New Roman"/>
        </w:rPr>
        <w:t xml:space="preserve">d with the independent variables, </w:t>
      </w:r>
      <w:r w:rsidR="0044635D" w:rsidRPr="00101F35">
        <w:rPr>
          <w:rFonts w:ascii="Times New Roman" w:hAnsi="Times New Roman" w:cs="Times New Roman"/>
        </w:rPr>
        <w:t>Bedrooms, Baths Full, Baths Half, Garage Spaces, Acres, Age, Ocean Access, Pool, Waterfront, Location 1, Location 2, Location 4, Location 5, Location 6, and Trend</w:t>
      </w:r>
      <w:r w:rsidR="0044635D">
        <w:rPr>
          <w:rFonts w:ascii="Times New Roman" w:hAnsi="Times New Roman" w:cs="Times New Roman"/>
        </w:rPr>
        <w:t xml:space="preserve"> and the dependent variable, the natural log of selling price is a strong fit, since the value is far greater than 0.7. The standard error for our model is 0.2409.</w:t>
      </w:r>
      <w:r w:rsidR="00F00B00">
        <w:rPr>
          <w:rFonts w:ascii="Times New Roman" w:hAnsi="Times New Roman" w:cs="Times New Roman"/>
        </w:rPr>
        <w:t xml:space="preserve"> The standard error tells analysts the “standard deviation of the sampling distribution of the mean” (Evans 615). </w:t>
      </w:r>
      <w:r w:rsidR="00A516CA">
        <w:rPr>
          <w:rFonts w:ascii="Times New Roman" w:hAnsi="Times New Roman" w:cs="Times New Roman"/>
        </w:rPr>
        <w:t>It also allows analysts to determine a confidence interval. A confidence interval is “a range of values between which the value of the population parameter is believed to be along with the probability that the interval correctly estimat</w:t>
      </w:r>
      <w:r w:rsidR="008E24CF">
        <w:rPr>
          <w:rFonts w:ascii="Times New Roman" w:hAnsi="Times New Roman" w:cs="Times New Roman"/>
        </w:rPr>
        <w:t xml:space="preserve">es the true (unknown) population parameter” (Evans 610). </w:t>
      </w:r>
      <w:r w:rsidR="002536D6">
        <w:rPr>
          <w:rFonts w:ascii="Times New Roman" w:hAnsi="Times New Roman" w:cs="Times New Roman"/>
        </w:rPr>
        <w:t>With the given mean of the natural log of the selling price of 11.88, analysts can say, with 95% confidence, the natural log of the selling price of the house will fall between (11.640,12.122).</w:t>
      </w:r>
      <w:r w:rsidR="0080549F">
        <w:rPr>
          <w:rFonts w:ascii="Times New Roman" w:hAnsi="Times New Roman" w:cs="Times New Roman"/>
        </w:rPr>
        <w:t xml:space="preserve"> This confidence interval is constructed by using the average of the natural log</w:t>
      </w:r>
      <w:r w:rsidR="0010305E">
        <w:rPr>
          <w:rFonts w:ascii="Times New Roman" w:hAnsi="Times New Roman" w:cs="Times New Roman"/>
        </w:rPr>
        <w:t xml:space="preserve"> of the selling price found in </w:t>
      </w:r>
      <w:r w:rsidR="0010305E" w:rsidRPr="0010305E">
        <w:rPr>
          <w:rFonts w:ascii="Times New Roman" w:hAnsi="Times New Roman" w:cs="Times New Roman"/>
          <w:i/>
        </w:rPr>
        <w:t>F</w:t>
      </w:r>
      <w:r w:rsidR="0080549F" w:rsidRPr="0010305E">
        <w:rPr>
          <w:rFonts w:ascii="Times New Roman" w:hAnsi="Times New Roman" w:cs="Times New Roman"/>
          <w:i/>
        </w:rPr>
        <w:t>igure</w:t>
      </w:r>
      <w:r w:rsidR="0010305E" w:rsidRPr="0010305E">
        <w:rPr>
          <w:rFonts w:ascii="Times New Roman" w:hAnsi="Times New Roman" w:cs="Times New Roman"/>
          <w:i/>
        </w:rPr>
        <w:t xml:space="preserve"> 3</w:t>
      </w:r>
      <w:r w:rsidR="0010305E">
        <w:rPr>
          <w:rFonts w:ascii="Times New Roman" w:hAnsi="Times New Roman" w:cs="Times New Roman"/>
        </w:rPr>
        <w:t xml:space="preserve">, the standard error, in </w:t>
      </w:r>
      <w:r w:rsidR="0010305E" w:rsidRPr="0010305E">
        <w:rPr>
          <w:rFonts w:ascii="Times New Roman" w:hAnsi="Times New Roman" w:cs="Times New Roman"/>
          <w:i/>
        </w:rPr>
        <w:t>F</w:t>
      </w:r>
      <w:r w:rsidR="00A516CA" w:rsidRPr="0010305E">
        <w:rPr>
          <w:rFonts w:ascii="Times New Roman" w:hAnsi="Times New Roman" w:cs="Times New Roman"/>
          <w:i/>
        </w:rPr>
        <w:t>igure 4</w:t>
      </w:r>
      <w:r w:rsidR="00A516CA">
        <w:rPr>
          <w:rFonts w:ascii="Times New Roman" w:hAnsi="Times New Roman" w:cs="Times New Roman"/>
        </w:rPr>
        <w:t>, can be added and subtracted from the average in order to de</w:t>
      </w:r>
      <w:r w:rsidR="008E24CF">
        <w:rPr>
          <w:rFonts w:ascii="Times New Roman" w:hAnsi="Times New Roman" w:cs="Times New Roman"/>
        </w:rPr>
        <w:t xml:space="preserve">termine the confidence interval. </w:t>
      </w:r>
      <w:r w:rsidR="0044635D">
        <w:rPr>
          <w:rFonts w:ascii="Times New Roman" w:hAnsi="Times New Roman" w:cs="Times New Roman"/>
        </w:rPr>
        <w:t xml:space="preserve">Provided the adjusted R square and the standard error, our model can forecast and provide close to accurate predictions of the natural log of selling price. </w:t>
      </w:r>
      <w:r w:rsidR="008E24CF">
        <w:rPr>
          <w:rFonts w:ascii="Times New Roman" w:hAnsi="Times New Roman" w:cs="Times New Roman"/>
        </w:rPr>
        <w:t xml:space="preserve">Therefore, the model created is of best fit for the given data. </w:t>
      </w:r>
    </w:p>
    <w:p w14:paraId="34F537F3" w14:textId="77777777" w:rsidR="00E46044" w:rsidRDefault="00E46044"/>
    <w:p w14:paraId="7C2739B9" w14:textId="77777777" w:rsidR="00DC0A07" w:rsidRDefault="00DC0A07" w:rsidP="00E46044">
      <w:pPr>
        <w:ind w:firstLine="720"/>
        <w:rPr>
          <w:rFonts w:ascii="Times New Roman" w:hAnsi="Times New Roman" w:cs="Times New Roman"/>
        </w:rPr>
      </w:pPr>
      <w:r>
        <w:rPr>
          <w:noProof/>
        </w:rPr>
        <mc:AlternateContent>
          <mc:Choice Requires="wps">
            <w:drawing>
              <wp:anchor distT="0" distB="0" distL="114300" distR="114300" simplePos="0" relativeHeight="251679744" behindDoc="0" locked="0" layoutInCell="1" allowOverlap="1" wp14:anchorId="1CABD48D" wp14:editId="0BEAF136">
                <wp:simplePos x="0" y="0"/>
                <wp:positionH relativeFrom="column">
                  <wp:posOffset>1077595</wp:posOffset>
                </wp:positionH>
                <wp:positionV relativeFrom="paragraph">
                  <wp:posOffset>4111625</wp:posOffset>
                </wp:positionV>
                <wp:extent cx="748030" cy="266700"/>
                <wp:effectExtent l="0" t="0" r="0" b="12700"/>
                <wp:wrapThrough wrapText="bothSides">
                  <wp:wrapPolygon edited="0">
                    <wp:start x="733" y="0"/>
                    <wp:lineTo x="733" y="20571"/>
                    <wp:lineTo x="19803" y="20571"/>
                    <wp:lineTo x="19803" y="0"/>
                    <wp:lineTo x="733" y="0"/>
                  </wp:wrapPolygon>
                </wp:wrapThrough>
                <wp:docPr id="1" name="Text Box 1"/>
                <wp:cNvGraphicFramePr/>
                <a:graphic xmlns:a="http://schemas.openxmlformats.org/drawingml/2006/main">
                  <a:graphicData uri="http://schemas.microsoft.com/office/word/2010/wordprocessingShape">
                    <wps:wsp>
                      <wps:cNvSpPr txBox="1"/>
                      <wps:spPr>
                        <a:xfrm>
                          <a:off x="0" y="0"/>
                          <a:ext cx="748030" cy="266700"/>
                        </a:xfrm>
                        <a:prstGeom prst="rect">
                          <a:avLst/>
                        </a:prstGeom>
                        <a:noFill/>
                        <a:ln>
                          <a:noFill/>
                        </a:ln>
                        <a:effectLst/>
                      </wps:spPr>
                      <wps:txbx>
                        <w:txbxContent>
                          <w:p w14:paraId="6F4B121E" w14:textId="411F870B" w:rsidR="004D57D8" w:rsidRPr="004D57D8" w:rsidRDefault="004D57D8">
                            <w:pPr>
                              <w:rPr>
                                <w:rFonts w:ascii="Times New Roman" w:hAnsi="Times New Roman" w:cs="Times New Roman"/>
                                <w:i/>
                              </w:rPr>
                            </w:pPr>
                            <w:r w:rsidRPr="004D57D8">
                              <w:rPr>
                                <w:rFonts w:ascii="Times New Roman" w:hAnsi="Times New Roman" w:cs="Times New Roman"/>
                                <w:i/>
                              </w:rPr>
                              <w:t>Figure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ABD48D" id="Text Box 1" o:spid="_x0000_s1033" type="#_x0000_t202" style="position:absolute;left:0;text-align:left;margin-left:84.85pt;margin-top:323.75pt;width:58.9pt;height:21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" filled="f" stroked="f">
                <v:fill o:detectmouseclick="t"/>
                <v:textbox style="mso-fit-shape-to-text:t">
                  <w:txbxContent>
                    <w:p w14:paraId="6F4B121E" w14:textId="411F870B" w:rsidR="004D57D8" w:rsidRPr="004D57D8" w:rsidRDefault="004D57D8">
                      <w:pPr>
                        <w:rPr>
                          <w:rFonts w:ascii="Times New Roman" w:hAnsi="Times New Roman" w:cs="Times New Roman"/>
                          <w:i/>
                        </w:rPr>
                      </w:pPr>
                      <w:r w:rsidRPr="004D57D8">
                        <w:rPr>
                          <w:rFonts w:ascii="Times New Roman" w:hAnsi="Times New Roman" w:cs="Times New Roman"/>
                          <w:i/>
                        </w:rPr>
                        <w:t>Figure 6</w:t>
                      </w:r>
                    </w:p>
                  </w:txbxContent>
                </v:textbox>
                <w10:wrap type="through"/>
              </v:shape>
            </w:pict>
          </mc:Fallback>
        </mc:AlternateContent>
      </w:r>
      <w:r w:rsidR="00850418">
        <w:rPr>
          <w:noProof/>
        </w:rPr>
        <w:drawing>
          <wp:anchor distT="0" distB="0" distL="114300" distR="114300" simplePos="0" relativeHeight="251674624" behindDoc="0" locked="0" layoutInCell="1" allowOverlap="1" wp14:anchorId="1E7C5C5E" wp14:editId="19ECD73A">
            <wp:simplePos x="0" y="0"/>
            <wp:positionH relativeFrom="column">
              <wp:posOffset>15875</wp:posOffset>
            </wp:positionH>
            <wp:positionV relativeFrom="paragraph">
              <wp:posOffset>1139825</wp:posOffset>
            </wp:positionV>
            <wp:extent cx="3378200" cy="2921000"/>
            <wp:effectExtent l="0" t="0" r="0" b="0"/>
            <wp:wrapThrough wrapText="bothSides">
              <wp:wrapPolygon edited="0">
                <wp:start x="0" y="0"/>
                <wp:lineTo x="0" y="21412"/>
                <wp:lineTo x="21438" y="21412"/>
                <wp:lineTo x="2143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4 at 5.55.40 PM.png"/>
                    <pic:cNvPicPr/>
                  </pic:nvPicPr>
                  <pic:blipFill>
                    <a:blip r:embed="rId14">
                      <a:extLst>
                        <a:ext uri="{28A0092B-C50C-407E-A947-70E740481C1C}">
                          <a14:useLocalDpi xmlns:a14="http://schemas.microsoft.com/office/drawing/2010/main" val="0"/>
                        </a:ext>
                      </a:extLst>
                    </a:blip>
                    <a:stretch>
                      <a:fillRect/>
                    </a:stretch>
                  </pic:blipFill>
                  <pic:spPr>
                    <a:xfrm>
                      <a:off x="0" y="0"/>
                      <a:ext cx="3378200" cy="2921000"/>
                    </a:xfrm>
                    <a:prstGeom prst="rect">
                      <a:avLst/>
                    </a:prstGeom>
                  </pic:spPr>
                </pic:pic>
              </a:graphicData>
            </a:graphic>
            <wp14:sizeRelH relativeFrom="page">
              <wp14:pctWidth>0</wp14:pctWidth>
            </wp14:sizeRelH>
            <wp14:sizeRelV relativeFrom="page">
              <wp14:pctHeight>0</wp14:pctHeight>
            </wp14:sizeRelV>
          </wp:anchor>
        </w:drawing>
      </w:r>
      <w:r w:rsidR="008E4B8D" w:rsidRPr="009859EE">
        <w:rPr>
          <w:rFonts w:ascii="Times New Roman" w:hAnsi="Times New Roman" w:cs="Times New Roman"/>
        </w:rPr>
        <w:t xml:space="preserve">Our final reduced model also helps answer the </w:t>
      </w:r>
      <w:r w:rsidR="009859EE" w:rsidRPr="009859EE">
        <w:rPr>
          <w:rFonts w:ascii="Times New Roman" w:hAnsi="Times New Roman" w:cs="Times New Roman"/>
        </w:rPr>
        <w:t>research question, “What is the average marginal price effect of additional bedrooms in existing single-family detached houses in a specific housing market over the 2011-</w:t>
      </w:r>
      <w:r w:rsidR="00BA5037">
        <w:rPr>
          <w:rFonts w:ascii="Times New Roman" w:hAnsi="Times New Roman" w:cs="Times New Roman"/>
        </w:rPr>
        <w:t xml:space="preserve">2013 </w:t>
      </w:r>
      <w:r w:rsidR="00BA5037" w:rsidRPr="009859EE">
        <w:rPr>
          <w:rFonts w:ascii="Times New Roman" w:hAnsi="Times New Roman" w:cs="Times New Roman"/>
        </w:rPr>
        <w:t>time</w:t>
      </w:r>
      <w:r w:rsidR="009859EE" w:rsidRPr="009859EE">
        <w:rPr>
          <w:rFonts w:ascii="Times New Roman" w:hAnsi="Times New Roman" w:cs="Times New Roman"/>
        </w:rPr>
        <w:t xml:space="preserve"> period?” </w:t>
      </w:r>
      <w:r w:rsidR="003836BE">
        <w:rPr>
          <w:rFonts w:ascii="Times New Roman" w:hAnsi="Times New Roman" w:cs="Times New Roman"/>
        </w:rPr>
        <w:t xml:space="preserve">From the regression analysis provided in </w:t>
      </w:r>
      <w:r w:rsidR="003836BE" w:rsidRPr="0010305E">
        <w:rPr>
          <w:rFonts w:ascii="Times New Roman" w:hAnsi="Times New Roman" w:cs="Times New Roman"/>
          <w:i/>
        </w:rPr>
        <w:t>Figure 6</w:t>
      </w:r>
      <w:r w:rsidR="003836BE">
        <w:rPr>
          <w:rFonts w:ascii="Times New Roman" w:hAnsi="Times New Roman" w:cs="Times New Roman"/>
        </w:rPr>
        <w:t xml:space="preserve">, The </w:t>
      </w:r>
      <w:r w:rsidR="00A37BCA">
        <w:rPr>
          <w:rFonts w:ascii="Times New Roman" w:hAnsi="Times New Roman" w:cs="Times New Roman"/>
        </w:rPr>
        <w:t xml:space="preserve">regression </w:t>
      </w:r>
      <w:r w:rsidR="003836BE">
        <w:rPr>
          <w:rFonts w:ascii="Times New Roman" w:hAnsi="Times New Roman" w:cs="Times New Roman"/>
        </w:rPr>
        <w:t xml:space="preserve">coefficients are given for each independent </w:t>
      </w:r>
      <w:r w:rsidR="00850418">
        <w:rPr>
          <w:rFonts w:ascii="Times New Roman" w:hAnsi="Times New Roman" w:cs="Times New Roman"/>
        </w:rPr>
        <w:t xml:space="preserve">variable as well as the intercept in the model. The intercept is the percentage increase in the natural log of selling price when all of the other independent variables are zero. </w:t>
      </w:r>
      <w:r w:rsidR="00A37BCA">
        <w:rPr>
          <w:rFonts w:ascii="Times New Roman" w:hAnsi="Times New Roman" w:cs="Times New Roman"/>
        </w:rPr>
        <w:t xml:space="preserve">The p-values of each of the independent variables are all below the alpha value of .05. Thus, they all have an effect, both positive and negative, on the selling price of the house. The p-values for the variables are shown in figure 4 above. </w:t>
      </w:r>
      <w:r w:rsidR="00850418">
        <w:rPr>
          <w:rFonts w:ascii="Times New Roman" w:hAnsi="Times New Roman" w:cs="Times New Roman"/>
        </w:rPr>
        <w:t>As for this specific research question, the focus will be on the coefficient of Bedrooms. The coefficient is 0.07239. This value can be interpreted as, for every increase in number of bedrooms, the selling price increases by 7.239%. This is a positive effect on the price. Therefore, the number of bedrooms positively effects the selling price of the house.</w:t>
      </w:r>
      <w:r w:rsidR="00A37BCA">
        <w:rPr>
          <w:rFonts w:ascii="Times New Roman" w:hAnsi="Times New Roman" w:cs="Times New Roman"/>
        </w:rPr>
        <w:t xml:space="preserve"> After acquiring the data from the population, cleaning up the data in the sample, and creating a model that is of best fit for </w:t>
      </w:r>
    </w:p>
    <w:p w14:paraId="4F346A9A" w14:textId="77777777" w:rsidR="00DC0A07" w:rsidRDefault="00DC0A07" w:rsidP="00DC0A07">
      <w:pPr>
        <w:rPr>
          <w:rFonts w:ascii="Times New Roman" w:hAnsi="Times New Roman" w:cs="Times New Roman"/>
        </w:rPr>
      </w:pPr>
    </w:p>
    <w:p w14:paraId="710F143D" w14:textId="5B8497AD" w:rsidR="00DC0A07" w:rsidRDefault="00A37BCA">
      <w:r>
        <w:rPr>
          <w:rFonts w:ascii="Times New Roman" w:hAnsi="Times New Roman" w:cs="Times New Roman"/>
        </w:rPr>
        <w:t xml:space="preserve">the data, it can be determined that the </w:t>
      </w:r>
      <w:r w:rsidR="00DC0A07">
        <w:rPr>
          <w:rFonts w:ascii="Times New Roman" w:hAnsi="Times New Roman" w:cs="Times New Roman"/>
        </w:rPr>
        <w:t>addition of a bedroom to an existing single-family detached house in a specific housing market over the 2011-2013 time period, the average marginal price effect is 7.239%.</w:t>
      </w:r>
      <w:r w:rsidR="00850418">
        <w:rPr>
          <w:rFonts w:ascii="Times New Roman" w:hAnsi="Times New Roman" w:cs="Times New Roman"/>
        </w:rPr>
        <w:t xml:space="preserve"> </w:t>
      </w:r>
    </w:p>
    <w:p w14:paraId="08BBB6AC" w14:textId="77777777" w:rsidR="009273FE" w:rsidRPr="009273FE" w:rsidRDefault="009273FE" w:rsidP="009273FE">
      <w:pPr>
        <w:spacing w:line="480" w:lineRule="auto"/>
      </w:pPr>
    </w:p>
    <w:p w14:paraId="75C0AC04" w14:textId="316F1627" w:rsidR="004D57D8" w:rsidRPr="009859EE" w:rsidRDefault="00DC0A07">
      <w:pPr>
        <w:rPr>
          <w:rFonts w:ascii="Times New Roman" w:hAnsi="Times New Roman" w:cs="Times New Roman"/>
        </w:rPr>
      </w:pPr>
      <w:r w:rsidRPr="009859EE">
        <w:rPr>
          <w:rFonts w:ascii="Times New Roman" w:hAnsi="Times New Roman" w:cs="Times New Roman"/>
          <w:b/>
        </w:rPr>
        <w:t>Summary</w:t>
      </w:r>
    </w:p>
    <w:p w14:paraId="72A8EC50" w14:textId="2B76850C" w:rsidR="00F53F8F" w:rsidRDefault="00F53F8F">
      <w:r>
        <w:t xml:space="preserve"> </w:t>
      </w:r>
    </w:p>
    <w:p w14:paraId="557EB418" w14:textId="3CC4C517" w:rsidR="00F53F8F" w:rsidRPr="00DC0A07" w:rsidRDefault="00DC0A07">
      <w:pPr>
        <w:rPr>
          <w:rFonts w:ascii="Times New Roman" w:hAnsi="Times New Roman" w:cs="Times New Roman"/>
        </w:rPr>
      </w:pPr>
      <w:r>
        <w:tab/>
      </w:r>
      <w:r w:rsidRPr="00DC0A07">
        <w:rPr>
          <w:rFonts w:ascii="Times New Roman" w:hAnsi="Times New Roman" w:cs="Times New Roman"/>
        </w:rPr>
        <w:t xml:space="preserve">After conducting analysis of data, the answer to the question, “What is the average marginal price effect of additional bedrooms in existing single-family detached houses in a specific housing market over the 2011-2013 time period?” was found to be that for every increase in bedroom, the selling price of the house increased by 7.239%. The most difficult part of this data was how messy it was in the beginning. There were many entries with missing data values and also a lot of entries that were not applicable in answering the question regarding single-family detached houses. One way to provide a better analysis would be to have a set of even more data points that had all of the necessary information. This would lead to even more accurate results in the data and confirm what has been concluded with the current set of data. </w:t>
      </w:r>
      <w:r>
        <w:rPr>
          <w:rFonts w:ascii="Times New Roman" w:hAnsi="Times New Roman" w:cs="Times New Roman"/>
        </w:rPr>
        <w:t xml:space="preserve">Another way to improve the analysis to better answer the research question </w:t>
      </w:r>
      <w:r w:rsidR="0010305E">
        <w:rPr>
          <w:rFonts w:ascii="Times New Roman" w:hAnsi="Times New Roman" w:cs="Times New Roman"/>
        </w:rPr>
        <w:t xml:space="preserve">is to test the outliers and their effect on the data. This may result in a more accurate model. Overall, the data provided was able to produce a model that was a strong fit and answer the research question at hand regarding the effect of additional bedrooms on the average marginal price. </w:t>
      </w:r>
      <w:r w:rsidRPr="00DC0A07">
        <w:rPr>
          <w:rFonts w:ascii="Times New Roman" w:hAnsi="Times New Roman" w:cs="Times New Roman"/>
        </w:rPr>
        <w:t xml:space="preserve"> </w:t>
      </w:r>
    </w:p>
    <w:p w14:paraId="0FF10F11" w14:textId="53A01B3B" w:rsidR="009859EE" w:rsidRDefault="009859EE"/>
    <w:p w14:paraId="2DDBBD11" w14:textId="61407397" w:rsidR="009859EE" w:rsidRDefault="009859EE"/>
    <w:p w14:paraId="61F1105D" w14:textId="77777777" w:rsidR="009859EE" w:rsidRDefault="009859EE"/>
    <w:p w14:paraId="780D9BCB" w14:textId="752F1715" w:rsidR="00866615" w:rsidRDefault="00866615">
      <w:r>
        <w:br w:type="page"/>
      </w:r>
    </w:p>
    <w:p w14:paraId="25389A7C" w14:textId="77777777" w:rsidR="00866615" w:rsidRDefault="00866615" w:rsidP="00866615">
      <w:pPr>
        <w:jc w:val="center"/>
        <w:rPr>
          <w:rFonts w:ascii="Times New Roman" w:hAnsi="Times New Roman" w:cs="Times New Roman"/>
        </w:rPr>
      </w:pPr>
      <w:r w:rsidRPr="00866615">
        <w:rPr>
          <w:rFonts w:ascii="Times New Roman" w:hAnsi="Times New Roman" w:cs="Times New Roman"/>
        </w:rPr>
        <w:t>References</w:t>
      </w:r>
    </w:p>
    <w:p w14:paraId="5AF578A8" w14:textId="77777777" w:rsidR="00866615" w:rsidRPr="00866615" w:rsidRDefault="00866615" w:rsidP="00866615">
      <w:pPr>
        <w:jc w:val="center"/>
        <w:rPr>
          <w:rFonts w:ascii="Times New Roman" w:hAnsi="Times New Roman" w:cs="Times New Roman"/>
        </w:rPr>
      </w:pPr>
    </w:p>
    <w:p w14:paraId="2A95724C" w14:textId="6567D223" w:rsidR="009859EE" w:rsidRPr="00866615" w:rsidRDefault="00866615" w:rsidP="00866615">
      <w:r>
        <w:rPr>
          <w:rFonts w:ascii="Times New Roman" w:eastAsia="Times New Roman" w:hAnsi="Times New Roman" w:cs="Times New Roman"/>
          <w:color w:val="333333"/>
          <w:shd w:val="clear" w:color="auto" w:fill="FFFFFF"/>
        </w:rPr>
        <w:t xml:space="preserve">Evans, J. R. (2016). </w:t>
      </w:r>
      <w:r>
        <w:rPr>
          <w:rFonts w:ascii="Times New Roman" w:eastAsia="Times New Roman" w:hAnsi="Times New Roman" w:cs="Times New Roman"/>
          <w:i/>
          <w:color w:val="333333"/>
          <w:shd w:val="clear" w:color="auto" w:fill="FFFFFF"/>
        </w:rPr>
        <w:t xml:space="preserve">Business Analytics: Methods, Models, and Decisions </w:t>
      </w:r>
      <w:r>
        <w:rPr>
          <w:rFonts w:ascii="Times New Roman" w:eastAsia="Times New Roman" w:hAnsi="Times New Roman" w:cs="Times New Roman"/>
          <w:color w:val="333333"/>
          <w:shd w:val="clear" w:color="auto" w:fill="FFFFFF"/>
        </w:rPr>
        <w:t>(2</w:t>
      </w:r>
      <w:r w:rsidRPr="00866615">
        <w:rPr>
          <w:rFonts w:ascii="Times New Roman" w:eastAsia="Times New Roman" w:hAnsi="Times New Roman" w:cs="Times New Roman"/>
          <w:color w:val="333333"/>
          <w:shd w:val="clear" w:color="auto" w:fill="FFFFFF"/>
          <w:vertAlign w:val="superscript"/>
        </w:rPr>
        <w:t>nd</w:t>
      </w:r>
      <w:r>
        <w:rPr>
          <w:rFonts w:ascii="Times New Roman" w:eastAsia="Times New Roman" w:hAnsi="Times New Roman" w:cs="Times New Roman"/>
          <w:color w:val="333333"/>
          <w:shd w:val="clear" w:color="auto" w:fill="FFFFFF"/>
        </w:rPr>
        <w:t xml:space="preserve"> ed). Pearson. </w:t>
      </w:r>
    </w:p>
    <w:p w14:paraId="78CFE072" w14:textId="397C5DB1" w:rsidR="004D57D8" w:rsidRDefault="004D57D8"/>
    <w:p w14:paraId="60950CA3" w14:textId="3FD4A6BA" w:rsidR="004D57D8" w:rsidRPr="004D57D8" w:rsidRDefault="004D57D8" w:rsidP="004D57D8"/>
    <w:p w14:paraId="57F1291D" w14:textId="67BF3BE5" w:rsidR="004D57D8" w:rsidRPr="004D57D8" w:rsidRDefault="004D57D8" w:rsidP="004D57D8"/>
    <w:p w14:paraId="2C0893B0" w14:textId="28AFE996" w:rsidR="004D57D8" w:rsidRPr="004D57D8" w:rsidRDefault="004D57D8" w:rsidP="004D57D8"/>
    <w:p w14:paraId="5BD5A9FC" w14:textId="44AEC43A" w:rsidR="004D57D8" w:rsidRPr="004D57D8" w:rsidRDefault="004D57D8" w:rsidP="004D57D8"/>
    <w:p w14:paraId="729ABBDF" w14:textId="12FC3450" w:rsidR="004D57D8" w:rsidRPr="004D57D8" w:rsidRDefault="004D57D8" w:rsidP="004D57D8"/>
    <w:p w14:paraId="19321AD2" w14:textId="60727D0C" w:rsidR="004D57D8" w:rsidRPr="004D57D8" w:rsidRDefault="004D57D8" w:rsidP="004D57D8"/>
    <w:p w14:paraId="342E993B" w14:textId="77777777" w:rsidR="004D57D8" w:rsidRPr="004D57D8" w:rsidRDefault="004D57D8" w:rsidP="004D57D8"/>
    <w:p w14:paraId="2DA20172" w14:textId="77777777" w:rsidR="004D57D8" w:rsidRPr="004D57D8" w:rsidRDefault="004D57D8" w:rsidP="004D57D8"/>
    <w:p w14:paraId="0FA321DD" w14:textId="77777777" w:rsidR="004D57D8" w:rsidRPr="004D57D8" w:rsidRDefault="004D57D8" w:rsidP="004D57D8"/>
    <w:p w14:paraId="1F1E4B4E" w14:textId="77777777" w:rsidR="004D57D8" w:rsidRPr="004D57D8" w:rsidRDefault="004D57D8" w:rsidP="004D57D8"/>
    <w:p w14:paraId="55040D0C" w14:textId="42CF9AB6" w:rsidR="004D57D8" w:rsidRPr="009859EE" w:rsidRDefault="004D57D8" w:rsidP="004D57D8">
      <w:pPr>
        <w:rPr>
          <w:rFonts w:ascii="Times New Roman" w:hAnsi="Times New Roman" w:cs="Times New Roman"/>
          <w:b/>
        </w:rPr>
      </w:pPr>
      <w:r>
        <w:tab/>
      </w:r>
      <w:r w:rsidRPr="009859EE">
        <w:rPr>
          <w:rFonts w:ascii="Times New Roman" w:hAnsi="Times New Roman" w:cs="Times New Roman"/>
          <w:b/>
        </w:rPr>
        <w:t xml:space="preserve"> </w:t>
      </w:r>
    </w:p>
    <w:p w14:paraId="7A7466C2" w14:textId="683BB10C" w:rsidR="00F53F8F" w:rsidRPr="004D57D8" w:rsidRDefault="00F53F8F" w:rsidP="004D57D8">
      <w:pPr>
        <w:tabs>
          <w:tab w:val="left" w:pos="2531"/>
        </w:tabs>
      </w:pPr>
    </w:p>
    <w:sectPr w:rsidR="00F53F8F" w:rsidRPr="004D57D8" w:rsidSect="00F53F8F">
      <w:headerReference w:type="even" r:id="rId15"/>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8A36A" w14:textId="77777777" w:rsidR="00A74020" w:rsidRDefault="00A74020" w:rsidP="00D672FF">
      <w:r>
        <w:separator/>
      </w:r>
    </w:p>
  </w:endnote>
  <w:endnote w:type="continuationSeparator" w:id="0">
    <w:p w14:paraId="76228D1E" w14:textId="77777777" w:rsidR="00A74020" w:rsidRDefault="00A74020" w:rsidP="00D6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98369" w14:textId="77777777" w:rsidR="00A74020" w:rsidRDefault="00A74020" w:rsidP="00D672FF">
      <w:r>
        <w:separator/>
      </w:r>
    </w:p>
  </w:footnote>
  <w:footnote w:type="continuationSeparator" w:id="0">
    <w:p w14:paraId="56334CD2" w14:textId="77777777" w:rsidR="00A74020" w:rsidRDefault="00A74020" w:rsidP="00D672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1C1D4" w14:textId="77777777" w:rsidR="00D672FF" w:rsidRDefault="00D672FF" w:rsidP="00DA7E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C0D904" w14:textId="77777777" w:rsidR="00D672FF" w:rsidRDefault="00D672FF" w:rsidP="00D672FF">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3D5FFBE" w14:textId="77777777" w:rsidR="00D672FF" w:rsidRDefault="00D672FF" w:rsidP="00D672F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A65B" w14:textId="77777777" w:rsidR="00D672FF" w:rsidRPr="00D672FF" w:rsidRDefault="00D672FF" w:rsidP="00DA7E2E">
    <w:pPr>
      <w:pStyle w:val="Header"/>
      <w:framePr w:wrap="none" w:vAnchor="text" w:hAnchor="margin" w:xAlign="right" w:y="1"/>
      <w:rPr>
        <w:rStyle w:val="PageNumber"/>
        <w:rFonts w:ascii="Times New Roman" w:hAnsi="Times New Roman" w:cs="Times New Roman"/>
      </w:rPr>
    </w:pPr>
    <w:r w:rsidRPr="00D672FF">
      <w:rPr>
        <w:rStyle w:val="PageNumber"/>
        <w:rFonts w:ascii="Times New Roman" w:hAnsi="Times New Roman" w:cs="Times New Roman"/>
      </w:rPr>
      <w:fldChar w:fldCharType="begin"/>
    </w:r>
    <w:r w:rsidRPr="00D672FF">
      <w:rPr>
        <w:rStyle w:val="PageNumber"/>
        <w:rFonts w:ascii="Times New Roman" w:hAnsi="Times New Roman" w:cs="Times New Roman"/>
      </w:rPr>
      <w:instrText xml:space="preserve">PAGE  </w:instrText>
    </w:r>
    <w:r w:rsidRPr="00D672FF">
      <w:rPr>
        <w:rStyle w:val="PageNumber"/>
        <w:rFonts w:ascii="Times New Roman" w:hAnsi="Times New Roman" w:cs="Times New Roman"/>
      </w:rPr>
      <w:fldChar w:fldCharType="separate"/>
    </w:r>
    <w:r w:rsidR="00680AE7">
      <w:rPr>
        <w:rStyle w:val="PageNumber"/>
        <w:rFonts w:ascii="Times New Roman" w:hAnsi="Times New Roman" w:cs="Times New Roman"/>
        <w:noProof/>
      </w:rPr>
      <w:t>2</w:t>
    </w:r>
    <w:r w:rsidRPr="00D672FF">
      <w:rPr>
        <w:rStyle w:val="PageNumber"/>
        <w:rFonts w:ascii="Times New Roman" w:hAnsi="Times New Roman" w:cs="Times New Roman"/>
      </w:rPr>
      <w:fldChar w:fldCharType="end"/>
    </w:r>
  </w:p>
  <w:p w14:paraId="56D7807D" w14:textId="3A3A0434" w:rsidR="00D672FF" w:rsidRPr="00D672FF" w:rsidRDefault="00D672FF" w:rsidP="00D672FF">
    <w:pPr>
      <w:pStyle w:val="Header"/>
      <w:ind w:right="360"/>
      <w:rPr>
        <w:rFonts w:ascii="Times New Roman" w:hAnsi="Times New Roman" w:cs="Times New Roman"/>
      </w:rPr>
    </w:pPr>
    <w:r w:rsidRPr="00D672FF">
      <w:rPr>
        <w:rFonts w:ascii="Times New Roman" w:hAnsi="Times New Roman" w:cs="Times New Roman"/>
      </w:rPr>
      <w:ptab w:relativeTo="margin" w:alignment="center" w:leader="none"/>
    </w:r>
    <w:r>
      <w:rPr>
        <w:rFonts w:ascii="Times New Roman" w:hAnsi="Times New Roman" w:cs="Times New Roman"/>
      </w:rPr>
      <w:tab/>
    </w:r>
    <w:r w:rsidRPr="00D672FF">
      <w:rPr>
        <w:rFonts w:ascii="Times New Roman" w:hAnsi="Times New Roman" w:cs="Times New Roman"/>
      </w:rPr>
      <w:t>Crum</w:t>
    </w:r>
    <w:r>
      <w:rPr>
        <w:rFonts w:ascii="Times New Roman" w:hAnsi="Times New Roman" w:cs="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92041"/>
    <w:multiLevelType w:val="hybridMultilevel"/>
    <w:tmpl w:val="52167D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06962DE"/>
    <w:multiLevelType w:val="hybridMultilevel"/>
    <w:tmpl w:val="7B4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8F"/>
    <w:rsid w:val="00065F22"/>
    <w:rsid w:val="000F5F05"/>
    <w:rsid w:val="00101F35"/>
    <w:rsid w:val="0010305E"/>
    <w:rsid w:val="0010418D"/>
    <w:rsid w:val="002536D6"/>
    <w:rsid w:val="00295BA4"/>
    <w:rsid w:val="003836BE"/>
    <w:rsid w:val="0038548E"/>
    <w:rsid w:val="0040215C"/>
    <w:rsid w:val="0042274F"/>
    <w:rsid w:val="0044635D"/>
    <w:rsid w:val="004A3FD3"/>
    <w:rsid w:val="004D57D8"/>
    <w:rsid w:val="00680AE7"/>
    <w:rsid w:val="00683F59"/>
    <w:rsid w:val="00724811"/>
    <w:rsid w:val="00786400"/>
    <w:rsid w:val="007B0100"/>
    <w:rsid w:val="007C41C7"/>
    <w:rsid w:val="0080549F"/>
    <w:rsid w:val="00850418"/>
    <w:rsid w:val="00866615"/>
    <w:rsid w:val="008E24CF"/>
    <w:rsid w:val="008E4B8D"/>
    <w:rsid w:val="009273FE"/>
    <w:rsid w:val="009859EE"/>
    <w:rsid w:val="009B1DA2"/>
    <w:rsid w:val="00A12D94"/>
    <w:rsid w:val="00A37BCA"/>
    <w:rsid w:val="00A516CA"/>
    <w:rsid w:val="00A5204C"/>
    <w:rsid w:val="00A74020"/>
    <w:rsid w:val="00BA5037"/>
    <w:rsid w:val="00BE0931"/>
    <w:rsid w:val="00C355E6"/>
    <w:rsid w:val="00D672FF"/>
    <w:rsid w:val="00DC0A07"/>
    <w:rsid w:val="00DD5939"/>
    <w:rsid w:val="00DD77B7"/>
    <w:rsid w:val="00DE3DE1"/>
    <w:rsid w:val="00E46044"/>
    <w:rsid w:val="00E74EEE"/>
    <w:rsid w:val="00E76439"/>
    <w:rsid w:val="00F00B00"/>
    <w:rsid w:val="00F24177"/>
    <w:rsid w:val="00F5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D5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3F8F"/>
    <w:rPr>
      <w:rFonts w:eastAsiaTheme="minorEastAsia"/>
      <w:sz w:val="22"/>
      <w:szCs w:val="22"/>
      <w:lang w:eastAsia="zh-CN"/>
    </w:rPr>
  </w:style>
  <w:style w:type="character" w:customStyle="1" w:styleId="NoSpacingChar">
    <w:name w:val="No Spacing Char"/>
    <w:basedOn w:val="DefaultParagraphFont"/>
    <w:link w:val="NoSpacing"/>
    <w:uiPriority w:val="1"/>
    <w:rsid w:val="00F53F8F"/>
    <w:rPr>
      <w:rFonts w:eastAsiaTheme="minorEastAsia"/>
      <w:sz w:val="22"/>
      <w:szCs w:val="22"/>
      <w:lang w:eastAsia="zh-CN"/>
    </w:rPr>
  </w:style>
  <w:style w:type="paragraph" w:styleId="ListParagraph">
    <w:name w:val="List Paragraph"/>
    <w:basedOn w:val="Normal"/>
    <w:uiPriority w:val="34"/>
    <w:qFormat/>
    <w:rsid w:val="00A5204C"/>
    <w:pPr>
      <w:ind w:left="720"/>
      <w:contextualSpacing/>
    </w:pPr>
  </w:style>
  <w:style w:type="paragraph" w:styleId="Footer">
    <w:name w:val="footer"/>
    <w:basedOn w:val="Normal"/>
    <w:link w:val="FooterChar"/>
    <w:uiPriority w:val="99"/>
    <w:unhideWhenUsed/>
    <w:rsid w:val="00D672FF"/>
    <w:pPr>
      <w:tabs>
        <w:tab w:val="center" w:pos="4680"/>
        <w:tab w:val="right" w:pos="9360"/>
      </w:tabs>
    </w:pPr>
  </w:style>
  <w:style w:type="character" w:customStyle="1" w:styleId="FooterChar">
    <w:name w:val="Footer Char"/>
    <w:basedOn w:val="DefaultParagraphFont"/>
    <w:link w:val="Footer"/>
    <w:uiPriority w:val="99"/>
    <w:rsid w:val="00D672FF"/>
  </w:style>
  <w:style w:type="character" w:styleId="PageNumber">
    <w:name w:val="page number"/>
    <w:basedOn w:val="DefaultParagraphFont"/>
    <w:uiPriority w:val="99"/>
    <w:semiHidden/>
    <w:unhideWhenUsed/>
    <w:rsid w:val="00D672FF"/>
  </w:style>
  <w:style w:type="paragraph" w:styleId="Header">
    <w:name w:val="header"/>
    <w:basedOn w:val="Normal"/>
    <w:link w:val="HeaderChar"/>
    <w:uiPriority w:val="99"/>
    <w:unhideWhenUsed/>
    <w:rsid w:val="00D672FF"/>
    <w:pPr>
      <w:tabs>
        <w:tab w:val="center" w:pos="4680"/>
        <w:tab w:val="right" w:pos="9360"/>
      </w:tabs>
    </w:pPr>
  </w:style>
  <w:style w:type="character" w:customStyle="1" w:styleId="HeaderChar">
    <w:name w:val="Header Char"/>
    <w:basedOn w:val="DefaultParagraphFont"/>
    <w:link w:val="Header"/>
    <w:uiPriority w:val="99"/>
    <w:rsid w:val="00D6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Florida Gulf Coast University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1706</Words>
  <Characters>9726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MESSY MLS Data and Hedonic Housing PRices</vt:lpstr>
    </vt:vector>
  </TitlesOfParts>
  <Company>April 17, 2018</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MESSY MLS Data and Hedonic Housing PRices</dc:title>
  <dc:subject>Class Project – OMB 3302 – Spring 2018</dc:subject>
  <dc:creator>Brooklyn Crum</dc:creator>
  <cp:keywords/>
  <dc:description/>
  <cp:lastModifiedBy>Brooklyn Crum</cp:lastModifiedBy>
  <cp:revision>4</cp:revision>
  <cp:lastPrinted>2018-04-15T23:25:00Z</cp:lastPrinted>
  <dcterms:created xsi:type="dcterms:W3CDTF">2018-04-15T00:35:00Z</dcterms:created>
  <dcterms:modified xsi:type="dcterms:W3CDTF">2018-04-17T00:17:00Z</dcterms:modified>
</cp:coreProperties>
</file>