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431B" w14:textId="77777777" w:rsidR="00C503EF" w:rsidRDefault="00C503EF" w:rsidP="008D4435">
      <w:pPr>
        <w:pStyle w:val="BlockText"/>
        <w:ind w:left="-360"/>
        <w:jc w:val="center"/>
        <w:rPr>
          <w:rFonts w:ascii="Helvetica" w:hAnsi="Helvetica"/>
          <w:b/>
          <w:u w:val="single"/>
        </w:rPr>
      </w:pPr>
    </w:p>
    <w:p w14:paraId="7F6291D3" w14:textId="0EDB1B55" w:rsidR="00AF6F89" w:rsidRDefault="00FF1892" w:rsidP="008D4435">
      <w:pPr>
        <w:pStyle w:val="BlockText"/>
        <w:ind w:left="-360"/>
        <w:jc w:val="center"/>
        <w:rPr>
          <w:rFonts w:ascii="Helvetica" w:hAnsi="Helvetica"/>
          <w:b/>
          <w:u w:val="single"/>
        </w:rPr>
      </w:pPr>
      <w:r w:rsidRPr="000E6AF0">
        <w:rPr>
          <w:rFonts w:ascii="Helvetica" w:hAnsi="Helvetica"/>
          <w:b/>
          <w:u w:val="single"/>
        </w:rPr>
        <w:t xml:space="preserve">Your Agreement with </w:t>
      </w:r>
      <w:r w:rsidR="00AF6F89">
        <w:rPr>
          <w:rFonts w:ascii="Helvetica" w:hAnsi="Helvetica"/>
          <w:b/>
          <w:u w:val="single"/>
        </w:rPr>
        <w:t xml:space="preserve">the </w:t>
      </w:r>
      <w:r w:rsidR="00C503EF">
        <w:rPr>
          <w:rFonts w:ascii="Helvetica" w:hAnsi="Helvetica"/>
          <w:b/>
          <w:u w:val="single"/>
        </w:rPr>
        <w:t>Center for Social Justice</w:t>
      </w:r>
      <w:r w:rsidR="0017116E" w:rsidRPr="000E6AF0">
        <w:rPr>
          <w:rFonts w:ascii="Helvetica" w:hAnsi="Helvetica"/>
          <w:b/>
          <w:u w:val="single"/>
        </w:rPr>
        <w:t xml:space="preserve"> (</w:t>
      </w:r>
      <w:r w:rsidR="00C503EF">
        <w:rPr>
          <w:rFonts w:ascii="Helvetica" w:hAnsi="Helvetica"/>
          <w:b/>
          <w:u w:val="single"/>
        </w:rPr>
        <w:t>CSJ</w:t>
      </w:r>
      <w:r w:rsidR="0017116E" w:rsidRPr="000E6AF0">
        <w:rPr>
          <w:rFonts w:ascii="Helvetica" w:hAnsi="Helvetica"/>
          <w:b/>
          <w:u w:val="single"/>
        </w:rPr>
        <w:t>)</w:t>
      </w:r>
      <w:r w:rsidR="00F31C3C" w:rsidRPr="000E6AF0">
        <w:rPr>
          <w:rFonts w:ascii="Helvetica" w:hAnsi="Helvetica"/>
          <w:b/>
          <w:u w:val="single"/>
        </w:rPr>
        <w:t xml:space="preserve"> </w:t>
      </w:r>
    </w:p>
    <w:p w14:paraId="03813FCC" w14:textId="77777777" w:rsidR="00AF6F89" w:rsidRDefault="00F31C3C" w:rsidP="008D4435">
      <w:pPr>
        <w:pStyle w:val="BlockText"/>
        <w:ind w:left="-360"/>
        <w:jc w:val="center"/>
        <w:rPr>
          <w:rFonts w:ascii="Helvetica" w:hAnsi="Helvetica"/>
          <w:b/>
          <w:u w:val="single"/>
        </w:rPr>
      </w:pPr>
      <w:r w:rsidRPr="000E6AF0">
        <w:rPr>
          <w:rFonts w:ascii="Helvetica" w:hAnsi="Helvetica"/>
          <w:b/>
          <w:u w:val="single"/>
        </w:rPr>
        <w:t xml:space="preserve">for </w:t>
      </w:r>
      <w:r w:rsidR="000E6AF0" w:rsidRPr="000E6AF0">
        <w:rPr>
          <w:rFonts w:ascii="Helvetica" w:hAnsi="Helvetica"/>
          <w:b/>
          <w:u w:val="single"/>
        </w:rPr>
        <w:t xml:space="preserve">Limited Assistance </w:t>
      </w:r>
      <w:r w:rsidRPr="000E6AF0">
        <w:rPr>
          <w:rFonts w:ascii="Helvetica" w:hAnsi="Helvetica"/>
          <w:b/>
          <w:u w:val="single"/>
        </w:rPr>
        <w:t xml:space="preserve">Legal </w:t>
      </w:r>
      <w:r w:rsidR="000E6AF0" w:rsidRPr="000E6AF0">
        <w:rPr>
          <w:rFonts w:ascii="Helvetica" w:hAnsi="Helvetica"/>
          <w:b/>
          <w:u w:val="single"/>
        </w:rPr>
        <w:t xml:space="preserve">Representation for Today’s Small Claims Hearing </w:t>
      </w:r>
    </w:p>
    <w:p w14:paraId="10791734" w14:textId="77777777" w:rsidR="00FF1892" w:rsidRPr="00441A10" w:rsidRDefault="000E6AF0" w:rsidP="00441A10">
      <w:pPr>
        <w:pStyle w:val="BlockText"/>
        <w:ind w:left="-360"/>
        <w:jc w:val="center"/>
        <w:rPr>
          <w:rFonts w:ascii="Helvetica" w:hAnsi="Helvetica"/>
          <w:b/>
          <w:sz w:val="22"/>
          <w:u w:val="single"/>
        </w:rPr>
      </w:pPr>
      <w:r w:rsidRPr="000E6AF0">
        <w:rPr>
          <w:rFonts w:ascii="Helvetica" w:hAnsi="Helvetica"/>
          <w:b/>
          <w:u w:val="single"/>
        </w:rPr>
        <w:t xml:space="preserve">on your Debt Collection Case  </w:t>
      </w:r>
    </w:p>
    <w:p w14:paraId="107BF22C" w14:textId="1178E494" w:rsidR="00915EAB" w:rsidRPr="00E15D31" w:rsidRDefault="005B3D6E" w:rsidP="00441A10">
      <w:pPr>
        <w:pStyle w:val="BlockText"/>
        <w:spacing w:line="240" w:lineRule="auto"/>
        <w:ind w:hanging="720"/>
        <w:rPr>
          <w:rFonts w:ascii="Helvetica" w:hAnsi="Helvetica"/>
          <w:position w:val="12"/>
          <w:sz w:val="22"/>
        </w:rPr>
      </w:pPr>
      <w:r w:rsidRPr="001C2A40">
        <w:rPr>
          <w:rFonts w:ascii="Arial" w:hAnsi="Arial" w:cs="Arial"/>
          <w:noProof/>
          <w:sz w:val="20"/>
          <w:szCs w:val="22"/>
        </w:rPr>
        <mc:AlternateContent>
          <mc:Choice Requires="wps">
            <w:drawing>
              <wp:inline distT="0" distB="0" distL="0" distR="0" wp14:anchorId="0AF4ED54" wp14:editId="71415BA5">
                <wp:extent cx="370114" cy="359228"/>
                <wp:effectExtent l="0" t="0" r="11430" b="22225"/>
                <wp:docPr id="18" name="Oval 18"/>
                <wp:cNvGraphicFramePr/>
                <a:graphic xmlns:a="http://schemas.openxmlformats.org/drawingml/2006/main">
                  <a:graphicData uri="http://schemas.microsoft.com/office/word/2010/wordprocessingShape">
                    <wps:wsp>
                      <wps:cNvSpPr/>
                      <wps:spPr>
                        <a:xfrm>
                          <a:off x="0" y="0"/>
                          <a:ext cx="370114" cy="359228"/>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E9B5F" w14:textId="77777777" w:rsidR="005B3D6E" w:rsidRPr="005B3D6E" w:rsidRDefault="005B3D6E" w:rsidP="005B3D6E">
                            <w:pPr>
                              <w:rPr>
                                <w:rFonts w:ascii="Helvetica" w:hAnsi="Helvetica" w:cs="Arial"/>
                                <w:sz w:val="22"/>
                                <w:szCs w:val="22"/>
                              </w:rPr>
                            </w:pPr>
                            <w:r w:rsidRPr="005B3D6E">
                              <w:rPr>
                                <w:rFonts w:ascii="Helvetica" w:hAnsi="Helvetica" w:cs="Arial"/>
                                <w:sz w:val="18"/>
                                <w:szCs w:val="22"/>
                              </w:rPr>
                              <w:t>1</w:t>
                            </w:r>
                            <w:r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AF4ED54" id="Oval 18" o:spid="_x0000_s1026" style="width:29.15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" fillcolor="white [3201]" strokecolor="black [3213]" strokeweight="1pt">
                <v:textbox>
                  <w:txbxContent>
                    <w:p w14:paraId="53EE9B5F" w14:textId="77777777" w:rsidR="005B3D6E" w:rsidRPr="005B3D6E" w:rsidRDefault="005B3D6E" w:rsidP="005B3D6E">
                      <w:pPr>
                        <w:rPr>
                          <w:rFonts w:ascii="Helvetica" w:hAnsi="Helvetica" w:cs="Arial"/>
                          <w:sz w:val="22"/>
                          <w:szCs w:val="22"/>
                        </w:rPr>
                      </w:pPr>
                      <w:r w:rsidRPr="005B3D6E">
                        <w:rPr>
                          <w:rFonts w:ascii="Helvetica" w:hAnsi="Helvetica" w:cs="Arial"/>
                          <w:sz w:val="18"/>
                          <w:szCs w:val="22"/>
                        </w:rPr>
                        <w:t>1</w:t>
                      </w:r>
                      <w:r w:rsidRPr="005B3D6E">
                        <w:rPr>
                          <w:rFonts w:ascii="Helvetica" w:hAnsi="Helvetica" w:cs="Arial"/>
                          <w:sz w:val="20"/>
                          <w:szCs w:val="22"/>
                        </w:rPr>
                        <w:t>1</w:t>
                      </w:r>
                    </w:p>
                  </w:txbxContent>
                </v:textbox>
                <w10:anchorlock/>
              </v:oval>
            </w:pict>
          </mc:Fallback>
        </mc:AlternateContent>
      </w:r>
      <w:r w:rsidR="00284ABE" w:rsidRPr="001C2A40">
        <w:rPr>
          <w:rFonts w:ascii="Helvetica" w:hAnsi="Helvetica"/>
          <w:sz w:val="22"/>
        </w:rPr>
        <w:t xml:space="preserve">  </w:t>
      </w:r>
      <w:r w:rsidR="00130084" w:rsidRPr="001C2A40">
        <w:rPr>
          <w:rFonts w:ascii="Helvetica" w:hAnsi="Helvetica"/>
          <w:sz w:val="22"/>
        </w:rPr>
        <w:t xml:space="preserve"> </w:t>
      </w:r>
      <w:proofErr w:type="gramStart"/>
      <w:r w:rsidR="00B33A82">
        <w:rPr>
          <w:rFonts w:ascii="Helvetica" w:hAnsi="Helvetica"/>
          <w:position w:val="12"/>
          <w:sz w:val="22"/>
        </w:rPr>
        <w:t xml:space="preserve">{{ </w:t>
      </w:r>
      <w:proofErr w:type="spellStart"/>
      <w:r w:rsidR="00B33A82">
        <w:rPr>
          <w:rFonts w:ascii="Helvetica" w:hAnsi="Helvetica"/>
          <w:position w:val="12"/>
          <w:sz w:val="22"/>
        </w:rPr>
        <w:t>client.name</w:t>
      </w:r>
      <w:proofErr w:type="gramEnd"/>
      <w:r w:rsidR="00B33A82">
        <w:rPr>
          <w:rFonts w:ascii="Helvetica" w:hAnsi="Helvetica"/>
          <w:position w:val="12"/>
          <w:sz w:val="22"/>
        </w:rPr>
        <w:t>.full</w:t>
      </w:r>
      <w:proofErr w:type="spellEnd"/>
      <w:r w:rsidR="00B33A82">
        <w:rPr>
          <w:rFonts w:ascii="Helvetica" w:hAnsi="Helvetica"/>
          <w:position w:val="12"/>
          <w:sz w:val="22"/>
        </w:rPr>
        <w:t>() }}</w:t>
      </w:r>
      <w:r w:rsidR="00C503EF">
        <w:rPr>
          <w:rFonts w:ascii="Helvetica" w:hAnsi="Helvetica"/>
          <w:position w:val="12"/>
          <w:sz w:val="22"/>
        </w:rPr>
        <w:t>(your name)</w:t>
      </w:r>
      <w:r w:rsidR="00FF1892" w:rsidRPr="001C2A40">
        <w:rPr>
          <w:rFonts w:ascii="Helvetica" w:hAnsi="Helvetica"/>
          <w:position w:val="12"/>
          <w:sz w:val="22"/>
        </w:rPr>
        <w:t xml:space="preserve"> and </w:t>
      </w:r>
      <w:r w:rsidR="00C503EF">
        <w:rPr>
          <w:rFonts w:ascii="Helvetica" w:hAnsi="Helvetica"/>
          <w:position w:val="12"/>
          <w:sz w:val="22"/>
        </w:rPr>
        <w:t>CSJ</w:t>
      </w:r>
      <w:r w:rsidR="00FF1892" w:rsidRPr="001C2A40">
        <w:rPr>
          <w:rFonts w:ascii="Helvetica" w:hAnsi="Helvetica"/>
          <w:position w:val="12"/>
          <w:sz w:val="22"/>
        </w:rPr>
        <w:t xml:space="preserve"> agree that </w:t>
      </w:r>
      <w:r w:rsidR="00C503EF">
        <w:rPr>
          <w:rFonts w:ascii="Helvetica" w:hAnsi="Helvetica"/>
          <w:position w:val="12"/>
          <w:sz w:val="22"/>
        </w:rPr>
        <w:t xml:space="preserve">CSJ </w:t>
      </w:r>
      <w:r w:rsidR="00FF1892" w:rsidRPr="001C2A40">
        <w:rPr>
          <w:rFonts w:ascii="Helvetica" w:hAnsi="Helvetica"/>
          <w:position w:val="12"/>
          <w:sz w:val="22"/>
        </w:rPr>
        <w:t xml:space="preserve">will </w:t>
      </w:r>
      <w:r w:rsidR="006D3B21" w:rsidRPr="001C2A40">
        <w:rPr>
          <w:rFonts w:ascii="Helvetica" w:hAnsi="Helvetica"/>
          <w:position w:val="12"/>
          <w:sz w:val="22"/>
        </w:rPr>
        <w:t>provide legal help</w:t>
      </w:r>
      <w:r w:rsidR="006D3B21" w:rsidRPr="00E15D31">
        <w:rPr>
          <w:rFonts w:ascii="Helvetica" w:hAnsi="Helvetica"/>
          <w:position w:val="12"/>
          <w:sz w:val="22"/>
        </w:rPr>
        <w:t xml:space="preserve"> </w:t>
      </w:r>
      <w:r w:rsidR="00B021A4">
        <w:rPr>
          <w:rFonts w:ascii="Helvetica" w:hAnsi="Helvetica"/>
          <w:position w:val="12"/>
          <w:sz w:val="22"/>
        </w:rPr>
        <w:t xml:space="preserve">with representing you during today’s small claims </w:t>
      </w:r>
      <w:r w:rsidR="00CC72E7">
        <w:rPr>
          <w:rFonts w:ascii="Helvetica" w:hAnsi="Helvetica"/>
          <w:position w:val="12"/>
          <w:sz w:val="22"/>
        </w:rPr>
        <w:t>hearing</w:t>
      </w:r>
      <w:r w:rsidR="000E6AF0">
        <w:rPr>
          <w:rFonts w:ascii="Helvetica" w:hAnsi="Helvetica"/>
          <w:position w:val="12"/>
          <w:sz w:val="22"/>
        </w:rPr>
        <w:t xml:space="preserve"> on your debt collection case</w:t>
      </w:r>
      <w:r w:rsidR="00CC72E7">
        <w:rPr>
          <w:rFonts w:ascii="Helvetica" w:hAnsi="Helvetica"/>
          <w:position w:val="12"/>
          <w:sz w:val="22"/>
        </w:rPr>
        <w:t xml:space="preserve">. After today’s hearing, </w:t>
      </w:r>
      <w:r w:rsidR="00C503EF">
        <w:rPr>
          <w:rFonts w:ascii="Helvetica" w:hAnsi="Helvetica"/>
          <w:position w:val="12"/>
          <w:sz w:val="22"/>
        </w:rPr>
        <w:t>CSJ</w:t>
      </w:r>
      <w:r w:rsidR="00CC72E7">
        <w:rPr>
          <w:rFonts w:ascii="Helvetica" w:hAnsi="Helvetica"/>
          <w:position w:val="12"/>
          <w:sz w:val="22"/>
        </w:rPr>
        <w:t xml:space="preserve"> will not provide you with any more legal help.</w:t>
      </w:r>
    </w:p>
    <w:p w14:paraId="7E063203" w14:textId="0279B3DD" w:rsidR="008A074F" w:rsidRDefault="005B3D6E" w:rsidP="00441A10">
      <w:pPr>
        <w:pStyle w:val="BlockText"/>
        <w:spacing w:line="240" w:lineRule="auto"/>
        <w:ind w:hanging="720"/>
        <w:rPr>
          <w:rFonts w:ascii="Helvetica" w:hAnsi="Helvetica"/>
          <w:position w:val="12"/>
          <w:sz w:val="22"/>
        </w:rPr>
      </w:pPr>
      <w:r w:rsidRPr="002D6301">
        <w:rPr>
          <w:rFonts w:ascii="Arial" w:hAnsi="Arial" w:cs="Arial"/>
          <w:noProof/>
          <w:sz w:val="20"/>
          <w:szCs w:val="22"/>
        </w:rPr>
        <mc:AlternateContent>
          <mc:Choice Requires="wps">
            <w:drawing>
              <wp:inline distT="0" distB="0" distL="0" distR="0" wp14:anchorId="7365C89E" wp14:editId="22CE4305">
                <wp:extent cx="369570" cy="358775"/>
                <wp:effectExtent l="0" t="0" r="11430" b="22225"/>
                <wp:docPr id="21" name="Oval 21"/>
                <wp:cNvGraphicFramePr/>
                <a:graphic xmlns:a="http://schemas.openxmlformats.org/drawingml/2006/main">
                  <a:graphicData uri="http://schemas.microsoft.com/office/word/2010/wordprocessingShape">
                    <wps:wsp>
                      <wps:cNvSpPr/>
                      <wps:spPr>
                        <a:xfrm>
                          <a:off x="0" y="0"/>
                          <a:ext cx="369570" cy="358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83125" w14:textId="77777777" w:rsidR="005B3D6E" w:rsidRPr="005B3D6E" w:rsidRDefault="005B3D6E" w:rsidP="005B3D6E">
                            <w:pPr>
                              <w:rPr>
                                <w:rFonts w:ascii="Helvetica" w:hAnsi="Helvetica" w:cs="Arial"/>
                                <w:sz w:val="22"/>
                                <w:szCs w:val="22"/>
                              </w:rPr>
                            </w:pPr>
                            <w:r w:rsidRPr="005B3D6E">
                              <w:rPr>
                                <w:rFonts w:ascii="Helvetica" w:hAnsi="Helvetica" w:cs="Arial"/>
                                <w:sz w:val="18"/>
                                <w:szCs w:val="22"/>
                              </w:rPr>
                              <w:t>2</w:t>
                            </w:r>
                            <w:r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65C89E" id="Oval 21" o:spid="_x0000_s1027"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" fillcolor="white [3201]" strokecolor="black [3213]" strokeweight="1pt">
                <v:textbox>
                  <w:txbxContent>
                    <w:p w14:paraId="2E383125" w14:textId="77777777" w:rsidR="005B3D6E" w:rsidRPr="005B3D6E" w:rsidRDefault="005B3D6E" w:rsidP="005B3D6E">
                      <w:pPr>
                        <w:rPr>
                          <w:rFonts w:ascii="Helvetica" w:hAnsi="Helvetica" w:cs="Arial"/>
                          <w:sz w:val="22"/>
                          <w:szCs w:val="22"/>
                        </w:rPr>
                      </w:pPr>
                      <w:r w:rsidRPr="005B3D6E">
                        <w:rPr>
                          <w:rFonts w:ascii="Helvetica" w:hAnsi="Helvetica" w:cs="Arial"/>
                          <w:sz w:val="18"/>
                          <w:szCs w:val="22"/>
                        </w:rPr>
                        <w:t>2</w:t>
                      </w:r>
                      <w:r w:rsidRPr="005B3D6E">
                        <w:rPr>
                          <w:rFonts w:ascii="Helvetica" w:hAnsi="Helvetica" w:cs="Arial"/>
                          <w:sz w:val="20"/>
                          <w:szCs w:val="22"/>
                        </w:rPr>
                        <w:t>1</w:t>
                      </w:r>
                    </w:p>
                  </w:txbxContent>
                </v:textbox>
                <w10:anchorlock/>
              </v:oval>
            </w:pict>
          </mc:Fallback>
        </mc:AlternateContent>
      </w:r>
      <w:r w:rsidR="00130084">
        <w:rPr>
          <w:rFonts w:ascii="Helvetica" w:hAnsi="Helvetica"/>
          <w:b/>
          <w:sz w:val="22"/>
        </w:rPr>
        <w:t xml:space="preserve">  </w:t>
      </w:r>
      <w:r w:rsidR="004F3852" w:rsidRPr="00E15D31">
        <w:rPr>
          <w:rFonts w:ascii="Helvetica" w:hAnsi="Helvetica"/>
          <w:b/>
          <w:position w:val="12"/>
          <w:sz w:val="22"/>
        </w:rPr>
        <w:t xml:space="preserve">What </w:t>
      </w:r>
      <w:r w:rsidR="00C503EF">
        <w:rPr>
          <w:rFonts w:ascii="Helvetica" w:hAnsi="Helvetica"/>
          <w:b/>
          <w:position w:val="12"/>
          <w:sz w:val="22"/>
        </w:rPr>
        <w:t>CSJ</w:t>
      </w:r>
      <w:r w:rsidR="00FF1892" w:rsidRPr="00E15D31">
        <w:rPr>
          <w:rFonts w:ascii="Helvetica" w:hAnsi="Helvetica"/>
          <w:b/>
          <w:position w:val="12"/>
          <w:sz w:val="22"/>
        </w:rPr>
        <w:t xml:space="preserve"> agrees to</w:t>
      </w:r>
      <w:r w:rsidR="004F3852" w:rsidRPr="00E15D31">
        <w:rPr>
          <w:rFonts w:ascii="Helvetica" w:hAnsi="Helvetica"/>
          <w:b/>
          <w:position w:val="12"/>
          <w:sz w:val="22"/>
        </w:rPr>
        <w:t xml:space="preserve"> do</w:t>
      </w:r>
      <w:r w:rsidR="008F52A1" w:rsidRPr="00E15D31">
        <w:rPr>
          <w:rFonts w:ascii="Helvetica" w:hAnsi="Helvetica"/>
          <w:position w:val="12"/>
          <w:sz w:val="22"/>
        </w:rPr>
        <w:t xml:space="preserve"> (scope of representation)</w:t>
      </w:r>
      <w:r w:rsidR="00FF1892" w:rsidRPr="00E15D31">
        <w:rPr>
          <w:rFonts w:ascii="Helvetica" w:hAnsi="Helvetica"/>
          <w:position w:val="12"/>
          <w:sz w:val="22"/>
        </w:rPr>
        <w:t>:</w:t>
      </w:r>
      <w:r w:rsidR="008F52A1" w:rsidRPr="00E15D31">
        <w:rPr>
          <w:rFonts w:ascii="Helvetica" w:hAnsi="Helvetica"/>
          <w:position w:val="12"/>
          <w:sz w:val="22"/>
        </w:rPr>
        <w:t xml:space="preserve"> </w:t>
      </w:r>
    </w:p>
    <w:p w14:paraId="4EB9877D" w14:textId="7BDFF32E" w:rsidR="00FF1892" w:rsidRPr="00CC72E7" w:rsidRDefault="00C503EF" w:rsidP="00441A10">
      <w:pPr>
        <w:pStyle w:val="BlockText"/>
        <w:spacing w:line="240" w:lineRule="auto"/>
        <w:ind w:right="-180"/>
        <w:jc w:val="both"/>
        <w:rPr>
          <w:rFonts w:ascii="Helvetica" w:hAnsi="Helvetica"/>
          <w:sz w:val="22"/>
          <w:u w:val="single"/>
        </w:rPr>
      </w:pPr>
      <w:r>
        <w:rPr>
          <w:rFonts w:ascii="Helvetica" w:hAnsi="Helvetica"/>
          <w:sz w:val="22"/>
          <w:u w:val="single"/>
        </w:rPr>
        <w:t>CSJ</w:t>
      </w:r>
      <w:r w:rsidR="00CC72E7">
        <w:rPr>
          <w:rFonts w:ascii="Helvetica" w:hAnsi="Helvetica"/>
          <w:sz w:val="22"/>
          <w:u w:val="single"/>
        </w:rPr>
        <w:t xml:space="preserve"> agrees to tell you what your rights are and give you advice on what we think you should do during your small claims hearing. </w:t>
      </w:r>
      <w:r>
        <w:rPr>
          <w:rFonts w:ascii="Helvetica" w:hAnsi="Helvetica"/>
          <w:sz w:val="22"/>
          <w:u w:val="single"/>
        </w:rPr>
        <w:t>CSJ</w:t>
      </w:r>
      <w:r w:rsidR="00CC72E7">
        <w:rPr>
          <w:rFonts w:ascii="Helvetica" w:hAnsi="Helvetica"/>
          <w:sz w:val="22"/>
          <w:u w:val="single"/>
        </w:rPr>
        <w:t xml:space="preserve"> also agrees to try to negotiate with the lawyer for the </w:t>
      </w:r>
      <w:r w:rsidR="000E6AF0">
        <w:rPr>
          <w:rFonts w:ascii="Helvetica" w:hAnsi="Helvetica"/>
          <w:sz w:val="22"/>
          <w:u w:val="single"/>
        </w:rPr>
        <w:t xml:space="preserve">company </w:t>
      </w:r>
      <w:r w:rsidR="00CC72E7">
        <w:rPr>
          <w:rFonts w:ascii="Helvetica" w:hAnsi="Helvetica"/>
          <w:sz w:val="22"/>
          <w:u w:val="single"/>
        </w:rPr>
        <w:t>suing you</w:t>
      </w:r>
      <w:r w:rsidR="000E6AF0">
        <w:rPr>
          <w:rFonts w:ascii="Helvetica" w:hAnsi="Helvetica"/>
          <w:sz w:val="22"/>
          <w:u w:val="single"/>
        </w:rPr>
        <w:t xml:space="preserve"> to reach an agreeable settlement for you.</w:t>
      </w:r>
      <w:r w:rsidR="00CC72E7">
        <w:rPr>
          <w:rFonts w:ascii="Helvetica" w:hAnsi="Helvetica"/>
          <w:sz w:val="22"/>
          <w:u w:val="single"/>
        </w:rPr>
        <w:t xml:space="preserve"> I</w:t>
      </w:r>
      <w:r w:rsidR="006D41CD">
        <w:rPr>
          <w:rFonts w:ascii="Helvetica" w:hAnsi="Helvetica"/>
          <w:sz w:val="22"/>
          <w:u w:val="single"/>
        </w:rPr>
        <w:t xml:space="preserve">f your case goes to trial today, </w:t>
      </w:r>
      <w:r>
        <w:rPr>
          <w:rFonts w:ascii="Helvetica" w:hAnsi="Helvetica"/>
          <w:sz w:val="22"/>
          <w:u w:val="single"/>
        </w:rPr>
        <w:t>CSJ</w:t>
      </w:r>
      <w:r w:rsidR="006D41CD">
        <w:rPr>
          <w:rFonts w:ascii="Helvetica" w:hAnsi="Helvetica"/>
          <w:sz w:val="22"/>
          <w:u w:val="single"/>
        </w:rPr>
        <w:t xml:space="preserve"> also agrees to represent and speak for you during today’</w:t>
      </w:r>
      <w:r w:rsidR="009F3AB0">
        <w:rPr>
          <w:rFonts w:ascii="Helvetica" w:hAnsi="Helvetica"/>
          <w:sz w:val="22"/>
          <w:u w:val="single"/>
        </w:rPr>
        <w:t>s</w:t>
      </w:r>
      <w:r w:rsidR="006D41CD">
        <w:rPr>
          <w:rFonts w:ascii="Helvetica" w:hAnsi="Helvetica"/>
          <w:sz w:val="22"/>
          <w:u w:val="single"/>
        </w:rPr>
        <w:t xml:space="preserve"> trial.</w:t>
      </w:r>
    </w:p>
    <w:p w14:paraId="3E8F9D8D" w14:textId="77777777" w:rsidR="00FF1892" w:rsidRPr="002D6301" w:rsidRDefault="00FF1892" w:rsidP="00441A10">
      <w:pPr>
        <w:pStyle w:val="BlockText"/>
        <w:numPr>
          <w:ilvl w:val="0"/>
          <w:numId w:val="18"/>
        </w:numPr>
        <w:spacing w:before="120" w:line="240" w:lineRule="auto"/>
        <w:ind w:left="547"/>
        <w:rPr>
          <w:rFonts w:ascii="Helvetica" w:hAnsi="Helvetica"/>
          <w:sz w:val="22"/>
        </w:rPr>
      </w:pPr>
      <w:r w:rsidRPr="002D6301">
        <w:rPr>
          <w:rFonts w:ascii="Helvetica" w:hAnsi="Helvetica"/>
          <w:sz w:val="22"/>
        </w:rPr>
        <w:t xml:space="preserve">This agreement is for </w:t>
      </w:r>
      <w:r w:rsidR="000E6AF0">
        <w:rPr>
          <w:rFonts w:ascii="Helvetica" w:hAnsi="Helvetica"/>
          <w:sz w:val="22"/>
        </w:rPr>
        <w:t xml:space="preserve">your debt collection case being heard </w:t>
      </w:r>
      <w:r w:rsidR="000E6AF0" w:rsidRPr="00AF6F89">
        <w:rPr>
          <w:rFonts w:ascii="Helvetica" w:hAnsi="Helvetica"/>
          <w:b/>
          <w:sz w:val="22"/>
        </w:rPr>
        <w:t xml:space="preserve">today </w:t>
      </w:r>
      <w:r w:rsidRPr="00AF6F89">
        <w:rPr>
          <w:rFonts w:ascii="Helvetica" w:hAnsi="Helvetica"/>
          <w:b/>
          <w:sz w:val="22"/>
        </w:rPr>
        <w:t>only</w:t>
      </w:r>
      <w:r w:rsidRPr="002D6301">
        <w:rPr>
          <w:rFonts w:ascii="Helvetica" w:hAnsi="Helvetica"/>
          <w:sz w:val="22"/>
        </w:rPr>
        <w:t>.  It does not cover other legal</w:t>
      </w:r>
      <w:r w:rsidR="00AF6F89">
        <w:rPr>
          <w:rFonts w:ascii="Helvetica" w:hAnsi="Helvetica"/>
          <w:sz w:val="22"/>
        </w:rPr>
        <w:t xml:space="preserve"> problems. This short-term help is called </w:t>
      </w:r>
      <w:r w:rsidR="00AF6F89">
        <w:rPr>
          <w:rFonts w:ascii="Helvetica" w:hAnsi="Helvetica"/>
          <w:b/>
          <w:sz w:val="22"/>
        </w:rPr>
        <w:t>Limited Assistance Representation</w:t>
      </w:r>
      <w:r w:rsidR="00AF6F89">
        <w:rPr>
          <w:rFonts w:ascii="Helvetica" w:hAnsi="Helvetica"/>
          <w:sz w:val="22"/>
        </w:rPr>
        <w:t xml:space="preserve">. </w:t>
      </w:r>
    </w:p>
    <w:p w14:paraId="269C0D94" w14:textId="4C7F1144" w:rsidR="006D3B21" w:rsidRDefault="00C503EF" w:rsidP="00441A10">
      <w:pPr>
        <w:pStyle w:val="BlockText"/>
        <w:numPr>
          <w:ilvl w:val="0"/>
          <w:numId w:val="18"/>
        </w:numPr>
        <w:spacing w:before="120" w:line="240" w:lineRule="auto"/>
        <w:ind w:left="547"/>
        <w:rPr>
          <w:rFonts w:ascii="Helvetica" w:hAnsi="Helvetica"/>
          <w:sz w:val="22"/>
        </w:rPr>
      </w:pPr>
      <w:r w:rsidRPr="00C503EF">
        <w:rPr>
          <w:rFonts w:ascii="Helvetica" w:hAnsi="Helvetica"/>
          <w:b/>
          <w:bCs/>
          <w:sz w:val="22"/>
        </w:rPr>
        <w:t>CSJ</w:t>
      </w:r>
      <w:r w:rsidR="006D3B21" w:rsidRPr="00C503EF">
        <w:rPr>
          <w:rFonts w:ascii="Helvetica" w:hAnsi="Helvetica"/>
          <w:b/>
          <w:bCs/>
          <w:sz w:val="22"/>
        </w:rPr>
        <w:t xml:space="preserve"> will provide legal services to you for free</w:t>
      </w:r>
      <w:r w:rsidR="006D3B21" w:rsidRPr="002D6301">
        <w:rPr>
          <w:rFonts w:ascii="Helvetica" w:hAnsi="Helvetica"/>
          <w:sz w:val="22"/>
        </w:rPr>
        <w:t xml:space="preserve">. </w:t>
      </w:r>
      <w:r w:rsidR="000F16D7">
        <w:rPr>
          <w:rFonts w:ascii="Helvetica" w:hAnsi="Helvetica"/>
          <w:sz w:val="22"/>
        </w:rPr>
        <w:t>You will not have to pay for your attorney or paralegal. In some cases</w:t>
      </w:r>
      <w:r>
        <w:rPr>
          <w:rFonts w:ascii="Helvetica" w:hAnsi="Helvetica"/>
          <w:sz w:val="22"/>
        </w:rPr>
        <w:t>,</w:t>
      </w:r>
      <w:r w:rsidR="000F16D7">
        <w:rPr>
          <w:rFonts w:ascii="Helvetica" w:hAnsi="Helvetica"/>
          <w:sz w:val="22"/>
        </w:rPr>
        <w:t xml:space="preserve"> </w:t>
      </w:r>
      <w:r>
        <w:rPr>
          <w:rFonts w:ascii="Helvetica" w:hAnsi="Helvetica"/>
          <w:sz w:val="22"/>
        </w:rPr>
        <w:t>CSJ</w:t>
      </w:r>
      <w:r w:rsidR="000F16D7">
        <w:rPr>
          <w:rFonts w:ascii="Helvetica" w:hAnsi="Helvetica"/>
          <w:sz w:val="22"/>
        </w:rPr>
        <w:t xml:space="preserve"> may ask the other party to pay attorneys’ fees and costs. You agree to give </w:t>
      </w:r>
      <w:r>
        <w:rPr>
          <w:rFonts w:ascii="Helvetica" w:hAnsi="Helvetica"/>
          <w:sz w:val="22"/>
        </w:rPr>
        <w:t>CSJ</w:t>
      </w:r>
      <w:r w:rsidR="000F16D7">
        <w:rPr>
          <w:rFonts w:ascii="Helvetica" w:hAnsi="Helvetica"/>
          <w:sz w:val="22"/>
        </w:rPr>
        <w:t xml:space="preserve"> any money awarded as costs and attorneys’ fees for </w:t>
      </w:r>
      <w:r>
        <w:rPr>
          <w:rFonts w:ascii="Helvetica" w:hAnsi="Helvetica"/>
          <w:sz w:val="22"/>
        </w:rPr>
        <w:t>CSJ</w:t>
      </w:r>
      <w:r w:rsidR="000F16D7">
        <w:rPr>
          <w:rFonts w:ascii="Helvetica" w:hAnsi="Helvetica"/>
          <w:sz w:val="22"/>
        </w:rPr>
        <w:t>’s work on this case.</w:t>
      </w:r>
      <w:r w:rsidR="000F16D7" w:rsidRPr="002D6301">
        <w:rPr>
          <w:rFonts w:ascii="Helvetica" w:hAnsi="Helvetica"/>
          <w:sz w:val="22"/>
        </w:rPr>
        <w:t xml:space="preserve"> </w:t>
      </w:r>
      <w:r w:rsidR="006D3B21" w:rsidRPr="002D6301">
        <w:rPr>
          <w:rFonts w:ascii="Helvetica" w:hAnsi="Helvetica"/>
          <w:sz w:val="22"/>
        </w:rPr>
        <w:t xml:space="preserve"> </w:t>
      </w:r>
    </w:p>
    <w:p w14:paraId="4BC1BB0F" w14:textId="069DD050" w:rsidR="00130084" w:rsidRDefault="00C503EF" w:rsidP="00441A10">
      <w:pPr>
        <w:pStyle w:val="BlockText"/>
        <w:numPr>
          <w:ilvl w:val="0"/>
          <w:numId w:val="18"/>
        </w:numPr>
        <w:spacing w:before="120" w:line="240" w:lineRule="auto"/>
        <w:ind w:left="547"/>
        <w:rPr>
          <w:rFonts w:ascii="Helvetica" w:hAnsi="Helvetica"/>
          <w:sz w:val="22"/>
        </w:rPr>
      </w:pPr>
      <w:r>
        <w:rPr>
          <w:rFonts w:ascii="Helvetica" w:hAnsi="Helvetica"/>
          <w:sz w:val="22"/>
        </w:rPr>
        <w:t>CSJ</w:t>
      </w:r>
      <w:r w:rsidR="006D41CD">
        <w:rPr>
          <w:rFonts w:ascii="Helvetica" w:hAnsi="Helvetica"/>
          <w:sz w:val="22"/>
        </w:rPr>
        <w:t xml:space="preserve"> will no longer represent you after today’s hearing.</w:t>
      </w:r>
    </w:p>
    <w:p w14:paraId="6232158C" w14:textId="77777777" w:rsidR="00AF6F89" w:rsidRDefault="00AF6F89" w:rsidP="00441A10">
      <w:pPr>
        <w:pStyle w:val="BlockText"/>
        <w:numPr>
          <w:ilvl w:val="0"/>
          <w:numId w:val="18"/>
        </w:numPr>
        <w:spacing w:before="120" w:line="240" w:lineRule="auto"/>
        <w:ind w:left="547"/>
        <w:rPr>
          <w:rFonts w:ascii="Helvetica" w:hAnsi="Helvetica"/>
          <w:sz w:val="22"/>
        </w:rPr>
      </w:pPr>
      <w:r>
        <w:rPr>
          <w:rFonts w:ascii="Helvetica" w:hAnsi="Helvetica"/>
          <w:sz w:val="22"/>
        </w:rPr>
        <w:t xml:space="preserve">Your conversation with the lawyer </w:t>
      </w:r>
      <w:r>
        <w:rPr>
          <w:rFonts w:ascii="Helvetica" w:hAnsi="Helvetica"/>
          <w:b/>
          <w:sz w:val="22"/>
        </w:rPr>
        <w:t>is confidential</w:t>
      </w:r>
      <w:r>
        <w:rPr>
          <w:rFonts w:ascii="Helvetica" w:hAnsi="Helvetica"/>
          <w:sz w:val="22"/>
        </w:rPr>
        <w:t xml:space="preserve">. </w:t>
      </w:r>
    </w:p>
    <w:p w14:paraId="367199AA" w14:textId="1A94FDF1" w:rsidR="006D41CD" w:rsidRPr="006D41CD" w:rsidRDefault="00F31C3C" w:rsidP="00441A10">
      <w:pPr>
        <w:pStyle w:val="BlockText"/>
        <w:spacing w:line="240" w:lineRule="auto"/>
        <w:ind w:left="-720"/>
        <w:rPr>
          <w:rFonts w:ascii="Helvetica" w:hAnsi="Helvetica"/>
          <w:position w:val="12"/>
          <w:sz w:val="22"/>
        </w:rPr>
      </w:pPr>
      <w:r w:rsidRPr="002D6301">
        <w:rPr>
          <w:rFonts w:ascii="Arial" w:hAnsi="Arial" w:cs="Arial"/>
          <w:b/>
          <w:noProof/>
          <w:sz w:val="20"/>
          <w:szCs w:val="22"/>
        </w:rPr>
        <mc:AlternateContent>
          <mc:Choice Requires="wps">
            <w:drawing>
              <wp:inline distT="0" distB="0" distL="0" distR="0" wp14:anchorId="5DEDE6C3" wp14:editId="0ABABFC7">
                <wp:extent cx="369570" cy="358775"/>
                <wp:effectExtent l="0" t="0" r="11430" b="22225"/>
                <wp:docPr id="25" name="Oval 25"/>
                <wp:cNvGraphicFramePr/>
                <a:graphic xmlns:a="http://schemas.openxmlformats.org/drawingml/2006/main">
                  <a:graphicData uri="http://schemas.microsoft.com/office/word/2010/wordprocessingShape">
                    <wps:wsp>
                      <wps:cNvSpPr/>
                      <wps:spPr>
                        <a:xfrm>
                          <a:off x="0" y="0"/>
                          <a:ext cx="369570" cy="358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CFCA9" w14:textId="77777777" w:rsidR="00F224B3" w:rsidRPr="005B3D6E" w:rsidRDefault="00F224B3" w:rsidP="00F224B3">
                            <w:pPr>
                              <w:rPr>
                                <w:rFonts w:ascii="Helvetica" w:hAnsi="Helvetica" w:cs="Arial"/>
                                <w:sz w:val="22"/>
                                <w:szCs w:val="22"/>
                              </w:rPr>
                            </w:pPr>
                            <w:r>
                              <w:rPr>
                                <w:rFonts w:ascii="Helvetica" w:hAnsi="Helvetica" w:cs="Arial"/>
                                <w:sz w:val="18"/>
                                <w:szCs w:val="22"/>
                              </w:rPr>
                              <w:t>3</w:t>
                            </w:r>
                            <w:r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DEDE6C3" id="Oval 25" o:spid="_x0000_s1028"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" fillcolor="white [3201]" strokecolor="black [3213]" strokeweight="1pt">
                <v:textbox>
                  <w:txbxContent>
                    <w:p w14:paraId="7C4CFCA9" w14:textId="77777777" w:rsidR="00F224B3" w:rsidRPr="005B3D6E" w:rsidRDefault="00F224B3" w:rsidP="00F224B3">
                      <w:pPr>
                        <w:rPr>
                          <w:rFonts w:ascii="Helvetica" w:hAnsi="Helvetica" w:cs="Arial"/>
                          <w:sz w:val="22"/>
                          <w:szCs w:val="22"/>
                        </w:rPr>
                      </w:pPr>
                      <w:r>
                        <w:rPr>
                          <w:rFonts w:ascii="Helvetica" w:hAnsi="Helvetica" w:cs="Arial"/>
                          <w:sz w:val="18"/>
                          <w:szCs w:val="22"/>
                        </w:rPr>
                        <w:t>3</w:t>
                      </w:r>
                      <w:r w:rsidRPr="005B3D6E">
                        <w:rPr>
                          <w:rFonts w:ascii="Helvetica" w:hAnsi="Helvetica" w:cs="Arial"/>
                          <w:sz w:val="20"/>
                          <w:szCs w:val="22"/>
                        </w:rPr>
                        <w:t>1</w:t>
                      </w:r>
                    </w:p>
                  </w:txbxContent>
                </v:textbox>
                <w10:anchorlock/>
              </v:oval>
            </w:pict>
          </mc:Fallback>
        </mc:AlternateContent>
      </w:r>
      <w:r w:rsidR="00130084">
        <w:rPr>
          <w:rFonts w:ascii="Helvetica" w:hAnsi="Helvetica"/>
          <w:b/>
          <w:sz w:val="22"/>
        </w:rPr>
        <w:t xml:space="preserve">  </w:t>
      </w:r>
      <w:r w:rsidR="004F3852" w:rsidRPr="00130084">
        <w:rPr>
          <w:rFonts w:ascii="Helvetica" w:hAnsi="Helvetica"/>
          <w:b/>
          <w:position w:val="12"/>
          <w:sz w:val="22"/>
        </w:rPr>
        <w:t xml:space="preserve">What you agree </w:t>
      </w:r>
      <w:r w:rsidR="00C34919" w:rsidRPr="00130084">
        <w:rPr>
          <w:rFonts w:ascii="Helvetica" w:hAnsi="Helvetica"/>
          <w:b/>
          <w:position w:val="12"/>
          <w:sz w:val="22"/>
        </w:rPr>
        <w:t xml:space="preserve">to </w:t>
      </w:r>
      <w:r w:rsidR="004F3852" w:rsidRPr="00130084">
        <w:rPr>
          <w:rFonts w:ascii="Helvetica" w:hAnsi="Helvetica"/>
          <w:b/>
          <w:position w:val="12"/>
          <w:sz w:val="22"/>
        </w:rPr>
        <w:t>do</w:t>
      </w:r>
      <w:r w:rsidR="004F3852" w:rsidRPr="00130084">
        <w:rPr>
          <w:rFonts w:ascii="Helvetica" w:hAnsi="Helvetica"/>
          <w:position w:val="12"/>
          <w:sz w:val="22"/>
        </w:rPr>
        <w:t>:</w:t>
      </w:r>
      <w:r w:rsidR="0091678C" w:rsidRPr="00130084">
        <w:rPr>
          <w:rFonts w:ascii="Helvetica" w:hAnsi="Helvetica"/>
          <w:position w:val="12"/>
          <w:sz w:val="22"/>
        </w:rPr>
        <w:t xml:space="preserve"> </w:t>
      </w:r>
      <w:r w:rsidR="006D41CD">
        <w:rPr>
          <w:rFonts w:ascii="Helvetica" w:hAnsi="Helvetica"/>
          <w:position w:val="12"/>
          <w:sz w:val="22"/>
        </w:rPr>
        <w:t>Share all the information and papers that you have about your case.</w:t>
      </w:r>
      <w:r w:rsidR="00441A10">
        <w:rPr>
          <w:rFonts w:ascii="Helvetica" w:hAnsi="Helvetica"/>
          <w:position w:val="12"/>
          <w:sz w:val="22"/>
        </w:rPr>
        <w:t xml:space="preserve"> The information</w:t>
      </w:r>
      <w:r w:rsidR="00C503EF">
        <w:rPr>
          <w:rFonts w:ascii="Helvetica" w:hAnsi="Helvetica"/>
          <w:position w:val="12"/>
          <w:sz w:val="22"/>
        </w:rPr>
        <w:t xml:space="preserve"> and </w:t>
      </w:r>
      <w:r w:rsidR="00441A10">
        <w:rPr>
          <w:rFonts w:ascii="Helvetica" w:hAnsi="Helvetica"/>
          <w:position w:val="12"/>
          <w:sz w:val="22"/>
        </w:rPr>
        <w:t xml:space="preserve">advice </w:t>
      </w:r>
      <w:r w:rsidR="00C503EF">
        <w:rPr>
          <w:rFonts w:ascii="Helvetica" w:hAnsi="Helvetica"/>
          <w:position w:val="12"/>
          <w:sz w:val="22"/>
        </w:rPr>
        <w:t xml:space="preserve">given to you today is based on the information that you share with </w:t>
      </w:r>
      <w:proofErr w:type="gramStart"/>
      <w:r w:rsidR="00C503EF">
        <w:rPr>
          <w:rFonts w:ascii="Helvetica" w:hAnsi="Helvetica"/>
          <w:position w:val="12"/>
          <w:sz w:val="22"/>
        </w:rPr>
        <w:t>us, and</w:t>
      </w:r>
      <w:proofErr w:type="gramEnd"/>
      <w:r w:rsidR="00C503EF">
        <w:rPr>
          <w:rFonts w:ascii="Helvetica" w:hAnsi="Helvetica"/>
          <w:position w:val="12"/>
          <w:sz w:val="22"/>
        </w:rPr>
        <w:t xml:space="preserve"> is not independently verified or researched.</w:t>
      </w:r>
    </w:p>
    <w:p w14:paraId="3F20E7A0" w14:textId="3A21EDDC" w:rsidR="00F224B3" w:rsidRPr="002D6301" w:rsidRDefault="00915EAB" w:rsidP="00441A10">
      <w:pPr>
        <w:pStyle w:val="BlockText"/>
        <w:spacing w:line="240" w:lineRule="auto"/>
        <w:ind w:left="-720"/>
        <w:rPr>
          <w:rFonts w:ascii="Helvetica" w:hAnsi="Helvetica"/>
          <w:sz w:val="22"/>
        </w:rPr>
      </w:pPr>
      <w:r w:rsidRPr="002D6301">
        <w:rPr>
          <w:rFonts w:ascii="Arial" w:hAnsi="Arial" w:cs="Arial"/>
          <w:noProof/>
          <w:sz w:val="20"/>
          <w:szCs w:val="22"/>
        </w:rPr>
        <mc:AlternateContent>
          <mc:Choice Requires="wps">
            <w:drawing>
              <wp:inline distT="0" distB="0" distL="0" distR="0" wp14:anchorId="395BEF37" wp14:editId="16F4D41E">
                <wp:extent cx="369570" cy="358775"/>
                <wp:effectExtent l="0" t="0" r="11430" b="22225"/>
                <wp:docPr id="29" name="Oval 29"/>
                <wp:cNvGraphicFramePr/>
                <a:graphic xmlns:a="http://schemas.openxmlformats.org/drawingml/2006/main">
                  <a:graphicData uri="http://schemas.microsoft.com/office/word/2010/wordprocessingShape">
                    <wps:wsp>
                      <wps:cNvSpPr/>
                      <wps:spPr>
                        <a:xfrm>
                          <a:off x="0" y="0"/>
                          <a:ext cx="369570" cy="358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3A11C" w14:textId="77777777" w:rsidR="00F224B3" w:rsidRPr="005B3D6E" w:rsidRDefault="00915EAB" w:rsidP="00F224B3">
                            <w:pPr>
                              <w:rPr>
                                <w:rFonts w:ascii="Helvetica" w:hAnsi="Helvetica" w:cs="Arial"/>
                                <w:sz w:val="22"/>
                                <w:szCs w:val="22"/>
                              </w:rPr>
                            </w:pPr>
                            <w:r>
                              <w:rPr>
                                <w:rFonts w:ascii="Helvetica" w:hAnsi="Helvetica" w:cs="Arial"/>
                                <w:sz w:val="18"/>
                                <w:szCs w:val="22"/>
                              </w:rPr>
                              <w:t>4</w:t>
                            </w:r>
                            <w:r w:rsidR="00F224B3"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95BEF37" id="Oval 29" o:spid="_x0000_s1029"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" fillcolor="white [3201]" strokecolor="black [3213]" strokeweight="1pt">
                <v:textbox>
                  <w:txbxContent>
                    <w:p w14:paraId="1833A11C" w14:textId="77777777" w:rsidR="00F224B3" w:rsidRPr="005B3D6E" w:rsidRDefault="00915EAB" w:rsidP="00F224B3">
                      <w:pPr>
                        <w:rPr>
                          <w:rFonts w:ascii="Helvetica" w:hAnsi="Helvetica" w:cs="Arial"/>
                          <w:sz w:val="22"/>
                          <w:szCs w:val="22"/>
                        </w:rPr>
                      </w:pPr>
                      <w:r>
                        <w:rPr>
                          <w:rFonts w:ascii="Helvetica" w:hAnsi="Helvetica" w:cs="Arial"/>
                          <w:sz w:val="18"/>
                          <w:szCs w:val="22"/>
                        </w:rPr>
                        <w:t>4</w:t>
                      </w:r>
                      <w:r w:rsidR="00F224B3" w:rsidRPr="005B3D6E">
                        <w:rPr>
                          <w:rFonts w:ascii="Helvetica" w:hAnsi="Helvetica" w:cs="Arial"/>
                          <w:sz w:val="20"/>
                          <w:szCs w:val="22"/>
                        </w:rPr>
                        <w:t>1</w:t>
                      </w:r>
                    </w:p>
                  </w:txbxContent>
                </v:textbox>
                <w10:anchorlock/>
              </v:oval>
            </w:pict>
          </mc:Fallback>
        </mc:AlternateContent>
      </w:r>
      <w:r w:rsidR="00130084">
        <w:rPr>
          <w:rFonts w:ascii="Helvetica" w:hAnsi="Helvetica"/>
          <w:sz w:val="22"/>
        </w:rPr>
        <w:t xml:space="preserve">  </w:t>
      </w:r>
      <w:r w:rsidR="00C503EF">
        <w:rPr>
          <w:rFonts w:ascii="Helvetica" w:hAnsi="Helvetica"/>
          <w:b/>
          <w:position w:val="12"/>
          <w:sz w:val="22"/>
        </w:rPr>
        <w:t>CSJ</w:t>
      </w:r>
      <w:r w:rsidR="00F224B3" w:rsidRPr="00130084">
        <w:rPr>
          <w:rFonts w:ascii="Helvetica" w:hAnsi="Helvetica"/>
          <w:b/>
          <w:position w:val="12"/>
          <w:sz w:val="22"/>
        </w:rPr>
        <w:t xml:space="preserve"> may stop representing you if</w:t>
      </w:r>
      <w:r w:rsidR="00F224B3" w:rsidRPr="00130084">
        <w:rPr>
          <w:rFonts w:ascii="Helvetica" w:hAnsi="Helvetica"/>
          <w:position w:val="12"/>
          <w:sz w:val="22"/>
        </w:rPr>
        <w:t>:</w:t>
      </w:r>
    </w:p>
    <w:p w14:paraId="6C62A8EF" w14:textId="77777777" w:rsidR="00F224B3" w:rsidRDefault="00F224B3" w:rsidP="00441A10">
      <w:pPr>
        <w:pStyle w:val="BlockText"/>
        <w:numPr>
          <w:ilvl w:val="0"/>
          <w:numId w:val="18"/>
        </w:numPr>
        <w:spacing w:before="120" w:line="240" w:lineRule="auto"/>
        <w:ind w:left="547"/>
        <w:rPr>
          <w:rFonts w:ascii="Helvetica" w:hAnsi="Helvetica"/>
          <w:sz w:val="22"/>
        </w:rPr>
      </w:pPr>
      <w:r w:rsidRPr="002D6301">
        <w:rPr>
          <w:rFonts w:ascii="Helvetica" w:hAnsi="Helvetica"/>
          <w:sz w:val="22"/>
        </w:rPr>
        <w:t xml:space="preserve">You do not </w:t>
      </w:r>
      <w:r w:rsidR="006D41CD">
        <w:rPr>
          <w:rFonts w:ascii="Helvetica" w:hAnsi="Helvetica"/>
          <w:sz w:val="22"/>
        </w:rPr>
        <w:t>share all the information and papers that you have about your case.</w:t>
      </w:r>
    </w:p>
    <w:p w14:paraId="1FF7C16D" w14:textId="77777777" w:rsidR="00C34919" w:rsidRDefault="00C34919" w:rsidP="00441A10">
      <w:pPr>
        <w:pStyle w:val="BlockText"/>
        <w:numPr>
          <w:ilvl w:val="0"/>
          <w:numId w:val="18"/>
        </w:numPr>
        <w:spacing w:before="120" w:line="240" w:lineRule="auto"/>
        <w:rPr>
          <w:rFonts w:ascii="Helvetica" w:hAnsi="Helvetica"/>
          <w:sz w:val="22"/>
        </w:rPr>
      </w:pPr>
      <w:r>
        <w:rPr>
          <w:rFonts w:ascii="Helvetica" w:hAnsi="Helvetica"/>
          <w:sz w:val="22"/>
        </w:rPr>
        <w:t xml:space="preserve">There may be other reasons we have to stop representing you.  If this happens, we will talk with you </w:t>
      </w:r>
      <w:r w:rsidR="005F1002" w:rsidRPr="005F1002">
        <w:rPr>
          <w:rFonts w:ascii="Helvetica" w:hAnsi="Helvetica"/>
          <w:sz w:val="22"/>
        </w:rPr>
        <w:t>to explain our decision.</w:t>
      </w:r>
    </w:p>
    <w:p w14:paraId="7EC43BF3" w14:textId="77777777" w:rsidR="004F3852" w:rsidRPr="002D6301" w:rsidRDefault="00915EAB" w:rsidP="00441A10">
      <w:pPr>
        <w:pStyle w:val="BlockText"/>
        <w:spacing w:line="240" w:lineRule="auto"/>
        <w:ind w:left="-720"/>
        <w:rPr>
          <w:rFonts w:ascii="Helvetica" w:hAnsi="Helvetica"/>
          <w:sz w:val="22"/>
        </w:rPr>
      </w:pPr>
      <w:r w:rsidRPr="002D6301">
        <w:rPr>
          <w:rFonts w:ascii="Arial" w:hAnsi="Arial" w:cs="Arial"/>
          <w:noProof/>
          <w:sz w:val="20"/>
          <w:szCs w:val="22"/>
        </w:rPr>
        <mc:AlternateContent>
          <mc:Choice Requires="wps">
            <w:drawing>
              <wp:inline distT="0" distB="0" distL="0" distR="0" wp14:anchorId="497A5325" wp14:editId="74D4A0E2">
                <wp:extent cx="369570" cy="358775"/>
                <wp:effectExtent l="0" t="0" r="11430" b="22225"/>
                <wp:docPr id="27" name="Oval 27"/>
                <wp:cNvGraphicFramePr/>
                <a:graphic xmlns:a="http://schemas.openxmlformats.org/drawingml/2006/main">
                  <a:graphicData uri="http://schemas.microsoft.com/office/word/2010/wordprocessingShape">
                    <wps:wsp>
                      <wps:cNvSpPr/>
                      <wps:spPr>
                        <a:xfrm>
                          <a:off x="0" y="0"/>
                          <a:ext cx="369570" cy="358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E8FB39" w14:textId="77777777" w:rsidR="00F224B3" w:rsidRPr="005B3D6E" w:rsidRDefault="00915EAB" w:rsidP="00F224B3">
                            <w:pPr>
                              <w:rPr>
                                <w:rFonts w:ascii="Helvetica" w:hAnsi="Helvetica" w:cs="Arial"/>
                                <w:sz w:val="22"/>
                                <w:szCs w:val="22"/>
                              </w:rPr>
                            </w:pPr>
                            <w:r>
                              <w:rPr>
                                <w:rFonts w:ascii="Helvetica" w:hAnsi="Helvetica" w:cs="Arial"/>
                                <w:sz w:val="18"/>
                                <w:szCs w:val="22"/>
                              </w:rPr>
                              <w:t>5</w:t>
                            </w:r>
                            <w:r w:rsidR="00F224B3"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7A5325" id="Oval 27" o:spid="_x0000_s1030"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" fillcolor="white [3201]" strokecolor="black [3213]" strokeweight="1pt">
                <v:textbox>
                  <w:txbxContent>
                    <w:p w14:paraId="33E8FB39" w14:textId="77777777" w:rsidR="00F224B3" w:rsidRPr="005B3D6E" w:rsidRDefault="00915EAB" w:rsidP="00F224B3">
                      <w:pPr>
                        <w:rPr>
                          <w:rFonts w:ascii="Helvetica" w:hAnsi="Helvetica" w:cs="Arial"/>
                          <w:sz w:val="22"/>
                          <w:szCs w:val="22"/>
                        </w:rPr>
                      </w:pPr>
                      <w:r>
                        <w:rPr>
                          <w:rFonts w:ascii="Helvetica" w:hAnsi="Helvetica" w:cs="Arial"/>
                          <w:sz w:val="18"/>
                          <w:szCs w:val="22"/>
                        </w:rPr>
                        <w:t>5</w:t>
                      </w:r>
                      <w:r w:rsidR="00F224B3" w:rsidRPr="005B3D6E">
                        <w:rPr>
                          <w:rFonts w:ascii="Helvetica" w:hAnsi="Helvetica" w:cs="Arial"/>
                          <w:sz w:val="20"/>
                          <w:szCs w:val="22"/>
                        </w:rPr>
                        <w:t>1</w:t>
                      </w:r>
                    </w:p>
                  </w:txbxContent>
                </v:textbox>
                <w10:anchorlock/>
              </v:oval>
            </w:pict>
          </mc:Fallback>
        </mc:AlternateContent>
      </w:r>
      <w:r w:rsidR="00130084">
        <w:rPr>
          <w:rFonts w:ascii="Helvetica" w:hAnsi="Helvetica"/>
          <w:sz w:val="22"/>
        </w:rPr>
        <w:t xml:space="preserve">  </w:t>
      </w:r>
      <w:r w:rsidR="004F3852" w:rsidRPr="00130084">
        <w:rPr>
          <w:rFonts w:ascii="Helvetica" w:hAnsi="Helvetica"/>
          <w:b/>
          <w:position w:val="12"/>
          <w:sz w:val="22"/>
        </w:rPr>
        <w:t>Your rights</w:t>
      </w:r>
      <w:r w:rsidR="004F3852" w:rsidRPr="00130084">
        <w:rPr>
          <w:rFonts w:ascii="Helvetica" w:hAnsi="Helvetica"/>
          <w:position w:val="12"/>
          <w:sz w:val="22"/>
        </w:rPr>
        <w:t>: You have the right to –</w:t>
      </w:r>
      <w:r w:rsidR="002A5981" w:rsidRPr="002D6301">
        <w:rPr>
          <w:rFonts w:ascii="Helvetica" w:hAnsi="Helvetica"/>
          <w:sz w:val="22"/>
        </w:rPr>
        <w:t xml:space="preserve">  </w:t>
      </w:r>
    </w:p>
    <w:p w14:paraId="493CD2D0" w14:textId="77777777" w:rsidR="004F3852" w:rsidRPr="002D6301" w:rsidRDefault="004F3852" w:rsidP="00441A10">
      <w:pPr>
        <w:pStyle w:val="BlockText"/>
        <w:numPr>
          <w:ilvl w:val="0"/>
          <w:numId w:val="18"/>
        </w:numPr>
        <w:spacing w:before="120" w:line="240" w:lineRule="auto"/>
        <w:ind w:left="547"/>
        <w:rPr>
          <w:rFonts w:ascii="Helvetica" w:hAnsi="Helvetica"/>
          <w:sz w:val="22"/>
        </w:rPr>
      </w:pPr>
      <w:r w:rsidRPr="002D6301">
        <w:rPr>
          <w:rFonts w:ascii="Helvetica" w:hAnsi="Helvetica"/>
          <w:sz w:val="22"/>
        </w:rPr>
        <w:t xml:space="preserve">Make </w:t>
      </w:r>
      <w:r w:rsidR="006D3B21">
        <w:rPr>
          <w:rFonts w:ascii="Helvetica" w:hAnsi="Helvetica"/>
          <w:sz w:val="22"/>
        </w:rPr>
        <w:t xml:space="preserve">major </w:t>
      </w:r>
      <w:r w:rsidRPr="002D6301">
        <w:rPr>
          <w:rFonts w:ascii="Helvetica" w:hAnsi="Helvetica"/>
          <w:sz w:val="22"/>
        </w:rPr>
        <w:t>decisions in your case</w:t>
      </w:r>
      <w:r w:rsidR="00CA3E43">
        <w:rPr>
          <w:rFonts w:ascii="Helvetica" w:hAnsi="Helvetica"/>
          <w:sz w:val="22"/>
        </w:rPr>
        <w:t>, including agreeing to any payment plan</w:t>
      </w:r>
      <w:r w:rsidR="00F31C3C">
        <w:rPr>
          <w:rFonts w:ascii="Helvetica" w:hAnsi="Helvetica"/>
          <w:sz w:val="22"/>
        </w:rPr>
        <w:t>.</w:t>
      </w:r>
    </w:p>
    <w:p w14:paraId="3D704104" w14:textId="77777777" w:rsidR="00DA2E3A" w:rsidRDefault="004F3852" w:rsidP="00DA2E3A">
      <w:pPr>
        <w:pStyle w:val="BlockText"/>
        <w:numPr>
          <w:ilvl w:val="0"/>
          <w:numId w:val="18"/>
        </w:numPr>
        <w:spacing w:before="120" w:line="240" w:lineRule="auto"/>
        <w:ind w:left="547"/>
        <w:rPr>
          <w:rFonts w:ascii="Helvetica" w:hAnsi="Helvetica"/>
          <w:sz w:val="22"/>
        </w:rPr>
      </w:pPr>
      <w:r w:rsidRPr="002D6301">
        <w:rPr>
          <w:rFonts w:ascii="Helvetica" w:hAnsi="Helvetica"/>
          <w:sz w:val="22"/>
        </w:rPr>
        <w:t>Tell us to stop representing you</w:t>
      </w:r>
      <w:r w:rsidR="00F31C3C">
        <w:rPr>
          <w:rFonts w:ascii="Helvetica" w:hAnsi="Helvetica"/>
          <w:sz w:val="22"/>
        </w:rPr>
        <w:t>.</w:t>
      </w:r>
    </w:p>
    <w:p w14:paraId="167B0CEC" w14:textId="77777777" w:rsidR="00441A10" w:rsidRPr="00DA2E3A" w:rsidRDefault="00DA2E3A" w:rsidP="00DA2E3A">
      <w:pPr>
        <w:pStyle w:val="BlockText"/>
        <w:spacing w:before="120" w:line="240" w:lineRule="auto"/>
        <w:ind w:left="547"/>
        <w:rPr>
          <w:rFonts w:ascii="Helvetica" w:hAnsi="Helvetica"/>
          <w:sz w:val="22"/>
        </w:rPr>
      </w:pPr>
      <w:r w:rsidRPr="002D6301">
        <w:rPr>
          <w:rFonts w:ascii="Arial" w:hAnsi="Arial" w:cs="Arial"/>
          <w:noProof/>
          <w:sz w:val="20"/>
          <w:szCs w:val="22"/>
        </w:rPr>
        <mc:AlternateContent>
          <mc:Choice Requires="wps">
            <w:drawing>
              <wp:anchor distT="0" distB="0" distL="114300" distR="114300" simplePos="0" relativeHeight="251658240" behindDoc="0" locked="0" layoutInCell="1" allowOverlap="1" wp14:anchorId="1C2CF444" wp14:editId="03A3996B">
                <wp:simplePos x="0" y="0"/>
                <wp:positionH relativeFrom="column">
                  <wp:posOffset>-457200</wp:posOffset>
                </wp:positionH>
                <wp:positionV relativeFrom="paragraph">
                  <wp:posOffset>238760</wp:posOffset>
                </wp:positionV>
                <wp:extent cx="369570" cy="358775"/>
                <wp:effectExtent l="0" t="0" r="11430" b="22225"/>
                <wp:wrapNone/>
                <wp:docPr id="4" name="Oval 4"/>
                <wp:cNvGraphicFramePr/>
                <a:graphic xmlns:a="http://schemas.openxmlformats.org/drawingml/2006/main">
                  <a:graphicData uri="http://schemas.microsoft.com/office/word/2010/wordprocessingShape">
                    <wps:wsp>
                      <wps:cNvSpPr/>
                      <wps:spPr>
                        <a:xfrm>
                          <a:off x="0" y="0"/>
                          <a:ext cx="369570" cy="358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0CF54A" w14:textId="77777777" w:rsidR="00441A10" w:rsidRPr="005B3D6E" w:rsidRDefault="00441A10" w:rsidP="00441A10">
                            <w:pPr>
                              <w:rPr>
                                <w:rFonts w:ascii="Helvetica" w:hAnsi="Helvetica" w:cs="Arial"/>
                                <w:sz w:val="22"/>
                                <w:szCs w:val="22"/>
                              </w:rPr>
                            </w:pPr>
                            <w:r>
                              <w:rPr>
                                <w:rFonts w:ascii="Helvetica" w:hAnsi="Helvetica" w:cs="Arial"/>
                                <w:sz w:val="18"/>
                                <w:szCs w:val="22"/>
                              </w:rPr>
                              <w:t>6</w:t>
                            </w:r>
                            <w:r w:rsidRPr="005B3D6E">
                              <w:rPr>
                                <w:rFonts w:ascii="Helvetica" w:hAnsi="Helvetica" w:cs="Arial"/>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CF444" id="Oval 4" o:spid="_x0000_s1031" style="position:absolute;left:0;text-align:left;margin-left:-36pt;margin-top:18.8pt;width:29.1pt;height:2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" fillcolor="white [3201]" strokecolor="black [3213]" strokeweight="1pt">
                <v:textbox>
                  <w:txbxContent>
                    <w:p w14:paraId="240CF54A" w14:textId="77777777" w:rsidR="00441A10" w:rsidRPr="005B3D6E" w:rsidRDefault="00441A10" w:rsidP="00441A10">
                      <w:pPr>
                        <w:rPr>
                          <w:rFonts w:ascii="Helvetica" w:hAnsi="Helvetica" w:cs="Arial"/>
                          <w:sz w:val="22"/>
                          <w:szCs w:val="22"/>
                        </w:rPr>
                      </w:pPr>
                      <w:r>
                        <w:rPr>
                          <w:rFonts w:ascii="Helvetica" w:hAnsi="Helvetica" w:cs="Arial"/>
                          <w:sz w:val="18"/>
                          <w:szCs w:val="22"/>
                        </w:rPr>
                        <w:t>6</w:t>
                      </w:r>
                      <w:r w:rsidRPr="005B3D6E">
                        <w:rPr>
                          <w:rFonts w:ascii="Helvetica" w:hAnsi="Helvetica" w:cs="Arial"/>
                          <w:sz w:val="20"/>
                          <w:szCs w:val="22"/>
                        </w:rPr>
                        <w:t>1</w:t>
                      </w:r>
                    </w:p>
                  </w:txbxContent>
                </v:textbox>
              </v:oval>
            </w:pict>
          </mc:Fallback>
        </mc:AlternateContent>
      </w:r>
    </w:p>
    <w:p w14:paraId="09AB84BE" w14:textId="77777777" w:rsidR="00441A10" w:rsidRPr="002D6301" w:rsidRDefault="00441A10" w:rsidP="00441A10">
      <w:pPr>
        <w:pStyle w:val="BlockText"/>
        <w:spacing w:before="120" w:line="240" w:lineRule="auto"/>
        <w:rPr>
          <w:rFonts w:ascii="Helvetica" w:hAnsi="Helvetica"/>
          <w:sz w:val="22"/>
        </w:rPr>
      </w:pPr>
      <w:r w:rsidRPr="00441A10">
        <w:rPr>
          <w:rFonts w:ascii="Helvetica" w:hAnsi="Helvetica"/>
          <w:b/>
          <w:sz w:val="22"/>
        </w:rPr>
        <w:t>Limited Assistance Waiver</w:t>
      </w:r>
      <w:r w:rsidRPr="00441A10">
        <w:rPr>
          <w:rFonts w:ascii="Helvetica" w:hAnsi="Helvetica"/>
          <w:sz w:val="22"/>
        </w:rPr>
        <w:t>: I am seeking assistance by a volunteer lawyer who is participating in the Consumer Debt Lawyer for the Day program.  I understand and acknowledge by signing below that the lawyer helping me today is only giving general help or advice on this day only.  The lawyer’s assistance is based on the information I provided and has not been investigated by the lawyer.  I understand that the lawyer does not have to file an appearance or represent me in any matter we talked about.</w:t>
      </w:r>
      <w:r w:rsidR="00025062">
        <w:rPr>
          <w:rFonts w:ascii="Helvetica" w:hAnsi="Helvetica"/>
          <w:sz w:val="22"/>
        </w:rPr>
        <w:t xml:space="preserve"> I have read and understand this notice and I agree to the terms.</w:t>
      </w:r>
    </w:p>
    <w:p w14:paraId="141019AF" w14:textId="73921C34" w:rsidR="006C778F" w:rsidRPr="002D6301" w:rsidRDefault="006C778F" w:rsidP="0044799A">
      <w:pPr>
        <w:pStyle w:val="BlockText"/>
        <w:spacing w:before="240" w:line="360" w:lineRule="auto"/>
        <w:ind w:left="-187"/>
        <w:rPr>
          <w:rFonts w:ascii="Helvetica" w:hAnsi="Helvetica"/>
          <w:sz w:val="22"/>
        </w:rPr>
      </w:pPr>
      <w:r w:rsidRPr="002D6301">
        <w:rPr>
          <w:rFonts w:ascii="Helvetica" w:hAnsi="Helvetica"/>
          <w:sz w:val="22"/>
        </w:rPr>
        <w:t xml:space="preserve">Client </w:t>
      </w:r>
      <w:proofErr w:type="gramStart"/>
      <w:r w:rsidRPr="002D6301">
        <w:rPr>
          <w:rFonts w:ascii="Helvetica" w:hAnsi="Helvetica"/>
          <w:sz w:val="22"/>
        </w:rPr>
        <w:t>signature:</w:t>
      </w:r>
      <w:r w:rsidR="00B33A82">
        <w:rPr>
          <w:rFonts w:ascii="Helvetica" w:hAnsi="Helvetica"/>
          <w:sz w:val="22"/>
        </w:rPr>
        <w:t>{</w:t>
      </w:r>
      <w:proofErr w:type="gramEnd"/>
      <w:r w:rsidR="00B33A82">
        <w:rPr>
          <w:rFonts w:ascii="Helvetica" w:hAnsi="Helvetica"/>
          <w:sz w:val="22"/>
        </w:rPr>
        <w:t xml:space="preserve">{ </w:t>
      </w:r>
      <w:proofErr w:type="spellStart"/>
      <w:r w:rsidR="00B33A82">
        <w:rPr>
          <w:rFonts w:ascii="Helvetica" w:hAnsi="Helvetica"/>
          <w:sz w:val="22"/>
        </w:rPr>
        <w:t>client.signature</w:t>
      </w:r>
      <w:proofErr w:type="spellEnd"/>
      <w:r w:rsidR="00B33A82">
        <w:rPr>
          <w:rFonts w:ascii="Helvetica" w:hAnsi="Helvetica"/>
          <w:sz w:val="22"/>
        </w:rPr>
        <w:t xml:space="preserve"> }}</w:t>
      </w:r>
      <w:r w:rsidR="0091678C" w:rsidRPr="002D6301">
        <w:rPr>
          <w:rFonts w:ascii="Helvetica" w:hAnsi="Helvetica"/>
          <w:sz w:val="22"/>
        </w:rPr>
        <w:tab/>
      </w:r>
      <w:r w:rsidR="0091678C" w:rsidRPr="002D6301">
        <w:rPr>
          <w:rFonts w:ascii="Helvetica" w:hAnsi="Helvetica"/>
          <w:sz w:val="22"/>
        </w:rPr>
        <w:tab/>
      </w:r>
      <w:r w:rsidR="00B33A82">
        <w:rPr>
          <w:rFonts w:ascii="Helvetica" w:hAnsi="Helvetica"/>
          <w:sz w:val="22"/>
        </w:rPr>
        <w:tab/>
      </w:r>
      <w:r w:rsidR="00B33A82">
        <w:rPr>
          <w:rFonts w:ascii="Helvetica" w:hAnsi="Helvetica"/>
          <w:sz w:val="22"/>
        </w:rPr>
        <w:tab/>
      </w:r>
      <w:r w:rsidR="00B33A82">
        <w:rPr>
          <w:rFonts w:ascii="Helvetica" w:hAnsi="Helvetica"/>
          <w:sz w:val="22"/>
        </w:rPr>
        <w:tab/>
      </w:r>
      <w:r w:rsidR="0091678C" w:rsidRPr="002D6301">
        <w:rPr>
          <w:rFonts w:ascii="Helvetica" w:hAnsi="Helvetica"/>
          <w:sz w:val="22"/>
        </w:rPr>
        <w:t>Date:</w:t>
      </w:r>
      <w:r w:rsidR="00B33A82">
        <w:rPr>
          <w:rFonts w:ascii="Helvetica" w:hAnsi="Helvetica"/>
          <w:sz w:val="22"/>
        </w:rPr>
        <w:t>{{</w:t>
      </w:r>
      <w:r w:rsidR="00B33A82" w:rsidRPr="00B33A82">
        <w:t xml:space="preserve"> </w:t>
      </w:r>
      <w:proofErr w:type="spellStart"/>
      <w:r w:rsidR="00B33A82" w:rsidRPr="00B33A82">
        <w:rPr>
          <w:rFonts w:ascii="Helvetica" w:hAnsi="Helvetica"/>
          <w:sz w:val="22"/>
        </w:rPr>
        <w:t>format_date</w:t>
      </w:r>
      <w:proofErr w:type="spellEnd"/>
      <w:r w:rsidR="00B33A82" w:rsidRPr="00B33A82">
        <w:rPr>
          <w:rFonts w:ascii="Helvetica" w:hAnsi="Helvetica"/>
          <w:sz w:val="22"/>
        </w:rPr>
        <w:t>(today())</w:t>
      </w:r>
      <w:r w:rsidR="00B33A82">
        <w:rPr>
          <w:rFonts w:ascii="Helvetica" w:hAnsi="Helvetica"/>
          <w:sz w:val="22"/>
        </w:rPr>
        <w:t xml:space="preserve"> }}</w:t>
      </w:r>
    </w:p>
    <w:p w14:paraId="48B60BF1" w14:textId="346A28F5" w:rsidR="004F3852" w:rsidRPr="002D6301" w:rsidRDefault="00C503EF" w:rsidP="0044799A">
      <w:pPr>
        <w:pStyle w:val="BlockText"/>
        <w:spacing w:before="240" w:line="360" w:lineRule="auto"/>
        <w:ind w:left="-187"/>
        <w:rPr>
          <w:rFonts w:ascii="Helvetica" w:hAnsi="Helvetica"/>
          <w:sz w:val="22"/>
        </w:rPr>
      </w:pPr>
      <w:r>
        <w:rPr>
          <w:rFonts w:ascii="Helvetica" w:hAnsi="Helvetica"/>
          <w:sz w:val="22"/>
        </w:rPr>
        <w:t>CSJ</w:t>
      </w:r>
      <w:r w:rsidR="006C778F" w:rsidRPr="002D6301">
        <w:rPr>
          <w:rFonts w:ascii="Helvetica" w:hAnsi="Helvetica"/>
          <w:sz w:val="22"/>
        </w:rPr>
        <w:t xml:space="preserve"> signature:</w:t>
      </w:r>
      <w:r w:rsidR="0091678C" w:rsidRPr="002D6301">
        <w:rPr>
          <w:rFonts w:ascii="Helvetica" w:hAnsi="Helvetica"/>
          <w:sz w:val="22"/>
        </w:rPr>
        <w:t xml:space="preserve"> </w:t>
      </w:r>
      <w:r w:rsidR="00B33A82">
        <w:rPr>
          <w:rFonts w:ascii="Helvetica" w:hAnsi="Helvetica"/>
          <w:sz w:val="22"/>
        </w:rPr>
        <w:t xml:space="preserve">{{ </w:t>
      </w:r>
      <w:proofErr w:type="spellStart"/>
      <w:r w:rsidR="00B33A82">
        <w:rPr>
          <w:rFonts w:ascii="Helvetica" w:hAnsi="Helvetica"/>
          <w:sz w:val="22"/>
        </w:rPr>
        <w:t>advocate.signature</w:t>
      </w:r>
      <w:proofErr w:type="spellEnd"/>
      <w:r w:rsidR="00B33A82">
        <w:rPr>
          <w:rFonts w:ascii="Helvetica" w:hAnsi="Helvetica"/>
          <w:sz w:val="22"/>
        </w:rPr>
        <w:t xml:space="preserve"> }}</w:t>
      </w:r>
      <w:r w:rsidR="0091678C" w:rsidRPr="002D6301">
        <w:rPr>
          <w:rFonts w:ascii="Helvetica" w:hAnsi="Helvetica"/>
          <w:sz w:val="22"/>
        </w:rPr>
        <w:tab/>
      </w:r>
      <w:r w:rsidR="0091678C" w:rsidRPr="002D6301">
        <w:rPr>
          <w:rFonts w:ascii="Helvetica" w:hAnsi="Helvetica"/>
          <w:sz w:val="22"/>
        </w:rPr>
        <w:tab/>
      </w:r>
      <w:r w:rsidR="00B33A82">
        <w:rPr>
          <w:rFonts w:ascii="Helvetica" w:hAnsi="Helvetica"/>
          <w:sz w:val="22"/>
        </w:rPr>
        <w:tab/>
      </w:r>
      <w:r w:rsidR="00B33A82">
        <w:rPr>
          <w:rFonts w:ascii="Helvetica" w:hAnsi="Helvetica"/>
          <w:sz w:val="22"/>
        </w:rPr>
        <w:tab/>
      </w:r>
      <w:r w:rsidR="00B33A82">
        <w:rPr>
          <w:rFonts w:ascii="Helvetica" w:hAnsi="Helvetica"/>
          <w:sz w:val="22"/>
        </w:rPr>
        <w:tab/>
      </w:r>
      <w:bookmarkStart w:id="0" w:name="_GoBack"/>
      <w:bookmarkEnd w:id="0"/>
      <w:r w:rsidR="0091678C" w:rsidRPr="002D6301">
        <w:rPr>
          <w:rFonts w:ascii="Helvetica" w:hAnsi="Helvetica"/>
          <w:sz w:val="22"/>
        </w:rPr>
        <w:t>Date:</w:t>
      </w:r>
      <w:r w:rsidR="00B33A82">
        <w:rPr>
          <w:rFonts w:ascii="Helvetica" w:hAnsi="Helvetica"/>
          <w:sz w:val="22"/>
        </w:rPr>
        <w:t xml:space="preserve"> </w:t>
      </w:r>
      <w:r w:rsidR="00B33A82" w:rsidRPr="002D6301">
        <w:rPr>
          <w:rFonts w:ascii="Helvetica" w:hAnsi="Helvetica"/>
          <w:sz w:val="22"/>
        </w:rPr>
        <w:t>:</w:t>
      </w:r>
      <w:r w:rsidR="00B33A82">
        <w:rPr>
          <w:rFonts w:ascii="Helvetica" w:hAnsi="Helvetica"/>
          <w:sz w:val="22"/>
        </w:rPr>
        <w:t>{{</w:t>
      </w:r>
      <w:r w:rsidR="00B33A82" w:rsidRPr="00B33A82">
        <w:t xml:space="preserve"> </w:t>
      </w:r>
      <w:proofErr w:type="spellStart"/>
      <w:r w:rsidR="00B33A82" w:rsidRPr="00B33A82">
        <w:rPr>
          <w:rFonts w:ascii="Helvetica" w:hAnsi="Helvetica"/>
          <w:sz w:val="22"/>
        </w:rPr>
        <w:t>format_date</w:t>
      </w:r>
      <w:proofErr w:type="spellEnd"/>
      <w:r w:rsidR="00B33A82" w:rsidRPr="00B33A82">
        <w:rPr>
          <w:rFonts w:ascii="Helvetica" w:hAnsi="Helvetica"/>
          <w:sz w:val="22"/>
        </w:rPr>
        <w:t>(today())</w:t>
      </w:r>
      <w:r w:rsidR="00B33A82">
        <w:rPr>
          <w:rFonts w:ascii="Helvetica" w:hAnsi="Helvetica"/>
          <w:sz w:val="22"/>
        </w:rPr>
        <w:t xml:space="preserve"> }}</w:t>
      </w:r>
    </w:p>
    <w:sectPr w:rsidR="004F3852" w:rsidRPr="002D6301" w:rsidSect="00C503EF">
      <w:headerReference w:type="even" r:id="rId8"/>
      <w:headerReference w:type="default" r:id="rId9"/>
      <w:footerReference w:type="even" r:id="rId10"/>
      <w:footerReference w:type="default" r:id="rId11"/>
      <w:headerReference w:type="first" r:id="rId12"/>
      <w:footerReference w:type="first" r:id="rId13"/>
      <w:pgSz w:w="12240" w:h="15840" w:code="1"/>
      <w:pgMar w:top="432" w:right="720" w:bottom="432" w:left="1440" w:header="432"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72069" w14:textId="77777777" w:rsidR="000456DE" w:rsidRDefault="000456DE">
      <w:r>
        <w:separator/>
      </w:r>
    </w:p>
  </w:endnote>
  <w:endnote w:type="continuationSeparator" w:id="0">
    <w:p w14:paraId="7FB2DE7E" w14:textId="77777777" w:rsidR="000456DE" w:rsidRDefault="0004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nkGothITC Bk BT">
    <w:altName w:val="Tahoma"/>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A6E67" w14:textId="77777777" w:rsidR="00C503EF" w:rsidRDefault="00C50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3B5C" w14:textId="77777777" w:rsidR="00C503EF" w:rsidRDefault="00C503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1BAD" w14:textId="0D32BBEA" w:rsidR="00C2003A" w:rsidRPr="008F52A1" w:rsidRDefault="00C503EF" w:rsidP="00C2003A">
    <w:pPr>
      <w:tabs>
        <w:tab w:val="center" w:pos="4320"/>
        <w:tab w:val="right" w:pos="8640"/>
      </w:tabs>
      <w:jc w:val="center"/>
      <w:rPr>
        <w:rFonts w:ascii="FrnkGothITC Bk BT" w:hAnsi="FrnkGothITC Bk BT"/>
        <w:bCs/>
        <w:sz w:val="16"/>
      </w:rPr>
    </w:pPr>
    <w:r>
      <w:rPr>
        <w:rFonts w:ascii="FrnkGothITC Bk BT" w:hAnsi="FrnkGothITC Bk BT"/>
        <w:bCs/>
        <w:sz w:val="16"/>
      </w:rPr>
      <w:t>1215 Wilbraham Road</w:t>
    </w:r>
    <w:r w:rsidR="00AF6F89">
      <w:rPr>
        <w:rFonts w:ascii="FrnkGothITC Bk BT" w:hAnsi="FrnkGothITC Bk BT"/>
        <w:bCs/>
        <w:sz w:val="16"/>
      </w:rPr>
      <w:t>, Springfield MA  011</w:t>
    </w:r>
    <w:r>
      <w:rPr>
        <w:rFonts w:ascii="FrnkGothITC Bk BT" w:hAnsi="FrnkGothITC Bk BT"/>
        <w:bCs/>
        <w:sz w:val="16"/>
      </w:rPr>
      <w:t>19</w:t>
    </w:r>
    <w:r w:rsidR="00C2003A" w:rsidRPr="008F52A1">
      <w:rPr>
        <w:rFonts w:ascii="FrnkGothITC Bk BT" w:hAnsi="FrnkGothITC Bk BT"/>
        <w:bCs/>
        <w:sz w:val="16"/>
      </w:rPr>
      <w:t xml:space="preserve"> </w:t>
    </w:r>
    <w:r w:rsidR="00C2003A" w:rsidRPr="008F52A1">
      <w:rPr>
        <w:rFonts w:ascii="FrnkGothITC Bk BT" w:hAnsi="FrnkGothITC Bk BT"/>
        <w:bCs/>
        <w:sz w:val="12"/>
      </w:rPr>
      <w:sym w:font="Wingdings" w:char="F06C"/>
    </w:r>
    <w:r w:rsidR="00C2003A" w:rsidRPr="008F52A1">
      <w:rPr>
        <w:rFonts w:ascii="FrnkGothITC Bk BT" w:hAnsi="FrnkGothITC Bk BT"/>
        <w:bCs/>
        <w:sz w:val="16"/>
      </w:rPr>
      <w:t xml:space="preserve"> </w:t>
    </w:r>
    <w:r w:rsidR="00580345" w:rsidRPr="008F52A1">
      <w:rPr>
        <w:rFonts w:ascii="FrnkGothITC Bk BT" w:hAnsi="FrnkGothITC Bk BT"/>
        <w:bCs/>
        <w:sz w:val="16"/>
      </w:rPr>
      <w:t>Tel</w:t>
    </w:r>
    <w:r w:rsidR="00AF6F89">
      <w:rPr>
        <w:rFonts w:ascii="FrnkGothITC Bk BT" w:hAnsi="FrnkGothITC Bk BT"/>
        <w:bCs/>
        <w:sz w:val="16"/>
      </w:rPr>
      <w:t>: 413.</w:t>
    </w:r>
    <w:r>
      <w:rPr>
        <w:rFonts w:ascii="FrnkGothITC Bk BT" w:hAnsi="FrnkGothITC Bk BT"/>
        <w:bCs/>
        <w:sz w:val="16"/>
      </w:rPr>
      <w:t>7962103</w:t>
    </w:r>
    <w:r w:rsidR="00C2003A" w:rsidRPr="008F52A1">
      <w:rPr>
        <w:rFonts w:ascii="FrnkGothITC Bk BT" w:hAnsi="FrnkGothITC Bk BT"/>
        <w:bCs/>
        <w:sz w:val="16"/>
      </w:rPr>
      <w:t xml:space="preserve"> </w:t>
    </w:r>
    <w:r w:rsidR="00C2003A" w:rsidRPr="008F52A1">
      <w:rPr>
        <w:rFonts w:ascii="FrnkGothITC Bk BT" w:hAnsi="FrnkGothITC Bk BT"/>
        <w:bCs/>
        <w:sz w:val="12"/>
      </w:rPr>
      <w:sym w:font="Wingdings" w:char="F06C"/>
    </w:r>
    <w:r w:rsidR="00C2003A" w:rsidRPr="008F52A1">
      <w:rPr>
        <w:rFonts w:ascii="FrnkGothITC Bk BT" w:hAnsi="FrnkGothITC Bk BT"/>
        <w:bCs/>
        <w:sz w:val="16"/>
      </w:rPr>
      <w:t xml:space="preserve"> </w:t>
    </w:r>
    <w:r w:rsidR="00580345" w:rsidRPr="008F52A1">
      <w:rPr>
        <w:rFonts w:ascii="FrnkGothITC Bk BT" w:hAnsi="FrnkGothITC Bk BT"/>
        <w:bCs/>
        <w:sz w:val="16"/>
      </w:rPr>
      <w:t>Fax</w:t>
    </w:r>
    <w:r w:rsidR="00C2003A" w:rsidRPr="008F52A1">
      <w:rPr>
        <w:rFonts w:ascii="FrnkGothITC Bk BT" w:hAnsi="FrnkGothITC Bk BT"/>
        <w:bCs/>
        <w:sz w:val="16"/>
      </w:rPr>
      <w:t xml:space="preserve">: </w:t>
    </w:r>
    <w:r w:rsidR="00AF6F89">
      <w:rPr>
        <w:rFonts w:ascii="FrnkGothITC Bk BT" w:hAnsi="FrnkGothITC Bk BT"/>
        <w:bCs/>
        <w:sz w:val="16"/>
      </w:rPr>
      <w:t>413.</w:t>
    </w:r>
    <w:r>
      <w:rPr>
        <w:rFonts w:ascii="FrnkGothITC Bk BT" w:hAnsi="FrnkGothITC Bk BT"/>
        <w:bCs/>
        <w:sz w:val="16"/>
      </w:rPr>
      <w:t>796.2067</w:t>
    </w:r>
  </w:p>
  <w:p w14:paraId="2F077A1D" w14:textId="77777777" w:rsidR="00B56F1A" w:rsidRDefault="00B5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40286" w14:textId="77777777" w:rsidR="000456DE" w:rsidRDefault="000456DE">
      <w:r>
        <w:separator/>
      </w:r>
    </w:p>
  </w:footnote>
  <w:footnote w:type="continuationSeparator" w:id="0">
    <w:p w14:paraId="65B750C8" w14:textId="77777777" w:rsidR="000456DE" w:rsidRDefault="00045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827C3" w14:textId="77777777" w:rsidR="00C503EF" w:rsidRDefault="00C50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7A655" w14:textId="77777777" w:rsidR="00B56F1A" w:rsidRDefault="00B56F1A">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C784" w14:textId="3557E117" w:rsidR="00027812" w:rsidRPr="00C503EF" w:rsidRDefault="00C503EF" w:rsidP="00C503EF">
    <w:pPr>
      <w:pStyle w:val="Header"/>
      <w:jc w:val="right"/>
    </w:pPr>
    <w:r>
      <w:rPr>
        <w:noProof/>
      </w:rPr>
      <w:drawing>
        <wp:inline distT="0" distB="0" distL="0" distR="0" wp14:anchorId="7D6F82F1" wp14:editId="77839072">
          <wp:extent cx="1959428" cy="274320"/>
          <wp:effectExtent l="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428" cy="274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2" w15:restartNumberingAfterBreak="0">
    <w:nsid w:val="18D96362"/>
    <w:multiLevelType w:val="hybridMultilevel"/>
    <w:tmpl w:val="DC460B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A625AFC"/>
    <w:multiLevelType w:val="hybridMultilevel"/>
    <w:tmpl w:val="A1CC9A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EC222FA"/>
    <w:multiLevelType w:val="hybridMultilevel"/>
    <w:tmpl w:val="927663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56040E2B"/>
    <w:multiLevelType w:val="hybridMultilevel"/>
    <w:tmpl w:val="5CC8E488"/>
    <w:lvl w:ilvl="0" w:tplc="04090001">
      <w:start w:val="1"/>
      <w:numFmt w:val="bullet"/>
      <w:lvlText w:val=""/>
      <w:lvlJc w:val="left"/>
      <w:pPr>
        <w:ind w:left="9450" w:hanging="360"/>
      </w:pPr>
      <w:rPr>
        <w:rFonts w:ascii="Symbol" w:hAnsi="Symbol" w:hint="default"/>
      </w:rPr>
    </w:lvl>
    <w:lvl w:ilvl="1" w:tplc="04090003">
      <w:start w:val="1"/>
      <w:numFmt w:val="bullet"/>
      <w:lvlText w:val="o"/>
      <w:lvlJc w:val="left"/>
      <w:pPr>
        <w:ind w:left="10170" w:hanging="360"/>
      </w:pPr>
      <w:rPr>
        <w:rFonts w:ascii="Courier New" w:hAnsi="Courier New" w:cs="Courier New" w:hint="default"/>
      </w:rPr>
    </w:lvl>
    <w:lvl w:ilvl="2" w:tplc="04090005" w:tentative="1">
      <w:start w:val="1"/>
      <w:numFmt w:val="bullet"/>
      <w:lvlText w:val=""/>
      <w:lvlJc w:val="left"/>
      <w:pPr>
        <w:ind w:left="10890" w:hanging="360"/>
      </w:pPr>
      <w:rPr>
        <w:rFonts w:ascii="Wingdings" w:hAnsi="Wingdings" w:hint="default"/>
      </w:rPr>
    </w:lvl>
    <w:lvl w:ilvl="3" w:tplc="04090001" w:tentative="1">
      <w:start w:val="1"/>
      <w:numFmt w:val="bullet"/>
      <w:lvlText w:val=""/>
      <w:lvlJc w:val="left"/>
      <w:pPr>
        <w:ind w:left="11610" w:hanging="360"/>
      </w:pPr>
      <w:rPr>
        <w:rFonts w:ascii="Symbol" w:hAnsi="Symbol" w:hint="default"/>
      </w:rPr>
    </w:lvl>
    <w:lvl w:ilvl="4" w:tplc="04090003" w:tentative="1">
      <w:start w:val="1"/>
      <w:numFmt w:val="bullet"/>
      <w:lvlText w:val="o"/>
      <w:lvlJc w:val="left"/>
      <w:pPr>
        <w:ind w:left="12330" w:hanging="360"/>
      </w:pPr>
      <w:rPr>
        <w:rFonts w:ascii="Courier New" w:hAnsi="Courier New" w:cs="Courier New" w:hint="default"/>
      </w:rPr>
    </w:lvl>
    <w:lvl w:ilvl="5" w:tplc="04090005" w:tentative="1">
      <w:start w:val="1"/>
      <w:numFmt w:val="bullet"/>
      <w:lvlText w:val=""/>
      <w:lvlJc w:val="left"/>
      <w:pPr>
        <w:ind w:left="13050" w:hanging="360"/>
      </w:pPr>
      <w:rPr>
        <w:rFonts w:ascii="Wingdings" w:hAnsi="Wingdings" w:hint="default"/>
      </w:rPr>
    </w:lvl>
    <w:lvl w:ilvl="6" w:tplc="04090001" w:tentative="1">
      <w:start w:val="1"/>
      <w:numFmt w:val="bullet"/>
      <w:lvlText w:val=""/>
      <w:lvlJc w:val="left"/>
      <w:pPr>
        <w:ind w:left="13770" w:hanging="360"/>
      </w:pPr>
      <w:rPr>
        <w:rFonts w:ascii="Symbol" w:hAnsi="Symbol" w:hint="default"/>
      </w:rPr>
    </w:lvl>
    <w:lvl w:ilvl="7" w:tplc="04090003" w:tentative="1">
      <w:start w:val="1"/>
      <w:numFmt w:val="bullet"/>
      <w:lvlText w:val="o"/>
      <w:lvlJc w:val="left"/>
      <w:pPr>
        <w:ind w:left="14490" w:hanging="360"/>
      </w:pPr>
      <w:rPr>
        <w:rFonts w:ascii="Courier New" w:hAnsi="Courier New" w:cs="Courier New" w:hint="default"/>
      </w:rPr>
    </w:lvl>
    <w:lvl w:ilvl="8" w:tplc="04090005" w:tentative="1">
      <w:start w:val="1"/>
      <w:numFmt w:val="bullet"/>
      <w:lvlText w:val=""/>
      <w:lvlJc w:val="left"/>
      <w:pPr>
        <w:ind w:left="15210" w:hanging="360"/>
      </w:pPr>
      <w:rPr>
        <w:rFonts w:ascii="Wingdings" w:hAnsi="Wingdings" w:hint="default"/>
      </w:rPr>
    </w:lvl>
  </w:abstractNum>
  <w:abstractNum w:abstractNumId="12" w15:restartNumberingAfterBreak="0">
    <w:nsid w:val="615F481B"/>
    <w:multiLevelType w:val="hybridMultilevel"/>
    <w:tmpl w:val="04022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CE36D7"/>
    <w:multiLevelType w:val="hybridMultilevel"/>
    <w:tmpl w:val="08B44A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66703417"/>
    <w:multiLevelType w:val="hybridMultilevel"/>
    <w:tmpl w:val="1A081D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789F2B65"/>
    <w:multiLevelType w:val="hybridMultilevel"/>
    <w:tmpl w:val="BC98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0"/>
  </w:num>
  <w:num w:numId="2">
    <w:abstractNumId w:val="0"/>
  </w:num>
  <w:num w:numId="3">
    <w:abstractNumId w:val="6"/>
  </w:num>
  <w:num w:numId="4">
    <w:abstractNumId w:val="7"/>
  </w:num>
  <w:num w:numId="5">
    <w:abstractNumId w:val="1"/>
  </w:num>
  <w:num w:numId="6">
    <w:abstractNumId w:val="8"/>
  </w:num>
  <w:num w:numId="7">
    <w:abstractNumId w:val="10"/>
  </w:num>
  <w:num w:numId="8">
    <w:abstractNumId w:val="16"/>
  </w:num>
  <w:num w:numId="9">
    <w:abstractNumId w:val="5"/>
  </w:num>
  <w:num w:numId="10">
    <w:abstractNumId w:val="9"/>
  </w:num>
  <w:num w:numId="11">
    <w:abstractNumId w:val="11"/>
  </w:num>
  <w:num w:numId="12">
    <w:abstractNumId w:val="15"/>
  </w:num>
  <w:num w:numId="13">
    <w:abstractNumId w:val="12"/>
  </w:num>
  <w:num w:numId="14">
    <w:abstractNumId w:val="3"/>
  </w:num>
  <w:num w:numId="15">
    <w:abstractNumId w:val="2"/>
  </w:num>
  <w:num w:numId="16">
    <w:abstractNumId w:val="13"/>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horizontal:left"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BAIjE1MLA0MTIwNDMyUdpeDU4uLM/DyQAqNaAChpsGksAAAA"/>
  </w:docVars>
  <w:rsids>
    <w:rsidRoot w:val="009A7F93"/>
    <w:rsid w:val="00024789"/>
    <w:rsid w:val="00024840"/>
    <w:rsid w:val="00025062"/>
    <w:rsid w:val="00027812"/>
    <w:rsid w:val="00031EDE"/>
    <w:rsid w:val="000352C5"/>
    <w:rsid w:val="000456DE"/>
    <w:rsid w:val="00055444"/>
    <w:rsid w:val="00082B72"/>
    <w:rsid w:val="000B2F72"/>
    <w:rsid w:val="000C16FF"/>
    <w:rsid w:val="000C73E5"/>
    <w:rsid w:val="000E6AF0"/>
    <w:rsid w:val="000F16D7"/>
    <w:rsid w:val="000F3AC2"/>
    <w:rsid w:val="00130084"/>
    <w:rsid w:val="001330C7"/>
    <w:rsid w:val="0017116E"/>
    <w:rsid w:val="001C2A40"/>
    <w:rsid w:val="0020382F"/>
    <w:rsid w:val="00231DB6"/>
    <w:rsid w:val="00233511"/>
    <w:rsid w:val="00284ABE"/>
    <w:rsid w:val="002A5050"/>
    <w:rsid w:val="002A5981"/>
    <w:rsid w:val="002C62B7"/>
    <w:rsid w:val="002D5450"/>
    <w:rsid w:val="002D6301"/>
    <w:rsid w:val="002E2FF4"/>
    <w:rsid w:val="002E5180"/>
    <w:rsid w:val="002F249B"/>
    <w:rsid w:val="00361FFA"/>
    <w:rsid w:val="00371D37"/>
    <w:rsid w:val="003E025B"/>
    <w:rsid w:val="00414C0E"/>
    <w:rsid w:val="00441A10"/>
    <w:rsid w:val="0044799A"/>
    <w:rsid w:val="0047188A"/>
    <w:rsid w:val="0049699D"/>
    <w:rsid w:val="004A6B69"/>
    <w:rsid w:val="004F3852"/>
    <w:rsid w:val="00511E4B"/>
    <w:rsid w:val="005622E4"/>
    <w:rsid w:val="00573AC4"/>
    <w:rsid w:val="00577BD6"/>
    <w:rsid w:val="00580345"/>
    <w:rsid w:val="005B3D6E"/>
    <w:rsid w:val="005F1002"/>
    <w:rsid w:val="00600E06"/>
    <w:rsid w:val="0064579A"/>
    <w:rsid w:val="00683C69"/>
    <w:rsid w:val="006A4C5C"/>
    <w:rsid w:val="006C778F"/>
    <w:rsid w:val="006D3B21"/>
    <w:rsid w:val="006D41CD"/>
    <w:rsid w:val="006F5BA4"/>
    <w:rsid w:val="007001C0"/>
    <w:rsid w:val="007255A3"/>
    <w:rsid w:val="00784590"/>
    <w:rsid w:val="007F0A36"/>
    <w:rsid w:val="00833CB1"/>
    <w:rsid w:val="008A074F"/>
    <w:rsid w:val="008B6A61"/>
    <w:rsid w:val="008D4435"/>
    <w:rsid w:val="008F0F5C"/>
    <w:rsid w:val="008F52A1"/>
    <w:rsid w:val="00915EAB"/>
    <w:rsid w:val="0091678C"/>
    <w:rsid w:val="00927FDB"/>
    <w:rsid w:val="00945C3F"/>
    <w:rsid w:val="00957D8B"/>
    <w:rsid w:val="009833F0"/>
    <w:rsid w:val="009A7F93"/>
    <w:rsid w:val="009D4A1F"/>
    <w:rsid w:val="009F3AB0"/>
    <w:rsid w:val="00A450E1"/>
    <w:rsid w:val="00A57EC6"/>
    <w:rsid w:val="00AF6F89"/>
    <w:rsid w:val="00B021A4"/>
    <w:rsid w:val="00B0652D"/>
    <w:rsid w:val="00B33A82"/>
    <w:rsid w:val="00B56F1A"/>
    <w:rsid w:val="00BA324A"/>
    <w:rsid w:val="00BC2429"/>
    <w:rsid w:val="00BD473A"/>
    <w:rsid w:val="00C2003A"/>
    <w:rsid w:val="00C34919"/>
    <w:rsid w:val="00C503EF"/>
    <w:rsid w:val="00CA3E43"/>
    <w:rsid w:val="00CA5A97"/>
    <w:rsid w:val="00CC72E7"/>
    <w:rsid w:val="00D75E62"/>
    <w:rsid w:val="00DA2E3A"/>
    <w:rsid w:val="00E15D31"/>
    <w:rsid w:val="00E25B48"/>
    <w:rsid w:val="00E25E2B"/>
    <w:rsid w:val="00E42200"/>
    <w:rsid w:val="00EE067D"/>
    <w:rsid w:val="00EE2BA7"/>
    <w:rsid w:val="00F0311D"/>
    <w:rsid w:val="00F06177"/>
    <w:rsid w:val="00F10816"/>
    <w:rsid w:val="00F17230"/>
    <w:rsid w:val="00F17B03"/>
    <w:rsid w:val="00F224B3"/>
    <w:rsid w:val="00F31C3C"/>
    <w:rsid w:val="00FA5BD9"/>
    <w:rsid w:val="00FF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left" fill="f" fillcolor="white" stroke="f">
      <v:fill color="white" on="f"/>
      <v:stroke on="f"/>
    </o:shapedefaults>
    <o:shapelayout v:ext="edit">
      <o:idmap v:ext="edit" data="1"/>
    </o:shapelayout>
  </w:shapeDefaults>
  <w:decimalSymbol w:val="."/>
  <w:listSeparator w:val=","/>
  <w14:docId w14:val="7D972708"/>
  <w15:docId w15:val="{8FF3F977-4620-4E35-8482-AE448841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7812"/>
    <w:rPr>
      <w:sz w:val="24"/>
      <w:szCs w:val="24"/>
    </w:rPr>
  </w:style>
  <w:style w:type="paragraph" w:styleId="Heading1">
    <w:name w:val="heading 1"/>
    <w:aliases w:val="h1"/>
    <w:basedOn w:val="Heading"/>
    <w:qFormat/>
    <w:rsid w:val="00027812"/>
    <w:pPr>
      <w:numPr>
        <w:numId w:val="3"/>
      </w:numPr>
      <w:outlineLvl w:val="0"/>
    </w:pPr>
  </w:style>
  <w:style w:type="paragraph" w:styleId="Heading2">
    <w:name w:val="heading 2"/>
    <w:aliases w:val="h2"/>
    <w:basedOn w:val="Heading"/>
    <w:qFormat/>
    <w:rsid w:val="00027812"/>
    <w:pPr>
      <w:numPr>
        <w:ilvl w:val="1"/>
        <w:numId w:val="3"/>
      </w:numPr>
      <w:outlineLvl w:val="1"/>
    </w:pPr>
  </w:style>
  <w:style w:type="paragraph" w:styleId="Heading3">
    <w:name w:val="heading 3"/>
    <w:aliases w:val="h3"/>
    <w:basedOn w:val="Heading"/>
    <w:qFormat/>
    <w:rsid w:val="00027812"/>
    <w:pPr>
      <w:numPr>
        <w:ilvl w:val="2"/>
        <w:numId w:val="3"/>
      </w:numPr>
      <w:outlineLvl w:val="2"/>
    </w:pPr>
  </w:style>
  <w:style w:type="paragraph" w:styleId="Heading4">
    <w:name w:val="heading 4"/>
    <w:aliases w:val="h4"/>
    <w:basedOn w:val="Heading"/>
    <w:qFormat/>
    <w:rsid w:val="00027812"/>
    <w:pPr>
      <w:numPr>
        <w:ilvl w:val="3"/>
        <w:numId w:val="3"/>
      </w:numPr>
      <w:outlineLvl w:val="3"/>
    </w:pPr>
  </w:style>
  <w:style w:type="paragraph" w:styleId="Heading5">
    <w:name w:val="heading 5"/>
    <w:aliases w:val="h5"/>
    <w:basedOn w:val="Heading"/>
    <w:qFormat/>
    <w:rsid w:val="00027812"/>
    <w:pPr>
      <w:numPr>
        <w:ilvl w:val="4"/>
        <w:numId w:val="3"/>
      </w:numPr>
      <w:outlineLvl w:val="4"/>
    </w:pPr>
  </w:style>
  <w:style w:type="paragraph" w:styleId="Heading6">
    <w:name w:val="heading 6"/>
    <w:aliases w:val="h6"/>
    <w:basedOn w:val="Heading"/>
    <w:next w:val="Normal"/>
    <w:qFormat/>
    <w:rsid w:val="00027812"/>
    <w:pPr>
      <w:numPr>
        <w:ilvl w:val="5"/>
        <w:numId w:val="3"/>
      </w:numPr>
      <w:outlineLvl w:val="5"/>
    </w:pPr>
  </w:style>
  <w:style w:type="paragraph" w:styleId="Heading7">
    <w:name w:val="heading 7"/>
    <w:aliases w:val="h7"/>
    <w:basedOn w:val="Heading"/>
    <w:next w:val="Normal"/>
    <w:qFormat/>
    <w:rsid w:val="00027812"/>
    <w:pPr>
      <w:numPr>
        <w:ilvl w:val="6"/>
        <w:numId w:val="3"/>
      </w:numPr>
      <w:outlineLvl w:val="6"/>
    </w:pPr>
  </w:style>
  <w:style w:type="paragraph" w:styleId="Heading8">
    <w:name w:val="heading 8"/>
    <w:aliases w:val="h8"/>
    <w:basedOn w:val="Heading"/>
    <w:next w:val="Normal"/>
    <w:qFormat/>
    <w:rsid w:val="00027812"/>
    <w:pPr>
      <w:numPr>
        <w:ilvl w:val="7"/>
        <w:numId w:val="3"/>
      </w:numPr>
      <w:outlineLvl w:val="7"/>
    </w:pPr>
  </w:style>
  <w:style w:type="paragraph" w:styleId="Heading9">
    <w:name w:val="heading 9"/>
    <w:aliases w:val="h9"/>
    <w:basedOn w:val="Heading"/>
    <w:next w:val="Normal"/>
    <w:qFormat/>
    <w:rsid w:val="00027812"/>
    <w:pPr>
      <w:numPr>
        <w:ilvl w:val="8"/>
        <w:numId w:val="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7812"/>
    <w:pPr>
      <w:tabs>
        <w:tab w:val="center" w:pos="4320"/>
        <w:tab w:val="right" w:pos="8640"/>
      </w:tabs>
    </w:pPr>
  </w:style>
  <w:style w:type="paragraph" w:styleId="Footer">
    <w:name w:val="footer"/>
    <w:basedOn w:val="Normal"/>
    <w:rsid w:val="00027812"/>
    <w:pPr>
      <w:tabs>
        <w:tab w:val="center" w:pos="4320"/>
        <w:tab w:val="right" w:pos="8640"/>
      </w:tabs>
    </w:pPr>
  </w:style>
  <w:style w:type="character" w:styleId="PageNumber">
    <w:name w:val="page number"/>
    <w:basedOn w:val="DefaultParagraphFont"/>
    <w:rsid w:val="00027812"/>
  </w:style>
  <w:style w:type="paragraph" w:styleId="Date">
    <w:name w:val="Date"/>
    <w:basedOn w:val="Normal"/>
    <w:next w:val="Normal"/>
    <w:pPr>
      <w:spacing w:before="480" w:after="720"/>
    </w:pPr>
  </w:style>
  <w:style w:type="paragraph" w:styleId="Salutation">
    <w:name w:val="Salutation"/>
    <w:basedOn w:val="Normal"/>
    <w:next w:val="Normal"/>
    <w:pPr>
      <w:spacing w:before="480" w:after="240"/>
    </w:pPr>
  </w:style>
  <w:style w:type="paragraph" w:customStyle="1" w:styleId="Body">
    <w:name w:val="Body"/>
    <w:basedOn w:val="Normal"/>
    <w:pPr>
      <w:spacing w:after="240"/>
    </w:pPr>
  </w:style>
  <w:style w:type="paragraph" w:customStyle="1" w:styleId="BlockQuote">
    <w:name w:val="Block Quote"/>
    <w:basedOn w:val="Normal"/>
    <w:rsid w:val="00027812"/>
    <w:pPr>
      <w:spacing w:after="240"/>
      <w:ind w:left="720" w:right="720"/>
    </w:pPr>
  </w:style>
  <w:style w:type="paragraph" w:customStyle="1" w:styleId="BlockQuote2">
    <w:name w:val="Block Quote 2"/>
    <w:basedOn w:val="Normal"/>
    <w:rsid w:val="00027812"/>
    <w:pPr>
      <w:spacing w:line="480" w:lineRule="auto"/>
      <w:ind w:left="720" w:right="720"/>
    </w:pPr>
  </w:style>
  <w:style w:type="paragraph" w:styleId="BlockText">
    <w:name w:val="Block Text"/>
    <w:basedOn w:val="Normal"/>
    <w:rsid w:val="0044799A"/>
    <w:pPr>
      <w:spacing w:line="312" w:lineRule="auto"/>
    </w:pPr>
  </w:style>
  <w:style w:type="paragraph" w:customStyle="1" w:styleId="BlockText2">
    <w:name w:val="Block Text 2"/>
    <w:basedOn w:val="Normal"/>
    <w:rsid w:val="00027812"/>
    <w:pPr>
      <w:spacing w:line="480" w:lineRule="auto"/>
    </w:pPr>
  </w:style>
  <w:style w:type="paragraph" w:styleId="BodyText">
    <w:name w:val="Body Text"/>
    <w:basedOn w:val="Normal"/>
    <w:rsid w:val="00027812"/>
    <w:pPr>
      <w:spacing w:after="240"/>
      <w:ind w:firstLine="720"/>
    </w:pPr>
    <w:rPr>
      <w:szCs w:val="20"/>
    </w:rPr>
  </w:style>
  <w:style w:type="paragraph" w:styleId="BodyText2">
    <w:name w:val="Body Text 2"/>
    <w:basedOn w:val="Normal"/>
    <w:rsid w:val="00027812"/>
    <w:pPr>
      <w:spacing w:line="480" w:lineRule="auto"/>
      <w:ind w:firstLine="720"/>
    </w:pPr>
    <w:rPr>
      <w:szCs w:val="20"/>
    </w:rPr>
  </w:style>
  <w:style w:type="paragraph" w:customStyle="1" w:styleId="BodyText2LeftIndent">
    <w:name w:val="Body Text 2 Left Indent"/>
    <w:basedOn w:val="Normal"/>
    <w:rsid w:val="00027812"/>
    <w:pPr>
      <w:spacing w:line="480" w:lineRule="auto"/>
      <w:ind w:left="720" w:right="720" w:firstLine="720"/>
    </w:pPr>
  </w:style>
  <w:style w:type="paragraph" w:customStyle="1" w:styleId="BodyTextLeftIndent">
    <w:name w:val="Body Text Left Indent"/>
    <w:basedOn w:val="Normal"/>
    <w:rsid w:val="00027812"/>
    <w:pPr>
      <w:spacing w:after="240"/>
      <w:ind w:left="720" w:right="720" w:firstLine="720"/>
    </w:pPr>
  </w:style>
  <w:style w:type="paragraph" w:styleId="ListNumber">
    <w:name w:val="List Number"/>
    <w:basedOn w:val="Normal"/>
    <w:rsid w:val="00027812"/>
    <w:pPr>
      <w:numPr>
        <w:numId w:val="1"/>
      </w:numPr>
      <w:spacing w:after="240"/>
    </w:pPr>
  </w:style>
  <w:style w:type="paragraph" w:customStyle="1" w:styleId="SigLine">
    <w:name w:val="Sig Line"/>
    <w:basedOn w:val="Normal"/>
    <w:rsid w:val="00027812"/>
    <w:pPr>
      <w:tabs>
        <w:tab w:val="left" w:leader="underscore" w:pos="8460"/>
      </w:tabs>
      <w:ind w:left="5040"/>
    </w:pPr>
  </w:style>
  <w:style w:type="paragraph" w:styleId="Signature">
    <w:name w:val="Signature"/>
    <w:basedOn w:val="Normal"/>
    <w:rsid w:val="00027812"/>
    <w:pPr>
      <w:ind w:left="5040"/>
    </w:pPr>
  </w:style>
  <w:style w:type="paragraph" w:customStyle="1" w:styleId="Title2">
    <w:name w:val="Title 2"/>
    <w:basedOn w:val="Normal"/>
    <w:rsid w:val="00027812"/>
    <w:pPr>
      <w:spacing w:after="240"/>
      <w:jc w:val="center"/>
    </w:pPr>
    <w:rPr>
      <w:rFonts w:ascii="Times New Roman Bold" w:hAnsi="Times New Roman Bold"/>
      <w:b/>
      <w:caps/>
      <w:u w:val="single"/>
    </w:rPr>
  </w:style>
  <w:style w:type="paragraph" w:customStyle="1" w:styleId="Title3">
    <w:name w:val="Title 3"/>
    <w:basedOn w:val="Normal"/>
    <w:rsid w:val="00027812"/>
    <w:pPr>
      <w:spacing w:after="240"/>
      <w:jc w:val="center"/>
    </w:pPr>
    <w:rPr>
      <w:rFonts w:ascii="Times New Roman Bold" w:hAnsi="Times New Roman Bold"/>
      <w:b/>
      <w:u w:val="single"/>
    </w:rPr>
  </w:style>
  <w:style w:type="paragraph" w:customStyle="1" w:styleId="Title4">
    <w:name w:val="Title 4"/>
    <w:basedOn w:val="Normal"/>
    <w:rsid w:val="00027812"/>
    <w:pPr>
      <w:spacing w:after="240"/>
    </w:pPr>
    <w:rPr>
      <w:b/>
      <w:u w:val="single"/>
    </w:rPr>
  </w:style>
  <w:style w:type="paragraph" w:styleId="Title">
    <w:name w:val="Title"/>
    <w:aliases w:val="Title 1"/>
    <w:basedOn w:val="Normal"/>
    <w:qFormat/>
    <w:rsid w:val="00027812"/>
    <w:pPr>
      <w:spacing w:after="240"/>
      <w:jc w:val="center"/>
      <w:outlineLvl w:val="0"/>
    </w:pPr>
    <w:rPr>
      <w:rFonts w:ascii="Times New Roman Bold" w:hAnsi="Times New Roman Bold" w:cs="Arial"/>
      <w:b/>
      <w:bCs/>
      <w:caps/>
      <w:kern w:val="28"/>
      <w:szCs w:val="32"/>
    </w:rPr>
  </w:style>
  <w:style w:type="character" w:customStyle="1" w:styleId="DocID">
    <w:name w:val="DocID"/>
    <w:basedOn w:val="DefaultParagraphFont"/>
    <w:rsid w:val="00027812"/>
  </w:style>
  <w:style w:type="paragraph" w:customStyle="1" w:styleId="Heading">
    <w:name w:val="Heading"/>
    <w:basedOn w:val="Normal"/>
    <w:rsid w:val="00027812"/>
    <w:pPr>
      <w:spacing w:after="240"/>
    </w:pPr>
    <w:rPr>
      <w:szCs w:val="20"/>
    </w:rPr>
  </w:style>
  <w:style w:type="paragraph" w:customStyle="1" w:styleId="heading1notoc">
    <w:name w:val="heading 1 (no toc)"/>
    <w:basedOn w:val="Heading1"/>
    <w:next w:val="Normal"/>
    <w:rsid w:val="00027812"/>
    <w:pPr>
      <w:numPr>
        <w:numId w:val="0"/>
      </w:numPr>
      <w:outlineLvl w:val="9"/>
    </w:pPr>
  </w:style>
  <w:style w:type="paragraph" w:customStyle="1" w:styleId="heading2notoc">
    <w:name w:val="heading 2 (no toc)"/>
    <w:basedOn w:val="Heading2"/>
    <w:next w:val="Normal"/>
    <w:rsid w:val="00027812"/>
    <w:pPr>
      <w:numPr>
        <w:ilvl w:val="0"/>
        <w:numId w:val="0"/>
      </w:numPr>
      <w:outlineLvl w:val="9"/>
    </w:pPr>
  </w:style>
  <w:style w:type="paragraph" w:customStyle="1" w:styleId="heading3notoc">
    <w:name w:val="heading 3 (no toc)"/>
    <w:basedOn w:val="Heading3"/>
    <w:next w:val="Normal"/>
    <w:rsid w:val="00027812"/>
    <w:pPr>
      <w:numPr>
        <w:ilvl w:val="0"/>
        <w:numId w:val="0"/>
      </w:numPr>
      <w:outlineLvl w:val="9"/>
    </w:pPr>
  </w:style>
  <w:style w:type="paragraph" w:customStyle="1" w:styleId="heading4notoc">
    <w:name w:val="heading 4 (no toc)"/>
    <w:basedOn w:val="Heading4"/>
    <w:next w:val="Normal"/>
    <w:rsid w:val="00027812"/>
    <w:pPr>
      <w:numPr>
        <w:ilvl w:val="0"/>
        <w:numId w:val="0"/>
      </w:numPr>
      <w:outlineLvl w:val="9"/>
    </w:pPr>
  </w:style>
  <w:style w:type="paragraph" w:customStyle="1" w:styleId="heading5notoc">
    <w:name w:val="heading 5 (no toc)"/>
    <w:basedOn w:val="Heading5"/>
    <w:next w:val="Normal"/>
    <w:rsid w:val="00027812"/>
    <w:pPr>
      <w:numPr>
        <w:ilvl w:val="0"/>
        <w:numId w:val="0"/>
      </w:numPr>
      <w:outlineLvl w:val="9"/>
    </w:pPr>
  </w:style>
  <w:style w:type="paragraph" w:customStyle="1" w:styleId="Quote1">
    <w:name w:val="Quote1"/>
    <w:aliases w:val="q"/>
    <w:basedOn w:val="Normal"/>
    <w:next w:val="QuoteContinued"/>
    <w:rsid w:val="00027812"/>
    <w:pPr>
      <w:spacing w:before="240"/>
      <w:ind w:left="1440" w:right="1440"/>
    </w:pPr>
    <w:rPr>
      <w:szCs w:val="20"/>
    </w:rPr>
  </w:style>
  <w:style w:type="paragraph" w:customStyle="1" w:styleId="QuoteDoubleSpace">
    <w:name w:val="Quote DoubleSpace"/>
    <w:aliases w:val="qd"/>
    <w:basedOn w:val="Quote1"/>
    <w:next w:val="Normal"/>
    <w:rsid w:val="00027812"/>
    <w:pPr>
      <w:spacing w:line="480" w:lineRule="auto"/>
    </w:pPr>
  </w:style>
  <w:style w:type="paragraph" w:styleId="TOC1">
    <w:name w:val="toc 1"/>
    <w:basedOn w:val="Normal"/>
    <w:next w:val="Normal"/>
    <w:autoRedefine/>
    <w:semiHidden/>
    <w:rsid w:val="00027812"/>
  </w:style>
  <w:style w:type="paragraph" w:customStyle="1" w:styleId="QuoteContinued">
    <w:name w:val="Quote Continued"/>
    <w:basedOn w:val="BodyText"/>
    <w:next w:val="BodyText"/>
    <w:rsid w:val="00027812"/>
  </w:style>
  <w:style w:type="paragraph" w:styleId="TOC2">
    <w:name w:val="toc 2"/>
    <w:basedOn w:val="Normal"/>
    <w:next w:val="Normal"/>
    <w:autoRedefine/>
    <w:semiHidden/>
    <w:rsid w:val="00027812"/>
    <w:pPr>
      <w:ind w:left="240"/>
    </w:pPr>
  </w:style>
  <w:style w:type="paragraph" w:styleId="TOC3">
    <w:name w:val="toc 3"/>
    <w:basedOn w:val="Normal"/>
    <w:next w:val="Normal"/>
    <w:autoRedefine/>
    <w:semiHidden/>
    <w:rsid w:val="00027812"/>
    <w:pPr>
      <w:ind w:left="480"/>
    </w:pPr>
  </w:style>
  <w:style w:type="table" w:styleId="TableGrid">
    <w:name w:val="Table Grid"/>
    <w:basedOn w:val="TableNormal"/>
    <w:rsid w:val="0002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B3D6E"/>
    <w:rPr>
      <w:rFonts w:ascii="Tahoma" w:hAnsi="Tahoma" w:cs="Tahoma"/>
      <w:sz w:val="16"/>
      <w:szCs w:val="16"/>
    </w:rPr>
  </w:style>
  <w:style w:type="character" w:customStyle="1" w:styleId="BalloonTextChar">
    <w:name w:val="Balloon Text Char"/>
    <w:basedOn w:val="DefaultParagraphFont"/>
    <w:link w:val="BalloonText"/>
    <w:rsid w:val="005B3D6E"/>
    <w:rPr>
      <w:rFonts w:ascii="Tahoma" w:hAnsi="Tahoma" w:cs="Tahoma"/>
      <w:sz w:val="16"/>
      <w:szCs w:val="16"/>
    </w:rPr>
  </w:style>
  <w:style w:type="character" w:styleId="CommentReference">
    <w:name w:val="annotation reference"/>
    <w:basedOn w:val="DefaultParagraphFont"/>
    <w:rsid w:val="006D3B21"/>
    <w:rPr>
      <w:sz w:val="16"/>
      <w:szCs w:val="16"/>
    </w:rPr>
  </w:style>
  <w:style w:type="paragraph" w:styleId="CommentText">
    <w:name w:val="annotation text"/>
    <w:basedOn w:val="Normal"/>
    <w:link w:val="CommentTextChar"/>
    <w:rsid w:val="006D3B21"/>
    <w:rPr>
      <w:sz w:val="20"/>
      <w:szCs w:val="20"/>
    </w:rPr>
  </w:style>
  <w:style w:type="character" w:customStyle="1" w:styleId="CommentTextChar">
    <w:name w:val="Comment Text Char"/>
    <w:basedOn w:val="DefaultParagraphFont"/>
    <w:link w:val="CommentText"/>
    <w:rsid w:val="006D3B21"/>
  </w:style>
  <w:style w:type="paragraph" w:styleId="CommentSubject">
    <w:name w:val="annotation subject"/>
    <w:basedOn w:val="CommentText"/>
    <w:next w:val="CommentText"/>
    <w:link w:val="CommentSubjectChar"/>
    <w:rsid w:val="006D3B21"/>
    <w:rPr>
      <w:b/>
      <w:bCs/>
    </w:rPr>
  </w:style>
  <w:style w:type="character" w:customStyle="1" w:styleId="CommentSubjectChar">
    <w:name w:val="Comment Subject Char"/>
    <w:basedOn w:val="CommentTextChar"/>
    <w:link w:val="CommentSubject"/>
    <w:rsid w:val="006D3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GBLS%20Plain%20Language%20General%20Retai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83254-19E1-49FE-BBA1-4D9392E3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Plain Language General Retainer</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Date</vt:lpstr>
    </vt:vector>
  </TitlesOfParts>
  <Company>Greater Boston Legal Services</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MBrooks</dc:creator>
  <cp:lastModifiedBy>Matt</cp:lastModifiedBy>
  <cp:revision>2</cp:revision>
  <cp:lastPrinted>2019-04-17T17:08:00Z</cp:lastPrinted>
  <dcterms:created xsi:type="dcterms:W3CDTF">2020-06-22T17:05:00Z</dcterms:created>
  <dcterms:modified xsi:type="dcterms:W3CDTF">2020-06-22T17:05:00Z</dcterms:modified>
</cp:coreProperties>
</file>