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54" w:rsidRDefault="00D84454" w:rsidP="00D84454">
      <w:r>
        <w:rPr>
          <w:noProof/>
        </w:rPr>
        <w:t xml:space="preserve"> </w:t>
      </w:r>
      <w:r w:rsidRPr="00FC1771">
        <w:rPr>
          <w:b/>
          <w:noProof/>
        </w:rPr>
        <w:tab/>
      </w:r>
      <w:r w:rsidR="004B4A69" w:rsidRPr="00FC1771">
        <w:rPr>
          <w:b/>
          <w:noProof/>
        </w:rPr>
        <w:t>Team TAZY R Plot Examples</w:t>
      </w:r>
      <w:r w:rsidR="004B4A69">
        <w:rPr>
          <w:noProof/>
        </w:rPr>
        <w:br/>
      </w:r>
      <w:r w:rsidR="004B4A69">
        <w:rPr>
          <w:noProof/>
        </w:rPr>
        <w:br/>
        <w:t xml:space="preserve"> </w:t>
      </w:r>
      <w:r w:rsidR="004B4A69">
        <w:rPr>
          <w:noProof/>
        </w:rPr>
        <w:tab/>
      </w:r>
      <w:r w:rsidR="00D75746">
        <w:rPr>
          <w:noProof/>
        </w:rPr>
        <w:t>The first two</w:t>
      </w:r>
      <w:r>
        <w:rPr>
          <w:noProof/>
        </w:rPr>
        <w:t xml:space="preserve"> plots</w:t>
      </w:r>
      <w:r w:rsidR="00D75746">
        <w:rPr>
          <w:noProof/>
        </w:rPr>
        <w:t xml:space="preserve"> use the ggplot2 package.</w:t>
      </w:r>
      <w:r>
        <w:rPr>
          <w:noProof/>
        </w:rPr>
        <w:t xml:space="preserve"> These plots are composed of histograms for each of the schools in our regional CollegeScoreCard dataset, where the X-axis is the ACT Composite 75</w:t>
      </w:r>
      <w:r w:rsidRPr="00D84454">
        <w:rPr>
          <w:noProof/>
          <w:vertAlign w:val="superscript"/>
        </w:rPr>
        <w:t>th</w:t>
      </w:r>
      <w:r>
        <w:rPr>
          <w:noProof/>
        </w:rPr>
        <w:t xml:space="preserve"> percentile score for admitted students, and the Y-axis represents the Super</w:t>
      </w:r>
      <w:bookmarkStart w:id="0" w:name="_GoBack"/>
      <w:bookmarkEnd w:id="0"/>
      <w:r>
        <w:rPr>
          <w:noProof/>
        </w:rPr>
        <w:t xml:space="preserve"> Scores that we have calculated. These two SuperScores (Financial Stability, Academic Student Success) are calculated by finding the Z-Scores for 4-6 variables that deal with either Financial Stability or Academic Student Success, and then adding them together to form the “Super Score” for that category. Basically, each Super Score tells us how many standard deviations a school is above or below them mean, with respect to all schools in our Mid East region.</w:t>
      </w:r>
      <w:r w:rsidR="004B4A69">
        <w:rPr>
          <w:noProof/>
        </w:rPr>
        <w:t xml:space="preserve"> After these two plots, we have many other plots to help describe the dataset as well.</w:t>
      </w:r>
      <w:r>
        <w:rPr>
          <w:noProof/>
        </w:rPr>
        <w:br/>
      </w:r>
      <w:r>
        <w:rPr>
          <w:noProof/>
        </w:rPr>
        <w:br/>
      </w:r>
      <w:r w:rsidR="004B4A69">
        <w:rPr>
          <w:noProof/>
        </w:rPr>
        <w:t xml:space="preserve"> </w:t>
      </w:r>
      <w:r w:rsidR="004B4A69">
        <w:rPr>
          <w:noProof/>
        </w:rPr>
        <w:tab/>
      </w:r>
      <w:r>
        <w:rPr>
          <w:noProof/>
        </w:rPr>
        <w:t>Variables used to create the Super Scores:</w:t>
      </w:r>
      <w:r>
        <w:rPr>
          <w:noProof/>
        </w:rPr>
        <w:br/>
      </w:r>
      <w:r>
        <w:t>Financial Stability Super Score</w:t>
      </w:r>
      <w:r w:rsidR="004B4A69">
        <w:t>:</w:t>
      </w:r>
      <w:r w:rsidR="004B4A69">
        <w:br/>
        <w:t xml:space="preserve">- </w:t>
      </w:r>
      <w:r>
        <w:t>2 year default rate</w:t>
      </w:r>
      <w:r w:rsidR="004B4A69">
        <w:br/>
        <w:t xml:space="preserve">- </w:t>
      </w:r>
      <w:r>
        <w:t>3 year default rate</w:t>
      </w:r>
      <w:r w:rsidR="004B4A69">
        <w:br/>
        <w:t>- A</w:t>
      </w:r>
      <w:r>
        <w:t>verage earnings 10 years after graduating</w:t>
      </w:r>
      <w:r w:rsidR="004B4A69">
        <w:br/>
        <w:t xml:space="preserve">- </w:t>
      </w:r>
      <w:r w:rsidRPr="00D76E04">
        <w:rPr>
          <w:rFonts w:ascii="Calibri" w:eastAsia="Times New Roman" w:hAnsi="Calibri" w:cs="Arial"/>
          <w:color w:val="000000"/>
        </w:rPr>
        <w:t>Median debt of</w:t>
      </w:r>
      <w:r w:rsidR="004B4A69">
        <w:rPr>
          <w:rFonts w:ascii="Calibri" w:eastAsia="Times New Roman" w:hAnsi="Calibri" w:cs="Arial"/>
          <w:color w:val="000000"/>
        </w:rPr>
        <w:t xml:space="preserve"> completers</w:t>
      </w:r>
      <w:r>
        <w:br/>
        <w:t xml:space="preserve">- </w:t>
      </w:r>
      <w:r w:rsidR="004B4A69">
        <w:t>I</w:t>
      </w:r>
      <w:r>
        <w:t>n state tuition costs</w:t>
      </w:r>
      <w:r w:rsidR="004B4A69">
        <w:br/>
        <w:t xml:space="preserve">- </w:t>
      </w:r>
      <w:r w:rsidRPr="007B1FC3">
        <w:t>Out-of-state tuition and fees</w:t>
      </w:r>
    </w:p>
    <w:p w:rsidR="00C95EED" w:rsidRDefault="00D84454" w:rsidP="00D84454">
      <w:pPr>
        <w:rPr>
          <w:noProof/>
        </w:rPr>
      </w:pPr>
      <w:r>
        <w:t>Academic Student Success</w:t>
      </w:r>
      <w:r w:rsidR="004B4A69">
        <w:t>:</w:t>
      </w:r>
      <w:r>
        <w:br/>
        <w:t xml:space="preserve">- </w:t>
      </w:r>
      <w:r w:rsidRPr="007B1FC3">
        <w:t>First-time, full-time student retention rate</w:t>
      </w:r>
      <w:r w:rsidR="004B4A69">
        <w:br/>
        <w:t xml:space="preserve">- </w:t>
      </w:r>
      <w:r w:rsidRPr="007B1FC3">
        <w:t>Completion rate for first-time, full-time students</w:t>
      </w:r>
      <w:r w:rsidR="004B4A69">
        <w:br/>
        <w:t xml:space="preserve">- </w:t>
      </w:r>
      <w:r w:rsidRPr="001A5CFA">
        <w:t>Proportion of faculty that is full-time</w:t>
      </w:r>
      <w:r w:rsidR="004B4A69">
        <w:br/>
        <w:t xml:space="preserve">- </w:t>
      </w:r>
      <w:r w:rsidRPr="00823D65">
        <w:t>Percent withdrawn from original institution within 3 years</w:t>
      </w:r>
      <w:r w:rsidR="004B4A69">
        <w:br/>
      </w:r>
      <w:r w:rsidR="004B4A69">
        <w:br/>
      </w:r>
      <w:r w:rsidR="00863050">
        <w:rPr>
          <w:noProof/>
        </w:rPr>
        <w:drawing>
          <wp:inline distT="0" distB="0" distL="0" distR="0" wp14:anchorId="25167746" wp14:editId="0A94A1C6">
            <wp:extent cx="5943600" cy="263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7790"/>
                    </a:xfrm>
                    <a:prstGeom prst="rect">
                      <a:avLst/>
                    </a:prstGeom>
                  </pic:spPr>
                </pic:pic>
              </a:graphicData>
            </a:graphic>
          </wp:inline>
        </w:drawing>
      </w:r>
      <w:r w:rsidR="00863050">
        <w:rPr>
          <w:noProof/>
        </w:rPr>
        <w:t xml:space="preserve"> </w:t>
      </w:r>
      <w:r w:rsidR="00863050">
        <w:rPr>
          <w:noProof/>
        </w:rPr>
        <w:lastRenderedPageBreak/>
        <w:drawing>
          <wp:inline distT="0" distB="0" distL="0" distR="0" wp14:anchorId="2B5B1774" wp14:editId="188BFBFF">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7790"/>
                    </a:xfrm>
                    <a:prstGeom prst="rect">
                      <a:avLst/>
                    </a:prstGeom>
                  </pic:spPr>
                </pic:pic>
              </a:graphicData>
            </a:graphic>
          </wp:inline>
        </w:drawing>
      </w:r>
      <w:r w:rsidR="0085415A">
        <w:rPr>
          <w:noProof/>
        </w:rPr>
        <w:drawing>
          <wp:inline distT="0" distB="0" distL="0" distR="0" wp14:anchorId="1DC63177" wp14:editId="0E475023">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4760"/>
                    </a:xfrm>
                    <a:prstGeom prst="rect">
                      <a:avLst/>
                    </a:prstGeom>
                  </pic:spPr>
                </pic:pic>
              </a:graphicData>
            </a:graphic>
          </wp:inline>
        </w:drawing>
      </w:r>
      <w:r w:rsidR="00CC6466">
        <w:rPr>
          <w:noProof/>
        </w:rPr>
        <w:drawing>
          <wp:inline distT="0" distB="0" distL="0" distR="0" wp14:anchorId="118F0CB1" wp14:editId="3CF2B315">
            <wp:extent cx="5943600" cy="2524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4760"/>
                    </a:xfrm>
                    <a:prstGeom prst="rect">
                      <a:avLst/>
                    </a:prstGeom>
                  </pic:spPr>
                </pic:pic>
              </a:graphicData>
            </a:graphic>
          </wp:inline>
        </w:drawing>
      </w:r>
      <w:r w:rsidR="00CC6466">
        <w:rPr>
          <w:noProof/>
        </w:rPr>
        <w:lastRenderedPageBreak/>
        <w:drawing>
          <wp:inline distT="0" distB="0" distL="0" distR="0" wp14:anchorId="7BBBB82C" wp14:editId="41F42307">
            <wp:extent cx="5943600" cy="2524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4760"/>
                    </a:xfrm>
                    <a:prstGeom prst="rect">
                      <a:avLst/>
                    </a:prstGeom>
                  </pic:spPr>
                </pic:pic>
              </a:graphicData>
            </a:graphic>
          </wp:inline>
        </w:drawing>
      </w:r>
      <w:r w:rsidR="00CC6466">
        <w:rPr>
          <w:noProof/>
        </w:rPr>
        <w:drawing>
          <wp:inline distT="0" distB="0" distL="0" distR="0" wp14:anchorId="60E34B03" wp14:editId="68B0C1F9">
            <wp:extent cx="5943600" cy="2524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4760"/>
                    </a:xfrm>
                    <a:prstGeom prst="rect">
                      <a:avLst/>
                    </a:prstGeom>
                  </pic:spPr>
                </pic:pic>
              </a:graphicData>
            </a:graphic>
          </wp:inline>
        </w:drawing>
      </w:r>
      <w:r w:rsidR="00CC6466">
        <w:rPr>
          <w:noProof/>
        </w:rPr>
        <w:lastRenderedPageBreak/>
        <w:drawing>
          <wp:inline distT="0" distB="0" distL="0" distR="0" wp14:anchorId="6B6789ED" wp14:editId="715C5E42">
            <wp:extent cx="5943600" cy="2524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4760"/>
                    </a:xfrm>
                    <a:prstGeom prst="rect">
                      <a:avLst/>
                    </a:prstGeom>
                  </pic:spPr>
                </pic:pic>
              </a:graphicData>
            </a:graphic>
          </wp:inline>
        </w:drawing>
      </w:r>
      <w:r w:rsidR="00CC6466">
        <w:rPr>
          <w:noProof/>
        </w:rPr>
        <w:drawing>
          <wp:inline distT="0" distB="0" distL="0" distR="0" wp14:anchorId="74C7A1C5" wp14:editId="506E0497">
            <wp:extent cx="5943600" cy="2524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4760"/>
                    </a:xfrm>
                    <a:prstGeom prst="rect">
                      <a:avLst/>
                    </a:prstGeom>
                  </pic:spPr>
                </pic:pic>
              </a:graphicData>
            </a:graphic>
          </wp:inline>
        </w:drawing>
      </w:r>
    </w:p>
    <w:p w:rsidR="00CC6466" w:rsidRDefault="00CC6466">
      <w:r>
        <w:rPr>
          <w:noProof/>
        </w:rPr>
        <w:drawing>
          <wp:inline distT="0" distB="0" distL="0" distR="0" wp14:anchorId="4E25917B" wp14:editId="23209A9A">
            <wp:extent cx="5943600" cy="2524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sectPr w:rsidR="00CC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50"/>
    <w:rsid w:val="003C1810"/>
    <w:rsid w:val="004B4A69"/>
    <w:rsid w:val="0085415A"/>
    <w:rsid w:val="00863050"/>
    <w:rsid w:val="00CC6466"/>
    <w:rsid w:val="00D75746"/>
    <w:rsid w:val="00D84454"/>
    <w:rsid w:val="00F5149F"/>
    <w:rsid w:val="00FC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E720A-7299-4DC5-8508-D9D2A90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M Beitzel</dc:creator>
  <cp:keywords/>
  <dc:description/>
  <cp:lastModifiedBy>Zachery M Beitzel</cp:lastModifiedBy>
  <cp:revision>3</cp:revision>
  <dcterms:created xsi:type="dcterms:W3CDTF">2017-11-21T04:16:00Z</dcterms:created>
  <dcterms:modified xsi:type="dcterms:W3CDTF">2017-11-21T05:21:00Z</dcterms:modified>
</cp:coreProperties>
</file>