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869E89" w14:textId="77777777" w:rsidR="00DC211C" w:rsidRPr="00B217D7" w:rsidRDefault="004501F2" w:rsidP="00B217D7">
      <w:pPr>
        <w:tabs>
          <w:tab w:val="left" w:pos="2977"/>
        </w:tabs>
        <w:overflowPunct w:val="0"/>
        <w:snapToGrid w:val="0"/>
        <w:spacing w:line="360" w:lineRule="auto"/>
        <w:jc w:val="center"/>
        <w:rPr>
          <w:sz w:val="30"/>
          <w:szCs w:val="30"/>
        </w:rPr>
      </w:pPr>
      <w:r w:rsidRPr="00B217D7">
        <w:rPr>
          <w:rFonts w:eastAsia="黑体"/>
          <w:sz w:val="30"/>
          <w:szCs w:val="30"/>
        </w:rPr>
        <w:t>1.</w:t>
      </w:r>
      <w:r w:rsidRPr="00B217D7">
        <w:rPr>
          <w:rFonts w:eastAsia="黑体"/>
          <w:sz w:val="30"/>
          <w:szCs w:val="30"/>
        </w:rPr>
        <w:t>电荷</w:t>
      </w:r>
    </w:p>
    <w:p w14:paraId="0C5BC151" w14:textId="77777777" w:rsidR="004501F2" w:rsidRPr="004501F2" w:rsidRDefault="004501F2" w:rsidP="004033EC">
      <w:pPr>
        <w:overflowPunct w:val="0"/>
        <w:snapToGrid w:val="0"/>
        <w:spacing w:line="360" w:lineRule="auto"/>
        <w:rPr>
          <w:rFonts w:eastAsia="黑体"/>
          <w:sz w:val="21"/>
          <w:szCs w:val="21"/>
        </w:rPr>
      </w:pPr>
      <w:r w:rsidRPr="004501F2">
        <w:rPr>
          <w:rFonts w:eastAsia="黑体"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7FD4D448" w14:textId="77777777" w:rsidTr="00DA3E64">
        <w:trPr>
          <w:jc w:val="center"/>
        </w:trPr>
        <w:tc>
          <w:tcPr>
            <w:tcW w:w="5000" w:type="pct"/>
            <w:tcMar>
              <w:left w:w="105" w:type="dxa"/>
              <w:right w:w="105" w:type="dxa"/>
            </w:tcMar>
            <w:vAlign w:val="center"/>
          </w:tcPr>
          <w:p w14:paraId="79743E8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知道自然界中只存在两种电荷</w:t>
            </w:r>
            <w:r w:rsidRPr="002D5729">
              <w:rPr>
                <w:rFonts w:ascii="宋体" w:hAnsi="宋体"/>
                <w:sz w:val="21"/>
                <w:szCs w:val="21"/>
              </w:rPr>
              <w:t>，</w:t>
            </w:r>
            <w:r w:rsidRPr="002D5729">
              <w:rPr>
                <w:rFonts w:hint="eastAsia"/>
                <w:sz w:val="21"/>
                <w:szCs w:val="21"/>
              </w:rPr>
              <w:t>且电荷间存在相互作用</w:t>
            </w:r>
            <w:r w:rsidRPr="002D5729">
              <w:rPr>
                <w:rFonts w:ascii="宋体" w:hAnsi="宋体"/>
                <w:sz w:val="21"/>
                <w:szCs w:val="21"/>
              </w:rPr>
              <w:t>。</w:t>
            </w:r>
          </w:p>
          <w:p w14:paraId="7B8FA63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了解摩擦起电和感应起电</w:t>
            </w:r>
            <w:r w:rsidRPr="002D5729">
              <w:rPr>
                <w:rFonts w:ascii="宋体" w:hAnsi="宋体"/>
                <w:sz w:val="21"/>
                <w:szCs w:val="21"/>
              </w:rPr>
              <w:t>，</w:t>
            </w:r>
            <w:r w:rsidRPr="002D5729">
              <w:rPr>
                <w:rFonts w:hint="eastAsia"/>
                <w:sz w:val="21"/>
                <w:szCs w:val="21"/>
              </w:rPr>
              <w:t>能从微观的角度认识物体带电的本质</w:t>
            </w:r>
            <w:r w:rsidRPr="002D5729">
              <w:rPr>
                <w:rFonts w:ascii="宋体" w:hAnsi="宋体"/>
                <w:sz w:val="21"/>
                <w:szCs w:val="21"/>
              </w:rPr>
              <w:t>。</w:t>
            </w:r>
          </w:p>
          <w:p w14:paraId="50E7AE6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理解电荷守恒定律</w:t>
            </w:r>
            <w:r w:rsidRPr="002D5729">
              <w:rPr>
                <w:rFonts w:ascii="宋体" w:hAnsi="宋体"/>
                <w:sz w:val="21"/>
                <w:szCs w:val="21"/>
              </w:rPr>
              <w:t>，</w:t>
            </w:r>
            <w:r w:rsidRPr="002D5729">
              <w:rPr>
                <w:rFonts w:hint="eastAsia"/>
                <w:sz w:val="21"/>
                <w:szCs w:val="21"/>
              </w:rPr>
              <w:t>会运用电荷守恒定律解释生活中的静电现象</w:t>
            </w:r>
            <w:r w:rsidRPr="002D5729">
              <w:rPr>
                <w:rFonts w:ascii="宋体" w:hAnsi="宋体"/>
                <w:sz w:val="21"/>
                <w:szCs w:val="21"/>
              </w:rPr>
              <w:t>。</w:t>
            </w:r>
          </w:p>
          <w:p w14:paraId="631A37A0"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4</w:t>
            </w:r>
            <w:r w:rsidRPr="002D5729">
              <w:rPr>
                <w:rFonts w:ascii="宋体" w:hAnsi="宋体"/>
                <w:sz w:val="21"/>
                <w:szCs w:val="21"/>
              </w:rPr>
              <w:t>.</w:t>
            </w:r>
            <w:r w:rsidRPr="002D5729">
              <w:rPr>
                <w:rFonts w:hint="eastAsia"/>
                <w:sz w:val="21"/>
                <w:szCs w:val="21"/>
              </w:rPr>
              <w:t>知道电荷量</w:t>
            </w:r>
            <w:r w:rsidRPr="002D5729">
              <w:rPr>
                <w:rFonts w:ascii="宋体" w:hAnsi="宋体"/>
                <w:sz w:val="21"/>
                <w:szCs w:val="21"/>
              </w:rPr>
              <w:t>、</w:t>
            </w:r>
            <w:r w:rsidRPr="002D5729">
              <w:rPr>
                <w:rFonts w:hint="eastAsia"/>
                <w:sz w:val="21"/>
                <w:szCs w:val="21"/>
              </w:rPr>
              <w:t>元电荷</w:t>
            </w:r>
            <w:r w:rsidRPr="002D5729">
              <w:rPr>
                <w:rFonts w:ascii="宋体" w:hAnsi="宋体"/>
                <w:sz w:val="21"/>
                <w:szCs w:val="21"/>
              </w:rPr>
              <w:t>、</w:t>
            </w:r>
            <w:r w:rsidRPr="002D5729">
              <w:rPr>
                <w:rFonts w:hint="eastAsia"/>
                <w:sz w:val="21"/>
                <w:szCs w:val="21"/>
              </w:rPr>
              <w:t>比荷的概念</w:t>
            </w:r>
            <w:r w:rsidRPr="002D5729">
              <w:rPr>
                <w:rFonts w:ascii="宋体" w:hAnsi="宋体"/>
                <w:sz w:val="21"/>
                <w:szCs w:val="21"/>
              </w:rPr>
              <w:t>，</w:t>
            </w:r>
            <w:r w:rsidRPr="002D5729">
              <w:rPr>
                <w:rFonts w:hint="eastAsia"/>
                <w:sz w:val="21"/>
                <w:szCs w:val="21"/>
              </w:rPr>
              <w:t>知道电荷量不能连续变化</w:t>
            </w:r>
            <w:r w:rsidRPr="002D5729">
              <w:rPr>
                <w:rFonts w:ascii="宋体" w:hAnsi="宋体"/>
                <w:sz w:val="21"/>
                <w:szCs w:val="21"/>
              </w:rPr>
              <w:t>。</w:t>
            </w:r>
          </w:p>
        </w:tc>
      </w:tr>
    </w:tbl>
    <w:p w14:paraId="22E0C23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w:t>
      </w:r>
      <w:proofErr w:type="gramStart"/>
      <w:r w:rsidRPr="002D5729">
        <w:rPr>
          <w:rFonts w:eastAsia="黑体"/>
          <w:b/>
          <w:sz w:val="21"/>
          <w:szCs w:val="21"/>
        </w:rPr>
        <w:t>一</w:t>
      </w:r>
      <w:proofErr w:type="gramEnd"/>
      <w:r w:rsidRPr="002D5729">
        <w:rPr>
          <w:sz w:val="21"/>
          <w:szCs w:val="21"/>
        </w:rPr>
        <w:t xml:space="preserve">　</w:t>
      </w:r>
      <w:r w:rsidRPr="002D5729">
        <w:rPr>
          <w:rFonts w:eastAsia="黑体"/>
          <w:b/>
          <w:sz w:val="21"/>
          <w:szCs w:val="21"/>
        </w:rPr>
        <w:t>电荷</w:t>
      </w:r>
    </w:p>
    <w:p w14:paraId="77E7D23B"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6E7CE1A9" wp14:editId="05F5D8AE">
            <wp:extent cx="972738" cy="255905"/>
            <wp:effectExtent l="0" t="0" r="0" b="0"/>
            <wp:docPr id="52" name="情境导入彩.jpg" descr="id:21474936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7B3BB16F" w14:textId="2C07517C"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用塑料梳子在干燥的头发上摩擦一会儿</w:t>
      </w:r>
      <w:r w:rsidRPr="002D5729">
        <w:rPr>
          <w:rFonts w:ascii="宋体" w:hAnsi="宋体"/>
          <w:sz w:val="21"/>
          <w:szCs w:val="21"/>
        </w:rPr>
        <w:t>，</w:t>
      </w:r>
      <w:r w:rsidRPr="002D5729">
        <w:rPr>
          <w:rFonts w:eastAsia="楷体"/>
          <w:sz w:val="21"/>
          <w:szCs w:val="21"/>
        </w:rPr>
        <w:t>然后把它靠近纸屑等轻小物体。</w:t>
      </w:r>
    </w:p>
    <w:p w14:paraId="2E35D503" w14:textId="512683F6" w:rsidR="00B217D7" w:rsidRDefault="00B217D7" w:rsidP="00B217D7">
      <w:pPr>
        <w:tabs>
          <w:tab w:val="left" w:pos="2977"/>
        </w:tabs>
        <w:overflowPunct w:val="0"/>
        <w:snapToGrid w:val="0"/>
        <w:spacing w:line="360" w:lineRule="auto"/>
        <w:jc w:val="center"/>
        <w:rPr>
          <w:rFonts w:eastAsia="黑体"/>
          <w:sz w:val="21"/>
          <w:szCs w:val="21"/>
        </w:rPr>
      </w:pPr>
      <w:r w:rsidRPr="002D5729">
        <w:rPr>
          <w:noProof/>
          <w:sz w:val="21"/>
          <w:szCs w:val="21"/>
        </w:rPr>
        <w:drawing>
          <wp:inline distT="0" distB="0" distL="0" distR="0" wp14:anchorId="4DA148A9" wp14:editId="3F6D627F">
            <wp:extent cx="1182385" cy="853440"/>
            <wp:effectExtent l="0" t="0" r="0" b="0"/>
            <wp:docPr id="53" name="25btrwlb3-9-1.jpg" descr="id:21474937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4.jpeg"/>
                    <pic:cNvPicPr/>
                  </pic:nvPicPr>
                  <pic:blipFill>
                    <a:blip r:embed="rId12"/>
                    <a:stretch>
                      <a:fillRect/>
                    </a:stretch>
                  </pic:blipFill>
                  <pic:spPr>
                    <a:xfrm>
                      <a:off x="0" y="0"/>
                      <a:ext cx="1182385" cy="853440"/>
                    </a:xfrm>
                    <a:prstGeom prst="rect">
                      <a:avLst/>
                    </a:prstGeom>
                  </pic:spPr>
                </pic:pic>
              </a:graphicData>
            </a:graphic>
          </wp:inline>
        </w:drawing>
      </w:r>
    </w:p>
    <w:p w14:paraId="3C12D7DA" w14:textId="39BD4CBE"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rFonts w:hint="eastAsia"/>
          <w:sz w:val="21"/>
          <w:szCs w:val="21"/>
        </w:rPr>
        <w:t>发现摩擦过的梳子能够吸引轻小物体</w:t>
      </w:r>
      <w:r w:rsidRPr="002D5729">
        <w:rPr>
          <w:rFonts w:ascii="宋体" w:hAnsi="宋体"/>
          <w:sz w:val="21"/>
          <w:szCs w:val="21"/>
        </w:rPr>
        <w:t>，</w:t>
      </w:r>
      <w:r w:rsidRPr="002D5729">
        <w:rPr>
          <w:rFonts w:hint="eastAsia"/>
          <w:sz w:val="21"/>
          <w:szCs w:val="21"/>
        </w:rPr>
        <w:t>这说明什么</w:t>
      </w:r>
      <w:r w:rsidRPr="002D5729">
        <w:rPr>
          <w:rFonts w:ascii="宋体" w:hAnsi="宋体"/>
          <w:sz w:val="21"/>
          <w:szCs w:val="21"/>
        </w:rPr>
        <w:t>？</w:t>
      </w:r>
    </w:p>
    <w:p w14:paraId="6A05CB0D"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23FDF841" wp14:editId="268F17E6">
            <wp:extent cx="972738" cy="255905"/>
            <wp:effectExtent l="0" t="0" r="0" b="0"/>
            <wp:docPr id="54" name="新知导读彩.jpg" descr="id:21474937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7B4BA482"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两种电荷</w:t>
      </w:r>
      <w:r w:rsidRPr="002D5729">
        <w:rPr>
          <w:rFonts w:ascii="宋体" w:hAnsi="宋体"/>
          <w:sz w:val="21"/>
          <w:szCs w:val="21"/>
        </w:rPr>
        <w:t>：</w:t>
      </w:r>
      <w:r w:rsidRPr="002D5729">
        <w:rPr>
          <w:rFonts w:hint="eastAsia"/>
          <w:sz w:val="21"/>
          <w:szCs w:val="21"/>
        </w:rPr>
        <w:t>自然界的两种电荷</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和</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1FF319EC"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电荷量</w:t>
      </w:r>
      <w:r w:rsidRPr="002D5729">
        <w:rPr>
          <w:rFonts w:ascii="宋体" w:hAnsi="宋体"/>
          <w:sz w:val="21"/>
          <w:szCs w:val="21"/>
        </w:rPr>
        <w:t>：</w:t>
      </w:r>
      <w:r w:rsidRPr="002D5729">
        <w:rPr>
          <w:rFonts w:hint="eastAsia"/>
          <w:sz w:val="21"/>
          <w:szCs w:val="21"/>
        </w:rPr>
        <w:t>电荷的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常用</w:t>
      </w:r>
      <w:r w:rsidRPr="002D5729">
        <w:rPr>
          <w:i/>
          <w:sz w:val="21"/>
          <w:szCs w:val="21"/>
        </w:rPr>
        <w:t>Q</w:t>
      </w:r>
      <w:r w:rsidRPr="002D5729">
        <w:rPr>
          <w:rFonts w:hint="eastAsia"/>
          <w:sz w:val="21"/>
          <w:szCs w:val="21"/>
        </w:rPr>
        <w:t>或</w:t>
      </w:r>
      <w:r w:rsidRPr="002D5729">
        <w:rPr>
          <w:i/>
          <w:sz w:val="21"/>
          <w:szCs w:val="21"/>
        </w:rPr>
        <w:t>q</w:t>
      </w:r>
      <w:r w:rsidRPr="002D5729">
        <w:rPr>
          <w:rFonts w:hint="eastAsia"/>
          <w:sz w:val="21"/>
          <w:szCs w:val="21"/>
        </w:rPr>
        <w:t>表示</w:t>
      </w:r>
      <w:r w:rsidRPr="002D5729">
        <w:rPr>
          <w:rFonts w:ascii="宋体" w:hAnsi="宋体"/>
          <w:sz w:val="21"/>
          <w:szCs w:val="21"/>
        </w:rPr>
        <w:t>，</w:t>
      </w:r>
      <w:r w:rsidRPr="002D5729">
        <w:rPr>
          <w:rFonts w:hint="eastAsia"/>
          <w:sz w:val="21"/>
          <w:szCs w:val="21"/>
        </w:rPr>
        <w:t>国际单位制单位是</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简称</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符号是</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4C362E9A"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物体带电的本质</w:t>
      </w:r>
    </w:p>
    <w:p w14:paraId="55A6A8C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原子的组成</w:t>
      </w:r>
    </w:p>
    <w:p w14:paraId="75A6BF06"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原子</w:t>
      </w:r>
      <m:oMath>
        <m:d>
          <m:dPr>
            <m:begChr m:val="{"/>
            <m:endChr m:val=""/>
            <m:ctrlPr>
              <w:rPr>
                <w:rFonts w:ascii="Cambria Math" w:hAnsi="Cambria Math"/>
                <w:sz w:val="21"/>
                <w:szCs w:val="21"/>
              </w:rPr>
            </m:ctrlPr>
          </m:dPr>
          <m:e>
            <m:d>
              <m:dPr>
                <m:begChr m:val=""/>
                <m:endChr m:val="]"/>
                <m:ctrlPr>
                  <w:rPr>
                    <w:rFonts w:ascii="Cambria Math" w:hAnsi="Cambria Math"/>
                    <w:sz w:val="21"/>
                    <w:szCs w:val="21"/>
                  </w:rPr>
                </m:ctrlPr>
              </m:dPr>
              <m:e>
                <m:m>
                  <m:mPr>
                    <m:plcHide m:val="1"/>
                    <m:mcs>
                      <m:mc>
                        <m:mcPr>
                          <m:count m:val="1"/>
                          <m:mcJc m:val="left"/>
                        </m:mcPr>
                      </m:mc>
                    </m:mcs>
                    <m:ctrlPr>
                      <w:rPr>
                        <w:rFonts w:ascii="Cambria Math" w:hAnsi="Cambria Math"/>
                        <w:sz w:val="21"/>
                        <w:szCs w:val="21"/>
                      </w:rPr>
                    </m:ctrlPr>
                  </m:mPr>
                  <m:mr>
                    <m:e>
                      <m:r>
                        <m:rPr>
                          <m:nor/>
                        </m:rPr>
                        <w:rPr>
                          <w:rFonts w:ascii="Cambria Math"/>
                          <w:sz w:val="21"/>
                          <w:szCs w:val="21"/>
                        </w:rPr>
                        <m:t>原子核</m:t>
                      </m:r>
                      <m:d>
                        <m:dPr>
                          <m:begChr m:val="{"/>
                          <m:endChr m:val=""/>
                          <m:ctrlPr>
                            <w:rPr>
                              <w:rFonts w:ascii="Cambria Math" w:hAnsi="Cambria Math"/>
                              <w:sz w:val="21"/>
                              <w:szCs w:val="21"/>
                            </w:rPr>
                          </m:ctrlPr>
                        </m:dPr>
                        <m:e>
                          <m:m>
                            <m:mPr>
                              <m:plcHide m:val="1"/>
                              <m:mcs>
                                <m:mc>
                                  <m:mcPr>
                                    <m:count m:val="1"/>
                                    <m:mcJc m:val="left"/>
                                  </m:mcPr>
                                </m:mc>
                              </m:mcs>
                              <m:ctrlPr>
                                <w:rPr>
                                  <w:rFonts w:ascii="Cambria Math" w:hAnsi="Cambria Math"/>
                                  <w:sz w:val="21"/>
                                  <w:szCs w:val="21"/>
                                </w:rPr>
                              </m:ctrlPr>
                            </m:mPr>
                            <m:mr>
                              <m:e>
                                <m:r>
                                  <m:rPr>
                                    <m:nor/>
                                  </m:rPr>
                                  <w:rPr>
                                    <w:rFonts w:ascii="Cambria Math"/>
                                    <w:sz w:val="21"/>
                                    <w:szCs w:val="21"/>
                                  </w:rPr>
                                  <m:t>质子</m:t>
                                </m:r>
                                <m:r>
                                  <m:rPr>
                                    <m:nor/>
                                  </m:rPr>
                                  <w:rPr>
                                    <w:rFonts w:ascii="Cambria Math"/>
                                    <w:sz w:val="21"/>
                                    <w:szCs w:val="21"/>
                                  </w:rPr>
                                  <m:t>—</m:t>
                                </m:r>
                                <m:bar>
                                  <m:barPr>
                                    <m:ctrlPr>
                                      <w:rPr>
                                        <w:rFonts w:ascii="Cambria Math" w:hAnsi="Cambria Math"/>
                                        <w:sz w:val="21"/>
                                        <w:szCs w:val="21"/>
                                      </w:rPr>
                                    </m:ctrlPr>
                                  </m:barPr>
                                  <m:e>
                                    <w:proofErr w:type="gramStart"/>
                                    <m:r>
                                      <m:rPr>
                                        <m:nor/>
                                      </m:rPr>
                                      <w:rPr>
                                        <w:rFonts w:ascii="Cambria Math"/>
                                        <w:sz w:val="21"/>
                                        <w:szCs w:val="21"/>
                                      </w:rPr>
                                      <m:t xml:space="preserve">　　　　</m:t>
                                    </m:r>
                                    <w:proofErr w:type="gramEnd"/>
                                  </m:e>
                                </m:bar>
                              </m:e>
                            </m:mr>
                            <m:mr>
                              <m:e>
                                <m:r>
                                  <m:rPr>
                                    <m:nor/>
                                  </m:rPr>
                                  <w:rPr>
                                    <w:rFonts w:ascii="Cambria Math"/>
                                    <w:sz w:val="21"/>
                                    <w:szCs w:val="21"/>
                                  </w:rPr>
                                  <m:t>中子</m:t>
                                </m:r>
                                <m:r>
                                  <m:rPr>
                                    <m:nor/>
                                  </m:rPr>
                                  <w:rPr>
                                    <w:rFonts w:ascii="Cambria Math"/>
                                    <w:sz w:val="21"/>
                                    <w:szCs w:val="21"/>
                                  </w:rPr>
                                  <m:t>—</m:t>
                                </m:r>
                                <m:bar>
                                  <m:barPr>
                                    <m:ctrlPr>
                                      <w:rPr>
                                        <w:rFonts w:ascii="Cambria Math" w:hAnsi="Cambria Math"/>
                                        <w:sz w:val="21"/>
                                        <w:szCs w:val="21"/>
                                      </w:rPr>
                                    </m:ctrlPr>
                                  </m:barPr>
                                  <m:e>
                                    <w:proofErr w:type="gramStart"/>
                                    <m:r>
                                      <m:rPr>
                                        <m:nor/>
                                      </m:rPr>
                                      <w:rPr>
                                        <w:rFonts w:ascii="Cambria Math"/>
                                        <w:sz w:val="21"/>
                                        <w:szCs w:val="21"/>
                                      </w:rPr>
                                      <m:t xml:space="preserve">　　　　</m:t>
                                    </m:r>
                                    <w:proofErr w:type="gramEnd"/>
                                  </m:e>
                                </m:bar>
                              </m:e>
                            </m:mr>
                          </m:m>
                        </m:e>
                      </m:d>
                    </m:e>
                  </m:mr>
                  <m:mr>
                    <m:e>
                      <m:r>
                        <m:rPr>
                          <m:nor/>
                        </m:rPr>
                        <w:rPr>
                          <w:rFonts w:ascii="Cambria Math"/>
                          <w:sz w:val="21"/>
                          <w:szCs w:val="21"/>
                        </w:rPr>
                        <m:t>电子</m:t>
                      </m:r>
                      <m:r>
                        <m:rPr>
                          <m:nor/>
                        </m:rPr>
                        <w:rPr>
                          <w:rFonts w:ascii="Cambria Math"/>
                          <w:sz w:val="21"/>
                          <w:szCs w:val="21"/>
                        </w:rPr>
                        <m:t>—</m:t>
                      </m:r>
                      <m:bar>
                        <m:barPr>
                          <m:ctrlPr>
                            <w:rPr>
                              <w:rFonts w:ascii="Cambria Math" w:hAnsi="Cambria Math"/>
                              <w:sz w:val="21"/>
                              <w:szCs w:val="21"/>
                            </w:rPr>
                          </m:ctrlPr>
                        </m:barPr>
                        <m:e>
                          <w:proofErr w:type="gramStart"/>
                          <m:r>
                            <m:rPr>
                              <m:nor/>
                            </m:rPr>
                            <w:rPr>
                              <w:rFonts w:ascii="Cambria Math"/>
                              <w:sz w:val="21"/>
                              <w:szCs w:val="21"/>
                            </w:rPr>
                            <m:t xml:space="preserve">　　　　</m:t>
                          </m:r>
                          <w:proofErr w:type="gramEnd"/>
                        </m:e>
                      </m:bar>
                    </m:e>
                  </m:mr>
                </m:m>
              </m:e>
            </m:d>
            <m:r>
              <m:rPr>
                <m:nor/>
              </m:rPr>
              <w:rPr>
                <w:rFonts w:ascii="Cambria Math"/>
                <w:sz w:val="21"/>
                <w:szCs w:val="21"/>
              </w:rPr>
              <m:t>—</m:t>
            </m:r>
            <m:r>
              <m:rPr>
                <m:nor/>
              </m:rPr>
              <w:rPr>
                <w:rFonts w:ascii="Cambria Math"/>
                <w:sz w:val="21"/>
                <w:szCs w:val="21"/>
              </w:rPr>
              <m:t>正、负电荷数量</m:t>
            </m:r>
            <m:bar>
              <m:barPr>
                <m:ctrlPr>
                  <w:rPr>
                    <w:rFonts w:ascii="Cambria Math" w:hAnsi="Cambria Math"/>
                    <w:sz w:val="21"/>
                    <w:szCs w:val="21"/>
                  </w:rPr>
                </m:ctrlPr>
              </m:barPr>
              <m:e>
                <w:proofErr w:type="gramStart"/>
                <m:r>
                  <m:rPr>
                    <m:nor/>
                  </m:rPr>
                  <w:rPr>
                    <w:rFonts w:ascii="Cambria Math"/>
                    <w:sz w:val="21"/>
                    <w:szCs w:val="21"/>
                  </w:rPr>
                  <m:t xml:space="preserve">　　　　</m:t>
                </m:r>
                <w:proofErr w:type="gramEnd"/>
              </m:e>
            </m:bar>
            <m:r>
              <m:rPr>
                <m:nor/>
              </m:rPr>
              <w:rPr>
                <w:rFonts w:ascii="Cambria Math"/>
                <w:sz w:val="21"/>
                <w:szCs w:val="21"/>
              </w:rPr>
              <m:t>，原子表现为电中性。</m:t>
            </m:r>
          </m:e>
        </m:d>
      </m:oMath>
    </w:p>
    <w:p w14:paraId="18FB415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摩擦起电的原因</w:t>
      </w:r>
    </w:p>
    <w:p w14:paraId="7A07741C"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两个物体相互摩擦时</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从一个物体转移到另一个物体</w:t>
      </w:r>
      <w:r w:rsidRPr="002D5729">
        <w:rPr>
          <w:rFonts w:ascii="宋体" w:hAnsi="宋体"/>
          <w:sz w:val="21"/>
          <w:szCs w:val="21"/>
        </w:rPr>
        <w:t>，</w:t>
      </w:r>
      <w:r w:rsidRPr="002D5729">
        <w:rPr>
          <w:rFonts w:hint="eastAsia"/>
          <w:sz w:val="21"/>
          <w:szCs w:val="21"/>
        </w:rPr>
        <w:t>原来呈电中性的物体由于</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hint="eastAsia"/>
          <w:sz w:val="21"/>
          <w:szCs w:val="21"/>
        </w:rPr>
        <w:t>电子而带负电</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电子的物体则带正电</w:t>
      </w:r>
      <w:r w:rsidRPr="002D5729">
        <w:rPr>
          <w:rFonts w:ascii="宋体" w:hAnsi="宋体"/>
          <w:sz w:val="21"/>
          <w:szCs w:val="21"/>
        </w:rPr>
        <w:t>。</w:t>
      </w:r>
    </w:p>
    <w:p w14:paraId="0AFE428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金属的微观结构</w:t>
      </w:r>
    </w:p>
    <w:p w14:paraId="574AB4F8"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金属中原子的外层电子往往会脱离原子核的束缚而在金属中自由运动</w:t>
      </w:r>
      <w:r w:rsidRPr="002D5729">
        <w:rPr>
          <w:rFonts w:ascii="宋体" w:hAnsi="宋体"/>
          <w:sz w:val="21"/>
          <w:szCs w:val="21"/>
        </w:rPr>
        <w:t>，</w:t>
      </w:r>
      <w:r w:rsidRPr="002D5729">
        <w:rPr>
          <w:rFonts w:hint="eastAsia"/>
          <w:sz w:val="21"/>
          <w:szCs w:val="21"/>
        </w:rPr>
        <w:t>这种电子</w:t>
      </w:r>
      <w:proofErr w:type="gramStart"/>
      <w:r w:rsidRPr="002D5729">
        <w:rPr>
          <w:rFonts w:hint="eastAsia"/>
          <w:sz w:val="21"/>
          <w:szCs w:val="21"/>
        </w:rPr>
        <w:t>叫作</w:t>
      </w:r>
      <w:proofErr w:type="gramEnd"/>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失去自由电子的原子便成为带正电的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680D60F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644DB98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摩擦过的琥珀能够吸引羽毛</w:t>
      </w:r>
      <w:r w:rsidRPr="002D5729">
        <w:rPr>
          <w:rFonts w:ascii="宋体" w:hAnsi="宋体"/>
          <w:sz w:val="21"/>
          <w:szCs w:val="21"/>
        </w:rPr>
        <w:t>，</w:t>
      </w:r>
      <w:r w:rsidRPr="002D5729">
        <w:rPr>
          <w:rFonts w:hint="eastAsia"/>
          <w:sz w:val="21"/>
          <w:szCs w:val="21"/>
        </w:rPr>
        <w:t>说明羽毛带了电</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4D322B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两物体摩擦后</w:t>
      </w:r>
      <w:r w:rsidRPr="002D5729">
        <w:rPr>
          <w:rFonts w:ascii="宋体" w:hAnsi="宋体"/>
          <w:sz w:val="21"/>
          <w:szCs w:val="21"/>
        </w:rPr>
        <w:t>，</w:t>
      </w:r>
      <w:r w:rsidRPr="002D5729">
        <w:rPr>
          <w:rFonts w:hint="eastAsia"/>
          <w:sz w:val="21"/>
          <w:szCs w:val="21"/>
        </w:rPr>
        <w:t>一定带等量异种电荷</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2E6D86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摩擦起电的实质是电子发生了转移</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D091480"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148805FC" wp14:editId="0F738C3F">
            <wp:extent cx="972738" cy="255905"/>
            <wp:effectExtent l="0" t="0" r="0" b="0"/>
            <wp:docPr id="55" name="深化理解彩.jpg" descr="id:21474937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106462F9"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物体带电</w:t>
      </w:r>
      <w:r w:rsidRPr="002D5729">
        <w:rPr>
          <w:rFonts w:ascii="宋体" w:hAnsi="宋体"/>
          <w:sz w:val="21"/>
          <w:szCs w:val="21"/>
        </w:rPr>
        <w:t>：</w:t>
      </w:r>
      <w:r w:rsidRPr="002D5729">
        <w:rPr>
          <w:rFonts w:hint="eastAsia"/>
          <w:sz w:val="21"/>
          <w:szCs w:val="21"/>
        </w:rPr>
        <w:t>物体有了吸引轻小物体的性质</w:t>
      </w:r>
      <w:r w:rsidRPr="002D5729">
        <w:rPr>
          <w:rFonts w:ascii="宋体" w:hAnsi="宋体"/>
          <w:sz w:val="21"/>
          <w:szCs w:val="21"/>
        </w:rPr>
        <w:t>，</w:t>
      </w:r>
      <w:r w:rsidRPr="002D5729">
        <w:rPr>
          <w:rFonts w:hint="eastAsia"/>
          <w:sz w:val="21"/>
          <w:szCs w:val="21"/>
        </w:rPr>
        <w:t>我们就说它带了电</w:t>
      </w:r>
      <w:r w:rsidRPr="002D5729">
        <w:rPr>
          <w:rFonts w:ascii="宋体" w:hAnsi="宋体"/>
          <w:sz w:val="21"/>
          <w:szCs w:val="21"/>
        </w:rPr>
        <w:t>，</w:t>
      </w:r>
      <w:r w:rsidRPr="002D5729">
        <w:rPr>
          <w:rFonts w:hint="eastAsia"/>
          <w:sz w:val="21"/>
          <w:szCs w:val="21"/>
        </w:rPr>
        <w:t>或有了电荷</w:t>
      </w:r>
      <w:r w:rsidRPr="002D5729">
        <w:rPr>
          <w:rFonts w:ascii="宋体" w:hAnsi="宋体"/>
          <w:sz w:val="21"/>
          <w:szCs w:val="21"/>
        </w:rPr>
        <w:t>。</w:t>
      </w:r>
    </w:p>
    <w:p w14:paraId="7635A739"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hint="eastAsia"/>
          <w:sz w:val="21"/>
          <w:szCs w:val="21"/>
        </w:rPr>
        <w:t>当物体内的正电荷数量多于负电荷数量时</w:t>
      </w:r>
      <w:r w:rsidRPr="002D5729">
        <w:rPr>
          <w:rFonts w:ascii="宋体" w:hAnsi="宋体"/>
          <w:sz w:val="21"/>
          <w:szCs w:val="21"/>
        </w:rPr>
        <w:t>，</w:t>
      </w:r>
      <w:r w:rsidRPr="002D5729">
        <w:rPr>
          <w:rFonts w:hint="eastAsia"/>
          <w:sz w:val="21"/>
          <w:szCs w:val="21"/>
        </w:rPr>
        <w:t>物体带正电</w:t>
      </w:r>
      <w:r w:rsidRPr="002D5729">
        <w:rPr>
          <w:rFonts w:ascii="宋体" w:hAnsi="宋体"/>
          <w:sz w:val="21"/>
          <w:szCs w:val="21"/>
        </w:rPr>
        <w:t>，</w:t>
      </w:r>
      <w:r w:rsidRPr="002D5729">
        <w:rPr>
          <w:rFonts w:hint="eastAsia"/>
          <w:sz w:val="21"/>
          <w:szCs w:val="21"/>
        </w:rPr>
        <w:t>反之</w:t>
      </w:r>
      <w:r w:rsidRPr="002D5729">
        <w:rPr>
          <w:rFonts w:ascii="宋体" w:hAnsi="宋体"/>
          <w:sz w:val="21"/>
          <w:szCs w:val="21"/>
        </w:rPr>
        <w:t>，</w:t>
      </w:r>
      <w:r w:rsidRPr="002D5729">
        <w:rPr>
          <w:rFonts w:hint="eastAsia"/>
          <w:sz w:val="21"/>
          <w:szCs w:val="21"/>
        </w:rPr>
        <w:t>带负电</w:t>
      </w:r>
      <w:r w:rsidRPr="002D5729">
        <w:rPr>
          <w:rFonts w:ascii="宋体" w:hAnsi="宋体"/>
          <w:sz w:val="21"/>
          <w:szCs w:val="21"/>
        </w:rPr>
        <w:t>。</w:t>
      </w:r>
      <w:r w:rsidRPr="002D5729">
        <w:rPr>
          <w:rFonts w:hint="eastAsia"/>
          <w:sz w:val="21"/>
          <w:szCs w:val="21"/>
        </w:rPr>
        <w:t>正电荷数量与负电荷数量相等时</w:t>
      </w:r>
      <w:r w:rsidRPr="002D5729">
        <w:rPr>
          <w:rFonts w:ascii="宋体" w:hAnsi="宋体"/>
          <w:sz w:val="21"/>
          <w:szCs w:val="21"/>
        </w:rPr>
        <w:t>，</w:t>
      </w:r>
      <w:r w:rsidRPr="002D5729">
        <w:rPr>
          <w:rFonts w:hint="eastAsia"/>
          <w:sz w:val="21"/>
          <w:szCs w:val="21"/>
        </w:rPr>
        <w:t>物体不带电</w:t>
      </w:r>
      <w:r w:rsidRPr="002D5729">
        <w:rPr>
          <w:rFonts w:ascii="宋体" w:hAnsi="宋体"/>
          <w:sz w:val="21"/>
          <w:szCs w:val="21"/>
        </w:rPr>
        <w:t>。</w:t>
      </w:r>
    </w:p>
    <w:p w14:paraId="035D1B7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lastRenderedPageBreak/>
        <w:t>3</w:t>
      </w:r>
      <w:r w:rsidRPr="002D5729">
        <w:rPr>
          <w:rFonts w:ascii="宋体" w:hAnsi="宋体"/>
          <w:sz w:val="21"/>
          <w:szCs w:val="21"/>
        </w:rPr>
        <w:t>.</w:t>
      </w:r>
      <w:r w:rsidRPr="002D5729">
        <w:rPr>
          <w:rFonts w:hint="eastAsia"/>
          <w:sz w:val="21"/>
          <w:szCs w:val="21"/>
        </w:rPr>
        <w:t>同一物体分别与不同种类的物体摩擦</w:t>
      </w:r>
      <w:r w:rsidRPr="002D5729">
        <w:rPr>
          <w:rFonts w:ascii="宋体" w:hAnsi="宋体"/>
          <w:sz w:val="21"/>
          <w:szCs w:val="21"/>
        </w:rPr>
        <w:t>，</w:t>
      </w:r>
      <w:r w:rsidRPr="002D5729">
        <w:rPr>
          <w:rFonts w:hint="eastAsia"/>
          <w:sz w:val="21"/>
          <w:szCs w:val="21"/>
        </w:rPr>
        <w:t>该物体所带电荷的种类取决于两种物质的原子核束缚电子的能力的大小</w:t>
      </w:r>
      <w:r w:rsidRPr="002D5729">
        <w:rPr>
          <w:rFonts w:ascii="宋体" w:hAnsi="宋体"/>
          <w:sz w:val="21"/>
          <w:szCs w:val="21"/>
        </w:rPr>
        <w:t>，</w:t>
      </w:r>
      <w:r w:rsidRPr="002D5729">
        <w:rPr>
          <w:rFonts w:hint="eastAsia"/>
          <w:sz w:val="21"/>
          <w:szCs w:val="21"/>
        </w:rPr>
        <w:t>故同一物体与不同种类的物体摩擦时</w:t>
      </w:r>
      <w:r w:rsidRPr="002D5729">
        <w:rPr>
          <w:rFonts w:ascii="宋体" w:hAnsi="宋体"/>
          <w:sz w:val="21"/>
          <w:szCs w:val="21"/>
        </w:rPr>
        <w:t>，</w:t>
      </w:r>
      <w:r w:rsidRPr="002D5729">
        <w:rPr>
          <w:rFonts w:hint="eastAsia"/>
          <w:sz w:val="21"/>
          <w:szCs w:val="21"/>
        </w:rPr>
        <w:t>可能带上不同种类的电荷</w:t>
      </w:r>
      <w:r w:rsidRPr="002D5729">
        <w:rPr>
          <w:rFonts w:ascii="宋体" w:hAnsi="宋体"/>
          <w:sz w:val="21"/>
          <w:szCs w:val="21"/>
        </w:rPr>
        <w:t>。</w:t>
      </w:r>
    </w:p>
    <w:p w14:paraId="25F34B1F"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物体带电的判断</w:t>
      </w:r>
      <w:r w:rsidRPr="002D5729">
        <w:rPr>
          <w:rFonts w:ascii="宋体" w:hAnsi="宋体"/>
          <w:sz w:val="21"/>
          <w:szCs w:val="21"/>
        </w:rPr>
        <w:t>）</w:t>
      </w:r>
      <w:r w:rsidRPr="002D5729">
        <w:rPr>
          <w:rFonts w:hint="eastAsia"/>
          <w:sz w:val="21"/>
          <w:szCs w:val="21"/>
        </w:rPr>
        <w:t>有</w:t>
      </w:r>
      <w:r w:rsidRPr="002D5729">
        <w:rPr>
          <w:sz w:val="21"/>
          <w:szCs w:val="21"/>
        </w:rPr>
        <w:t>A</w:t>
      </w:r>
      <w:r w:rsidRPr="002D5729">
        <w:rPr>
          <w:rFonts w:ascii="宋体" w:hAnsi="宋体"/>
          <w:sz w:val="21"/>
          <w:szCs w:val="21"/>
        </w:rPr>
        <w:t>、</w:t>
      </w:r>
      <w:r w:rsidRPr="002D5729">
        <w:rPr>
          <w:sz w:val="21"/>
          <w:szCs w:val="21"/>
        </w:rPr>
        <w:t>B</w:t>
      </w:r>
      <w:r w:rsidRPr="002D5729">
        <w:rPr>
          <w:rFonts w:ascii="宋体" w:hAnsi="宋体"/>
          <w:sz w:val="21"/>
          <w:szCs w:val="21"/>
        </w:rPr>
        <w:t>、</w:t>
      </w:r>
      <w:r w:rsidRPr="002D5729">
        <w:rPr>
          <w:sz w:val="21"/>
          <w:szCs w:val="21"/>
        </w:rPr>
        <w:t>C</w:t>
      </w:r>
      <w:r w:rsidRPr="002D5729">
        <w:rPr>
          <w:rFonts w:hint="eastAsia"/>
          <w:sz w:val="21"/>
          <w:szCs w:val="21"/>
        </w:rPr>
        <w:t>三个轻质金属小球</w:t>
      </w:r>
      <w:r w:rsidRPr="002D5729">
        <w:rPr>
          <w:rFonts w:ascii="宋体" w:hAnsi="宋体"/>
          <w:sz w:val="21"/>
          <w:szCs w:val="21"/>
        </w:rPr>
        <w:t>，</w:t>
      </w:r>
      <w:r w:rsidRPr="002D5729">
        <w:rPr>
          <w:rFonts w:hint="eastAsia"/>
          <w:sz w:val="21"/>
          <w:szCs w:val="21"/>
        </w:rPr>
        <w:t>已知</w:t>
      </w:r>
      <w:r w:rsidRPr="002D5729">
        <w:rPr>
          <w:sz w:val="21"/>
          <w:szCs w:val="21"/>
        </w:rPr>
        <w:t>A</w:t>
      </w:r>
      <w:r w:rsidRPr="002D5729">
        <w:rPr>
          <w:rFonts w:hint="eastAsia"/>
          <w:sz w:val="21"/>
          <w:szCs w:val="21"/>
        </w:rPr>
        <w:t>球带正电</w:t>
      </w:r>
      <w:r w:rsidRPr="002D5729">
        <w:rPr>
          <w:rFonts w:ascii="宋体" w:hAnsi="宋体"/>
          <w:sz w:val="21"/>
          <w:szCs w:val="21"/>
        </w:rPr>
        <w:t>，</w:t>
      </w:r>
      <w:r w:rsidRPr="002D5729">
        <w:rPr>
          <w:rFonts w:hint="eastAsia"/>
          <w:sz w:val="21"/>
          <w:szCs w:val="21"/>
        </w:rPr>
        <w:t>现用绝缘轻质细绳分别系住</w:t>
      </w:r>
      <w:r w:rsidRPr="002D5729">
        <w:rPr>
          <w:sz w:val="21"/>
          <w:szCs w:val="21"/>
        </w:rPr>
        <w:t>A</w:t>
      </w:r>
      <w:r w:rsidRPr="002D5729">
        <w:rPr>
          <w:rFonts w:ascii="宋体" w:hAnsi="宋体"/>
          <w:sz w:val="21"/>
          <w:szCs w:val="21"/>
        </w:rPr>
        <w:t>、</w:t>
      </w:r>
      <w:r w:rsidRPr="002D5729">
        <w:rPr>
          <w:sz w:val="21"/>
          <w:szCs w:val="21"/>
        </w:rPr>
        <w:t>B</w:t>
      </w:r>
      <w:r w:rsidRPr="002D5729">
        <w:rPr>
          <w:rFonts w:ascii="宋体" w:hAnsi="宋体"/>
          <w:sz w:val="21"/>
          <w:szCs w:val="21"/>
        </w:rPr>
        <w:t>、</w:t>
      </w:r>
      <w:r w:rsidRPr="002D5729">
        <w:rPr>
          <w:sz w:val="21"/>
          <w:szCs w:val="21"/>
        </w:rPr>
        <w:t>C</w:t>
      </w:r>
      <w:r w:rsidRPr="002D5729">
        <w:rPr>
          <w:rFonts w:hint="eastAsia"/>
          <w:sz w:val="21"/>
          <w:szCs w:val="21"/>
        </w:rPr>
        <w:t>小球</w:t>
      </w:r>
      <w:r w:rsidRPr="002D5729">
        <w:rPr>
          <w:rFonts w:ascii="宋体" w:hAnsi="宋体"/>
          <w:sz w:val="21"/>
          <w:szCs w:val="21"/>
        </w:rPr>
        <w:t>，</w:t>
      </w:r>
      <w:r w:rsidRPr="002D5729">
        <w:rPr>
          <w:rFonts w:hint="eastAsia"/>
          <w:sz w:val="21"/>
          <w:szCs w:val="21"/>
        </w:rPr>
        <w:t>使它们两两挂于天花板下</w:t>
      </w:r>
      <w:r w:rsidRPr="002D5729">
        <w:rPr>
          <w:rFonts w:ascii="宋体" w:hAnsi="宋体"/>
          <w:sz w:val="21"/>
          <w:szCs w:val="21"/>
        </w:rPr>
        <w:t>，</w:t>
      </w:r>
      <w:r w:rsidRPr="002D5729">
        <w:rPr>
          <w:rFonts w:hint="eastAsia"/>
          <w:sz w:val="21"/>
          <w:szCs w:val="21"/>
        </w:rPr>
        <w:t>结果出现如图所示的场景</w:t>
      </w:r>
      <w:r w:rsidRPr="002D5729">
        <w:rPr>
          <w:rFonts w:ascii="宋体" w:hAnsi="宋体"/>
          <w:sz w:val="21"/>
          <w:szCs w:val="21"/>
        </w:rPr>
        <w:t>，</w:t>
      </w:r>
      <w:r w:rsidRPr="002D5729">
        <w:rPr>
          <w:rFonts w:hint="eastAsia"/>
          <w:sz w:val="21"/>
          <w:szCs w:val="21"/>
        </w:rPr>
        <w:t>关于</w:t>
      </w:r>
      <w:r w:rsidRPr="002D5729">
        <w:rPr>
          <w:sz w:val="21"/>
          <w:szCs w:val="21"/>
        </w:rPr>
        <w:t>B</w:t>
      </w:r>
      <w:r w:rsidRPr="002D5729">
        <w:rPr>
          <w:rFonts w:ascii="宋体" w:hAnsi="宋体"/>
          <w:sz w:val="21"/>
          <w:szCs w:val="21"/>
        </w:rPr>
        <w:t>、</w:t>
      </w:r>
      <w:r w:rsidRPr="002D5729">
        <w:rPr>
          <w:sz w:val="21"/>
          <w:szCs w:val="21"/>
        </w:rPr>
        <w:t>C</w:t>
      </w:r>
      <w:r w:rsidRPr="002D5729">
        <w:rPr>
          <w:rFonts w:hint="eastAsia"/>
          <w:sz w:val="21"/>
          <w:szCs w:val="21"/>
        </w:rPr>
        <w:t>球带电的说法正确的是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195A22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3ED4C800" wp14:editId="1DFD73B2">
            <wp:extent cx="1753205" cy="551180"/>
            <wp:effectExtent l="0" t="0" r="0" b="0"/>
            <wp:docPr id="56" name="25btrwlb3-9-2.jpg" descr="id:21474937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7.jpeg"/>
                    <pic:cNvPicPr/>
                  </pic:nvPicPr>
                  <pic:blipFill>
                    <a:blip r:embed="rId15"/>
                    <a:stretch>
                      <a:fillRect/>
                    </a:stretch>
                  </pic:blipFill>
                  <pic:spPr>
                    <a:xfrm>
                      <a:off x="0" y="0"/>
                      <a:ext cx="1753205" cy="551180"/>
                    </a:xfrm>
                    <a:prstGeom prst="rect">
                      <a:avLst/>
                    </a:prstGeom>
                  </pic:spPr>
                </pic:pic>
              </a:graphicData>
            </a:graphic>
          </wp:inline>
        </w:drawing>
      </w:r>
    </w:p>
    <w:p w14:paraId="647A8D5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sz w:val="21"/>
          <w:szCs w:val="21"/>
        </w:rPr>
        <w:t>B</w:t>
      </w:r>
      <w:proofErr w:type="gramStart"/>
      <w:r w:rsidRPr="002D5729">
        <w:rPr>
          <w:rFonts w:hint="eastAsia"/>
          <w:sz w:val="21"/>
          <w:szCs w:val="21"/>
        </w:rPr>
        <w:t>球一定</w:t>
      </w:r>
      <w:proofErr w:type="gramEnd"/>
      <w:r w:rsidRPr="002D5729">
        <w:rPr>
          <w:rFonts w:hint="eastAsia"/>
          <w:sz w:val="21"/>
          <w:szCs w:val="21"/>
        </w:rPr>
        <w:t>带负电</w:t>
      </w:r>
    </w:p>
    <w:p w14:paraId="4C8DB81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sz w:val="21"/>
          <w:szCs w:val="21"/>
        </w:rPr>
        <w:t>C</w:t>
      </w:r>
      <w:proofErr w:type="gramStart"/>
      <w:r w:rsidRPr="002D5729">
        <w:rPr>
          <w:rFonts w:hint="eastAsia"/>
          <w:sz w:val="21"/>
          <w:szCs w:val="21"/>
        </w:rPr>
        <w:t>球一定</w:t>
      </w:r>
      <w:proofErr w:type="gramEnd"/>
      <w:r w:rsidRPr="002D5729">
        <w:rPr>
          <w:rFonts w:hint="eastAsia"/>
          <w:sz w:val="21"/>
          <w:szCs w:val="21"/>
        </w:rPr>
        <w:t>不带电</w:t>
      </w:r>
    </w:p>
    <w:p w14:paraId="73DB71F0"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sz w:val="21"/>
          <w:szCs w:val="21"/>
        </w:rPr>
        <w:t>C</w:t>
      </w:r>
      <w:proofErr w:type="gramStart"/>
      <w:r w:rsidRPr="002D5729">
        <w:rPr>
          <w:rFonts w:hint="eastAsia"/>
          <w:sz w:val="21"/>
          <w:szCs w:val="21"/>
        </w:rPr>
        <w:t>球一定</w:t>
      </w:r>
      <w:proofErr w:type="gramEnd"/>
      <w:r w:rsidRPr="002D5729">
        <w:rPr>
          <w:rFonts w:hint="eastAsia"/>
          <w:sz w:val="21"/>
          <w:szCs w:val="21"/>
        </w:rPr>
        <w:t>带负电</w:t>
      </w:r>
    </w:p>
    <w:p w14:paraId="44AEF78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sz w:val="21"/>
          <w:szCs w:val="21"/>
        </w:rPr>
        <w:t>B</w:t>
      </w:r>
      <w:r w:rsidRPr="002D5729">
        <w:rPr>
          <w:rFonts w:ascii="宋体" w:hAnsi="宋体"/>
          <w:sz w:val="21"/>
          <w:szCs w:val="21"/>
        </w:rPr>
        <w:t>、</w:t>
      </w:r>
      <w:r w:rsidRPr="002D5729">
        <w:rPr>
          <w:sz w:val="21"/>
          <w:szCs w:val="21"/>
        </w:rPr>
        <w:t>C</w:t>
      </w:r>
      <w:r w:rsidRPr="002D5729">
        <w:rPr>
          <w:rFonts w:hint="eastAsia"/>
          <w:sz w:val="21"/>
          <w:szCs w:val="21"/>
        </w:rPr>
        <w:t>球有一个不带电</w:t>
      </w:r>
    </w:p>
    <w:p w14:paraId="0759D85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1CCC8E1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规律方法</w:t>
      </w:r>
    </w:p>
    <w:p w14:paraId="6E72F89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eastAsia="楷体"/>
          <w:sz w:val="21"/>
          <w:szCs w:val="21"/>
        </w:rPr>
        <w:t>两个带异种电荷的物体相互吸引</w:t>
      </w:r>
      <w:r w:rsidRPr="002D5729">
        <w:rPr>
          <w:rFonts w:ascii="宋体" w:hAnsi="宋体"/>
          <w:sz w:val="21"/>
          <w:szCs w:val="21"/>
        </w:rPr>
        <w:t>，</w:t>
      </w:r>
      <w:r w:rsidRPr="002D5729">
        <w:rPr>
          <w:rFonts w:eastAsia="楷体"/>
          <w:sz w:val="21"/>
          <w:szCs w:val="21"/>
        </w:rPr>
        <w:t>但相互吸引的物体不一定是带异种电荷</w:t>
      </w:r>
      <w:r w:rsidRPr="002D5729">
        <w:rPr>
          <w:rFonts w:ascii="宋体" w:hAnsi="宋体"/>
          <w:sz w:val="21"/>
          <w:szCs w:val="21"/>
        </w:rPr>
        <w:t>，</w:t>
      </w:r>
      <w:r w:rsidRPr="002D5729">
        <w:rPr>
          <w:rFonts w:eastAsia="楷体"/>
          <w:sz w:val="21"/>
          <w:szCs w:val="21"/>
        </w:rPr>
        <w:t>因为带电体还具有吸引轻小物体的特性。若两带电体相互排斥</w:t>
      </w:r>
      <w:r w:rsidRPr="002D5729">
        <w:rPr>
          <w:rFonts w:ascii="宋体" w:hAnsi="宋体"/>
          <w:sz w:val="21"/>
          <w:szCs w:val="21"/>
        </w:rPr>
        <w:t>，</w:t>
      </w:r>
      <w:r w:rsidRPr="002D5729">
        <w:rPr>
          <w:rFonts w:eastAsia="楷体"/>
          <w:sz w:val="21"/>
          <w:szCs w:val="21"/>
        </w:rPr>
        <w:t>则一定带同种电荷。</w:t>
      </w:r>
    </w:p>
    <w:p w14:paraId="4BB6BD1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hint="eastAsia"/>
          <w:sz w:val="21"/>
          <w:szCs w:val="21"/>
        </w:rPr>
        <w:t xml:space="preserve"> </w:t>
      </w:r>
      <w:r w:rsidRPr="002D5729">
        <w:rPr>
          <w:rFonts w:eastAsia="楷体"/>
          <w:sz w:val="21"/>
          <w:szCs w:val="21"/>
        </w:rPr>
        <w:t>摩擦起电</w:t>
      </w:r>
      <w:r w:rsidRPr="002D5729">
        <w:rPr>
          <w:rFonts w:ascii="宋体" w:hAnsi="宋体"/>
          <w:sz w:val="21"/>
          <w:szCs w:val="21"/>
        </w:rPr>
        <w:t>）</w:t>
      </w:r>
      <w:r w:rsidRPr="002D5729">
        <w:rPr>
          <w:rFonts w:eastAsia="隶书"/>
          <w:sz w:val="21"/>
          <w:szCs w:val="21"/>
        </w:rPr>
        <w:t>〔多选〕</w:t>
      </w:r>
      <w:r w:rsidRPr="002D5729">
        <w:rPr>
          <w:rFonts w:hint="eastAsia"/>
          <w:sz w:val="21"/>
          <w:szCs w:val="21"/>
        </w:rPr>
        <w:t>关于摩擦起电现象</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C80590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摩擦起电现象使本来没有电子和质子的物体中产生了电子和质子</w:t>
      </w:r>
    </w:p>
    <w:p w14:paraId="22E4DE5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两种不同材料的不带电的绝缘体互相摩擦后</w:t>
      </w:r>
      <w:r w:rsidRPr="002D5729">
        <w:rPr>
          <w:rFonts w:ascii="宋体" w:hAnsi="宋体"/>
          <w:sz w:val="21"/>
          <w:szCs w:val="21"/>
        </w:rPr>
        <w:t>，</w:t>
      </w:r>
      <w:r w:rsidRPr="002D5729">
        <w:rPr>
          <w:rFonts w:hint="eastAsia"/>
          <w:sz w:val="21"/>
          <w:szCs w:val="21"/>
        </w:rPr>
        <w:t>同时带上等量异种电荷</w:t>
      </w:r>
    </w:p>
    <w:p w14:paraId="4132F6F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摩擦起电</w:t>
      </w:r>
      <w:r w:rsidRPr="002D5729">
        <w:rPr>
          <w:rFonts w:ascii="宋体" w:hAnsi="宋体"/>
          <w:sz w:val="21"/>
          <w:szCs w:val="21"/>
        </w:rPr>
        <w:t>，</w:t>
      </w:r>
      <w:r w:rsidRPr="002D5729">
        <w:rPr>
          <w:rFonts w:hint="eastAsia"/>
          <w:sz w:val="21"/>
          <w:szCs w:val="21"/>
        </w:rPr>
        <w:t>可能是因为摩擦导致质子从一个物体转移到了另一个物体而形成的</w:t>
      </w:r>
    </w:p>
    <w:p w14:paraId="5B3A2F0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丝绸摩擦玻璃棒时</w:t>
      </w:r>
      <w:r w:rsidRPr="002D5729">
        <w:rPr>
          <w:rFonts w:ascii="宋体" w:hAnsi="宋体"/>
          <w:sz w:val="21"/>
          <w:szCs w:val="21"/>
        </w:rPr>
        <w:t>，</w:t>
      </w:r>
      <w:r w:rsidRPr="002D5729">
        <w:rPr>
          <w:rFonts w:hint="eastAsia"/>
          <w:sz w:val="21"/>
          <w:szCs w:val="21"/>
        </w:rPr>
        <w:t>电子从玻璃棒上转移到丝绸上</w:t>
      </w:r>
      <w:r w:rsidRPr="002D5729">
        <w:rPr>
          <w:rFonts w:ascii="宋体" w:hAnsi="宋体"/>
          <w:sz w:val="21"/>
          <w:szCs w:val="21"/>
        </w:rPr>
        <w:t>，</w:t>
      </w:r>
      <w:r w:rsidRPr="002D5729">
        <w:rPr>
          <w:rFonts w:hint="eastAsia"/>
          <w:sz w:val="21"/>
          <w:szCs w:val="21"/>
        </w:rPr>
        <w:t>玻璃棒因质子数多于电子数而显正电</w:t>
      </w:r>
    </w:p>
    <w:p w14:paraId="622A5D88"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0E53034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知识点二</w:t>
      </w:r>
      <w:r w:rsidRPr="002D5729">
        <w:rPr>
          <w:sz w:val="21"/>
          <w:szCs w:val="21"/>
        </w:rPr>
        <w:t xml:space="preserve">　</w:t>
      </w:r>
      <w:r w:rsidRPr="002D5729">
        <w:rPr>
          <w:rFonts w:eastAsia="黑体"/>
          <w:b/>
          <w:sz w:val="21"/>
          <w:szCs w:val="21"/>
        </w:rPr>
        <w:t>静电感应</w:t>
      </w:r>
    </w:p>
    <w:p w14:paraId="72052F55"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7A5F96F1" wp14:editId="484CB8D4">
            <wp:extent cx="972738" cy="255905"/>
            <wp:effectExtent l="0" t="0" r="0" b="0"/>
            <wp:docPr id="57" name="情境导入彩.jpg" descr="id:21474937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0BC60F73" w14:textId="2A09EE6C"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w:t>
      </w:r>
      <w:r w:rsidRPr="002D5729">
        <w:rPr>
          <w:rFonts w:ascii="宋体" w:hAnsi="宋体"/>
          <w:sz w:val="21"/>
          <w:szCs w:val="21"/>
        </w:rPr>
        <w:t>，</w:t>
      </w:r>
      <w:r w:rsidRPr="002D5729">
        <w:rPr>
          <w:rFonts w:eastAsia="楷体"/>
          <w:sz w:val="21"/>
          <w:szCs w:val="21"/>
        </w:rPr>
        <w:t>将带正电的</w:t>
      </w:r>
      <w:proofErr w:type="gramStart"/>
      <w:r w:rsidRPr="002D5729">
        <w:rPr>
          <w:rFonts w:eastAsia="楷体"/>
          <w:sz w:val="21"/>
          <w:szCs w:val="21"/>
        </w:rPr>
        <w:t>绝缘棒甲左端</w:t>
      </w:r>
      <w:proofErr w:type="gramEnd"/>
      <w:r w:rsidRPr="002D5729">
        <w:rPr>
          <w:rFonts w:eastAsia="楷体"/>
          <w:sz w:val="21"/>
          <w:szCs w:val="21"/>
        </w:rPr>
        <w:t>靠近原来不带电的验电器乙的金属球</w:t>
      </w:r>
      <w:r w:rsidRPr="002D5729">
        <w:rPr>
          <w:rFonts w:ascii="宋体" w:hAnsi="宋体"/>
          <w:sz w:val="21"/>
          <w:szCs w:val="21"/>
        </w:rPr>
        <w:t>，</w:t>
      </w:r>
      <w:r w:rsidRPr="002D5729">
        <w:rPr>
          <w:rFonts w:eastAsia="楷体"/>
          <w:sz w:val="21"/>
          <w:szCs w:val="21"/>
        </w:rPr>
        <w:t>发现乙的金属箔片张开。</w:t>
      </w:r>
    </w:p>
    <w:p w14:paraId="79953E04" w14:textId="5BF90C0C" w:rsidR="00B217D7" w:rsidRDefault="00B217D7" w:rsidP="00B217D7">
      <w:pPr>
        <w:tabs>
          <w:tab w:val="left" w:pos="2977"/>
        </w:tabs>
        <w:overflowPunct w:val="0"/>
        <w:snapToGrid w:val="0"/>
        <w:spacing w:line="360" w:lineRule="auto"/>
        <w:jc w:val="center"/>
        <w:rPr>
          <w:rFonts w:eastAsia="黑体"/>
          <w:sz w:val="21"/>
          <w:szCs w:val="21"/>
        </w:rPr>
      </w:pPr>
      <w:r w:rsidRPr="002D5729">
        <w:rPr>
          <w:noProof/>
          <w:sz w:val="21"/>
          <w:szCs w:val="21"/>
        </w:rPr>
        <w:drawing>
          <wp:inline distT="0" distB="0" distL="0" distR="0" wp14:anchorId="7C500E2F" wp14:editId="263D1B82">
            <wp:extent cx="1107026" cy="1023620"/>
            <wp:effectExtent l="0" t="0" r="0" b="0"/>
            <wp:docPr id="58" name="25btrwlb3-9-3.jpg" descr="id:21474937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8.jpeg"/>
                    <pic:cNvPicPr/>
                  </pic:nvPicPr>
                  <pic:blipFill>
                    <a:blip r:embed="rId16"/>
                    <a:stretch>
                      <a:fillRect/>
                    </a:stretch>
                  </pic:blipFill>
                  <pic:spPr>
                    <a:xfrm>
                      <a:off x="0" y="0"/>
                      <a:ext cx="1107026" cy="1023620"/>
                    </a:xfrm>
                    <a:prstGeom prst="rect">
                      <a:avLst/>
                    </a:prstGeom>
                  </pic:spPr>
                </pic:pic>
              </a:graphicData>
            </a:graphic>
          </wp:inline>
        </w:drawing>
      </w:r>
    </w:p>
    <w:p w14:paraId="484B5690" w14:textId="110EA323"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金属球和金属箔片分别带什么电荷</w:t>
      </w:r>
      <w:r w:rsidRPr="002D5729">
        <w:rPr>
          <w:rFonts w:ascii="宋体" w:hAnsi="宋体"/>
          <w:sz w:val="21"/>
          <w:szCs w:val="21"/>
        </w:rPr>
        <w:t>？</w:t>
      </w:r>
    </w:p>
    <w:p w14:paraId="0D44BD77"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金属箔片张开的原因是什么</w:t>
      </w:r>
      <w:r w:rsidRPr="002D5729">
        <w:rPr>
          <w:rFonts w:ascii="宋体" w:hAnsi="宋体"/>
          <w:sz w:val="21"/>
          <w:szCs w:val="21"/>
        </w:rPr>
        <w:t>？</w:t>
      </w:r>
    </w:p>
    <w:p w14:paraId="522AE1C6"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12B661BF" wp14:editId="05A2A9E2">
            <wp:extent cx="972738" cy="255905"/>
            <wp:effectExtent l="0" t="0" r="0" b="0"/>
            <wp:docPr id="59" name="新知导读彩.jpg" descr="id:21474937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522458A6"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静电感应</w:t>
      </w:r>
      <w:r w:rsidRPr="002D5729">
        <w:rPr>
          <w:rFonts w:ascii="宋体" w:hAnsi="宋体"/>
          <w:sz w:val="21"/>
          <w:szCs w:val="21"/>
        </w:rPr>
        <w:t>：</w:t>
      </w:r>
      <w:r w:rsidRPr="002D5729">
        <w:rPr>
          <w:rFonts w:hint="eastAsia"/>
          <w:sz w:val="21"/>
          <w:szCs w:val="21"/>
        </w:rPr>
        <w:t>当一个带电体靠近导体时</w:t>
      </w:r>
      <w:r w:rsidRPr="002D5729">
        <w:rPr>
          <w:rFonts w:ascii="宋体" w:hAnsi="宋体"/>
          <w:sz w:val="21"/>
          <w:szCs w:val="21"/>
        </w:rPr>
        <w:t>，</w:t>
      </w:r>
      <w:r w:rsidRPr="002D5729">
        <w:rPr>
          <w:rFonts w:hint="eastAsia"/>
          <w:sz w:val="21"/>
          <w:szCs w:val="21"/>
        </w:rPr>
        <w:t>由于电荷间相互吸引或</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导体中的自由电荷便会趋向或远离带电体</w:t>
      </w:r>
      <w:r w:rsidRPr="002D5729">
        <w:rPr>
          <w:rFonts w:ascii="宋体" w:hAnsi="宋体"/>
          <w:sz w:val="21"/>
          <w:szCs w:val="21"/>
        </w:rPr>
        <w:t>，</w:t>
      </w:r>
      <w:r w:rsidRPr="002D5729">
        <w:rPr>
          <w:rFonts w:hint="eastAsia"/>
          <w:sz w:val="21"/>
          <w:szCs w:val="21"/>
        </w:rPr>
        <w:t>使导体靠近带电体的一端带</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hint="eastAsia"/>
          <w:sz w:val="21"/>
          <w:szCs w:val="21"/>
        </w:rPr>
        <w:t>电荷</w:t>
      </w:r>
      <w:r w:rsidRPr="002D5729">
        <w:rPr>
          <w:rFonts w:ascii="宋体" w:hAnsi="宋体"/>
          <w:sz w:val="21"/>
          <w:szCs w:val="21"/>
        </w:rPr>
        <w:t>，</w:t>
      </w:r>
      <w:r w:rsidRPr="002D5729">
        <w:rPr>
          <w:rFonts w:hint="eastAsia"/>
          <w:sz w:val="21"/>
          <w:szCs w:val="21"/>
        </w:rPr>
        <w:t>远离带电体的一端带</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hint="eastAsia"/>
          <w:sz w:val="21"/>
          <w:szCs w:val="21"/>
        </w:rPr>
        <w:t>电荷的现象</w:t>
      </w:r>
      <w:r w:rsidRPr="002D5729">
        <w:rPr>
          <w:rFonts w:ascii="宋体" w:hAnsi="宋体"/>
          <w:sz w:val="21"/>
          <w:szCs w:val="21"/>
        </w:rPr>
        <w:t>。</w:t>
      </w:r>
    </w:p>
    <w:p w14:paraId="5769AB79"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感应起电</w:t>
      </w:r>
      <w:r w:rsidRPr="002D5729">
        <w:rPr>
          <w:rFonts w:ascii="宋体" w:hAnsi="宋体"/>
          <w:sz w:val="21"/>
          <w:szCs w:val="21"/>
        </w:rPr>
        <w:t>：</w:t>
      </w:r>
      <w:r w:rsidRPr="002D5729">
        <w:rPr>
          <w:rFonts w:hint="eastAsia"/>
          <w:sz w:val="21"/>
          <w:szCs w:val="21"/>
        </w:rPr>
        <w:t>利用</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hint="eastAsia"/>
          <w:sz w:val="21"/>
          <w:szCs w:val="21"/>
        </w:rPr>
        <w:t>使金属导体带电的过程</w:t>
      </w:r>
      <w:r w:rsidRPr="002D5729">
        <w:rPr>
          <w:rFonts w:ascii="宋体" w:hAnsi="宋体"/>
          <w:sz w:val="21"/>
          <w:szCs w:val="21"/>
        </w:rPr>
        <w:t>。</w:t>
      </w:r>
    </w:p>
    <w:p w14:paraId="0839B2C4" w14:textId="77777777" w:rsidR="00B217D7" w:rsidRDefault="00B217D7" w:rsidP="004033EC">
      <w:pPr>
        <w:tabs>
          <w:tab w:val="left" w:pos="2977"/>
        </w:tabs>
        <w:overflowPunct w:val="0"/>
        <w:snapToGrid w:val="0"/>
        <w:spacing w:line="360" w:lineRule="auto"/>
        <w:rPr>
          <w:b/>
          <w:sz w:val="21"/>
          <w:szCs w:val="21"/>
        </w:rPr>
      </w:pPr>
    </w:p>
    <w:p w14:paraId="226868AD" w14:textId="77777777" w:rsidR="00B217D7" w:rsidRDefault="00B217D7" w:rsidP="004033EC">
      <w:pPr>
        <w:tabs>
          <w:tab w:val="left" w:pos="2977"/>
        </w:tabs>
        <w:overflowPunct w:val="0"/>
        <w:snapToGrid w:val="0"/>
        <w:spacing w:line="360" w:lineRule="auto"/>
        <w:rPr>
          <w:b/>
          <w:sz w:val="21"/>
          <w:szCs w:val="21"/>
        </w:rPr>
      </w:pPr>
    </w:p>
    <w:p w14:paraId="785BB4A4" w14:textId="77777777" w:rsidR="00B217D7" w:rsidRDefault="00B217D7" w:rsidP="004033EC">
      <w:pPr>
        <w:tabs>
          <w:tab w:val="left" w:pos="2977"/>
        </w:tabs>
        <w:overflowPunct w:val="0"/>
        <w:snapToGrid w:val="0"/>
        <w:spacing w:line="360" w:lineRule="auto"/>
        <w:rPr>
          <w:b/>
          <w:sz w:val="21"/>
          <w:szCs w:val="21"/>
        </w:rPr>
      </w:pPr>
    </w:p>
    <w:p w14:paraId="0BE432A0" w14:textId="45CA2E36" w:rsidR="00DC211C" w:rsidRPr="002D5729" w:rsidRDefault="00DA3E64" w:rsidP="00B217D7">
      <w:pPr>
        <w:tabs>
          <w:tab w:val="left" w:pos="2977"/>
        </w:tabs>
        <w:overflowPunct w:val="0"/>
        <w:snapToGrid w:val="0"/>
        <w:spacing w:line="384" w:lineRule="auto"/>
        <w:rPr>
          <w:sz w:val="21"/>
          <w:szCs w:val="21"/>
        </w:rPr>
      </w:pPr>
      <w:r w:rsidRPr="002D5729">
        <w:rPr>
          <w:b/>
          <w:sz w:val="21"/>
          <w:szCs w:val="21"/>
        </w:rPr>
        <w:lastRenderedPageBreak/>
        <w:t>3</w:t>
      </w:r>
      <w:r w:rsidRPr="002D5729">
        <w:rPr>
          <w:rFonts w:ascii="宋体" w:hAnsi="宋体"/>
          <w:sz w:val="21"/>
          <w:szCs w:val="21"/>
        </w:rPr>
        <w:t>.</w:t>
      </w:r>
      <w:r w:rsidRPr="002D5729">
        <w:rPr>
          <w:rFonts w:eastAsia="黑体"/>
          <w:sz w:val="21"/>
          <w:szCs w:val="21"/>
        </w:rPr>
        <w:t>枕形导体感应起电的步骤</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2269"/>
        <w:gridCol w:w="8197"/>
      </w:tblGrid>
      <w:tr w:rsidR="00DC211C" w:rsidRPr="002D5729" w14:paraId="37A1CA96" w14:textId="77777777" w:rsidTr="00B217D7">
        <w:trPr>
          <w:jc w:val="center"/>
        </w:trPr>
        <w:tc>
          <w:tcPr>
            <w:tcW w:w="1084" w:type="pct"/>
            <w:tcMar>
              <w:left w:w="15" w:type="dxa"/>
              <w:right w:w="15" w:type="dxa"/>
            </w:tcMar>
            <w:vAlign w:val="center"/>
          </w:tcPr>
          <w:p w14:paraId="4C76ECA8"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第一步</w:t>
            </w:r>
            <w:r w:rsidRPr="002D5729">
              <w:rPr>
                <w:rFonts w:ascii="宋体" w:hAnsi="宋体"/>
                <w:sz w:val="21"/>
                <w:szCs w:val="21"/>
              </w:rPr>
              <w:t>：</w:t>
            </w:r>
            <w:r w:rsidRPr="002D5729">
              <w:rPr>
                <w:rFonts w:hint="eastAsia"/>
                <w:sz w:val="21"/>
                <w:szCs w:val="21"/>
              </w:rPr>
              <w:t>靠近</w:t>
            </w:r>
          </w:p>
        </w:tc>
        <w:tc>
          <w:tcPr>
            <w:tcW w:w="3916" w:type="pct"/>
            <w:tcMar>
              <w:left w:w="15" w:type="dxa"/>
              <w:right w:w="15" w:type="dxa"/>
            </w:tcMar>
            <w:vAlign w:val="center"/>
          </w:tcPr>
          <w:p w14:paraId="0961BC48" w14:textId="77777777" w:rsidR="00DC211C" w:rsidRPr="002D5729" w:rsidRDefault="00DA3E64" w:rsidP="00B217D7">
            <w:pPr>
              <w:tabs>
                <w:tab w:val="left" w:pos="2977"/>
              </w:tabs>
              <w:overflowPunct w:val="0"/>
              <w:snapToGrid w:val="0"/>
              <w:spacing w:line="384" w:lineRule="auto"/>
              <w:jc w:val="center"/>
              <w:rPr>
                <w:sz w:val="21"/>
                <w:szCs w:val="21"/>
              </w:rPr>
            </w:pPr>
            <w:r w:rsidRPr="002D5729">
              <w:rPr>
                <w:noProof/>
                <w:sz w:val="21"/>
                <w:szCs w:val="21"/>
              </w:rPr>
              <w:drawing>
                <wp:inline distT="0" distB="0" distL="0" distR="0" wp14:anchorId="51A1BDA7" wp14:editId="7C7FFAEC">
                  <wp:extent cx="1181779" cy="691515"/>
                  <wp:effectExtent l="0" t="0" r="0" b="0"/>
                  <wp:docPr id="60" name="25btrwlb3-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9.jpeg"/>
                          <pic:cNvPicPr/>
                        </pic:nvPicPr>
                        <pic:blipFill>
                          <a:blip r:embed="rId17"/>
                          <a:stretch>
                            <a:fillRect/>
                          </a:stretch>
                        </pic:blipFill>
                        <pic:spPr>
                          <a:xfrm>
                            <a:off x="0" y="0"/>
                            <a:ext cx="1181779" cy="691515"/>
                          </a:xfrm>
                          <a:prstGeom prst="rect">
                            <a:avLst/>
                          </a:prstGeom>
                        </pic:spPr>
                      </pic:pic>
                    </a:graphicData>
                  </a:graphic>
                </wp:inline>
              </w:drawing>
            </w:r>
          </w:p>
          <w:p w14:paraId="0580C211"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带电体</w:t>
            </w:r>
            <w:r w:rsidRPr="002D5729">
              <w:rPr>
                <w:sz w:val="21"/>
                <w:szCs w:val="21"/>
              </w:rPr>
              <w:t>C</w:t>
            </w:r>
            <w:r w:rsidRPr="002D5729">
              <w:rPr>
                <w:rFonts w:ascii="宋体" w:hAnsi="宋体"/>
                <w:sz w:val="21"/>
                <w:szCs w:val="21"/>
              </w:rPr>
              <w:t>（</w:t>
            </w:r>
            <w:r w:rsidRPr="002D5729">
              <w:rPr>
                <w:rFonts w:eastAsia="楷体"/>
                <w:sz w:val="21"/>
                <w:szCs w:val="21"/>
              </w:rPr>
              <w:t>假设带正电</w:t>
            </w:r>
            <w:r w:rsidRPr="002D5729">
              <w:rPr>
                <w:rFonts w:ascii="宋体" w:hAnsi="宋体"/>
                <w:sz w:val="21"/>
                <w:szCs w:val="21"/>
              </w:rPr>
              <w:t>）</w:t>
            </w:r>
            <w:r w:rsidRPr="002D5729">
              <w:rPr>
                <w:rFonts w:hint="eastAsia"/>
                <w:sz w:val="21"/>
                <w:szCs w:val="21"/>
              </w:rPr>
              <w:t>靠近相互接触的两导体</w:t>
            </w:r>
            <w:r w:rsidRPr="002D5729">
              <w:rPr>
                <w:sz w:val="21"/>
                <w:szCs w:val="21"/>
              </w:rPr>
              <w:t>A</w:t>
            </w:r>
            <w:r w:rsidRPr="002D5729">
              <w:rPr>
                <w:rFonts w:ascii="宋体" w:hAnsi="宋体"/>
                <w:sz w:val="21"/>
                <w:szCs w:val="21"/>
              </w:rPr>
              <w:t>、</w:t>
            </w:r>
            <w:r w:rsidRPr="002D5729">
              <w:rPr>
                <w:sz w:val="21"/>
                <w:szCs w:val="21"/>
              </w:rPr>
              <w:t>B</w:t>
            </w:r>
            <w:r w:rsidRPr="002D5729">
              <w:rPr>
                <w:rFonts w:ascii="宋体" w:hAnsi="宋体"/>
                <w:sz w:val="21"/>
                <w:szCs w:val="21"/>
              </w:rPr>
              <w:t>，</w:t>
            </w:r>
            <w:r w:rsidRPr="002D5729">
              <w:rPr>
                <w:sz w:val="21"/>
                <w:szCs w:val="21"/>
              </w:rPr>
              <w:t>A</w:t>
            </w:r>
            <w:r w:rsidRPr="002D5729">
              <w:rPr>
                <w:rFonts w:hint="eastAsia"/>
                <w:sz w:val="21"/>
                <w:szCs w:val="21"/>
              </w:rPr>
              <w:t>为近端</w:t>
            </w:r>
          </w:p>
        </w:tc>
      </w:tr>
      <w:tr w:rsidR="00DC211C" w:rsidRPr="002D5729" w14:paraId="276D326F" w14:textId="77777777" w:rsidTr="00B217D7">
        <w:trPr>
          <w:jc w:val="center"/>
        </w:trPr>
        <w:tc>
          <w:tcPr>
            <w:tcW w:w="1084" w:type="pct"/>
            <w:tcMar>
              <w:left w:w="15" w:type="dxa"/>
              <w:right w:w="15" w:type="dxa"/>
            </w:tcMar>
            <w:vAlign w:val="center"/>
          </w:tcPr>
          <w:p w14:paraId="54E5B01C"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第二步</w:t>
            </w:r>
            <w:r w:rsidRPr="002D5729">
              <w:rPr>
                <w:rFonts w:ascii="宋体" w:hAnsi="宋体"/>
                <w:sz w:val="21"/>
                <w:szCs w:val="21"/>
              </w:rPr>
              <w:t>：</w:t>
            </w:r>
            <w:r w:rsidRPr="002D5729">
              <w:rPr>
                <w:rFonts w:hint="eastAsia"/>
                <w:sz w:val="21"/>
                <w:szCs w:val="21"/>
              </w:rPr>
              <w:t>分开</w:t>
            </w:r>
          </w:p>
        </w:tc>
        <w:tc>
          <w:tcPr>
            <w:tcW w:w="3916" w:type="pct"/>
            <w:tcMar>
              <w:left w:w="15" w:type="dxa"/>
              <w:right w:w="15" w:type="dxa"/>
            </w:tcMar>
            <w:vAlign w:val="center"/>
          </w:tcPr>
          <w:p w14:paraId="0AA2174A" w14:textId="77777777" w:rsidR="00DC211C" w:rsidRPr="002D5729" w:rsidRDefault="00DA3E64" w:rsidP="00B217D7">
            <w:pPr>
              <w:tabs>
                <w:tab w:val="left" w:pos="2977"/>
              </w:tabs>
              <w:overflowPunct w:val="0"/>
              <w:snapToGrid w:val="0"/>
              <w:spacing w:line="384" w:lineRule="auto"/>
              <w:jc w:val="center"/>
              <w:rPr>
                <w:sz w:val="21"/>
                <w:szCs w:val="21"/>
              </w:rPr>
            </w:pPr>
            <w:r w:rsidRPr="002D5729">
              <w:rPr>
                <w:noProof/>
                <w:sz w:val="21"/>
                <w:szCs w:val="21"/>
              </w:rPr>
              <w:drawing>
                <wp:inline distT="0" distB="0" distL="0" distR="0" wp14:anchorId="1E076B1A" wp14:editId="68A13E55">
                  <wp:extent cx="1260191" cy="688340"/>
                  <wp:effectExtent l="0" t="0" r="0" b="0"/>
                  <wp:docPr id="61" name="25btrwlb3-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8"/>
                          <a:stretch>
                            <a:fillRect/>
                          </a:stretch>
                        </pic:blipFill>
                        <pic:spPr>
                          <a:xfrm>
                            <a:off x="0" y="0"/>
                            <a:ext cx="1260191" cy="688340"/>
                          </a:xfrm>
                          <a:prstGeom prst="rect">
                            <a:avLst/>
                          </a:prstGeom>
                        </pic:spPr>
                      </pic:pic>
                    </a:graphicData>
                  </a:graphic>
                </wp:inline>
              </w:drawing>
            </w:r>
          </w:p>
          <w:p w14:paraId="076421B1"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保持</w:t>
            </w:r>
            <w:r w:rsidRPr="002D5729">
              <w:rPr>
                <w:sz w:val="21"/>
                <w:szCs w:val="21"/>
              </w:rPr>
              <w:t>C</w:t>
            </w:r>
            <w:r w:rsidRPr="002D5729">
              <w:rPr>
                <w:rFonts w:hint="eastAsia"/>
                <w:sz w:val="21"/>
                <w:szCs w:val="21"/>
              </w:rPr>
              <w:t>不动</w:t>
            </w:r>
            <w:r w:rsidRPr="002D5729">
              <w:rPr>
                <w:rFonts w:ascii="宋体" w:hAnsi="宋体"/>
                <w:sz w:val="21"/>
                <w:szCs w:val="21"/>
              </w:rPr>
              <w:t>，</w:t>
            </w:r>
            <w:r w:rsidRPr="002D5729">
              <w:rPr>
                <w:rFonts w:hint="eastAsia"/>
                <w:sz w:val="21"/>
                <w:szCs w:val="21"/>
              </w:rPr>
              <w:t>将</w:t>
            </w:r>
            <w:r w:rsidRPr="002D5729">
              <w:rPr>
                <w:sz w:val="21"/>
                <w:szCs w:val="21"/>
              </w:rPr>
              <w:t>A</w:t>
            </w:r>
            <w:r w:rsidRPr="002D5729">
              <w:rPr>
                <w:rFonts w:ascii="宋体" w:hAnsi="宋体"/>
                <w:sz w:val="21"/>
                <w:szCs w:val="21"/>
              </w:rPr>
              <w:t>、</w:t>
            </w:r>
            <w:r w:rsidRPr="002D5729">
              <w:rPr>
                <w:sz w:val="21"/>
                <w:szCs w:val="21"/>
              </w:rPr>
              <w:t>B</w:t>
            </w:r>
            <w:r w:rsidRPr="002D5729">
              <w:rPr>
                <w:rFonts w:hint="eastAsia"/>
                <w:sz w:val="21"/>
                <w:szCs w:val="21"/>
              </w:rPr>
              <w:t>分开</w:t>
            </w:r>
          </w:p>
        </w:tc>
      </w:tr>
      <w:tr w:rsidR="00DC211C" w:rsidRPr="002D5729" w14:paraId="25774CC3" w14:textId="77777777" w:rsidTr="00B217D7">
        <w:trPr>
          <w:jc w:val="center"/>
        </w:trPr>
        <w:tc>
          <w:tcPr>
            <w:tcW w:w="1084" w:type="pct"/>
            <w:tcMar>
              <w:left w:w="15" w:type="dxa"/>
              <w:right w:w="15" w:type="dxa"/>
            </w:tcMar>
            <w:vAlign w:val="center"/>
          </w:tcPr>
          <w:p w14:paraId="23348978"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第三步</w:t>
            </w:r>
            <w:r w:rsidRPr="002D5729">
              <w:rPr>
                <w:rFonts w:ascii="宋体" w:hAnsi="宋体"/>
                <w:sz w:val="21"/>
                <w:szCs w:val="21"/>
              </w:rPr>
              <w:t>：</w:t>
            </w:r>
            <w:r w:rsidRPr="002D5729">
              <w:rPr>
                <w:rFonts w:hint="eastAsia"/>
                <w:sz w:val="21"/>
                <w:szCs w:val="21"/>
              </w:rPr>
              <w:t>移走</w:t>
            </w:r>
          </w:p>
        </w:tc>
        <w:tc>
          <w:tcPr>
            <w:tcW w:w="3916" w:type="pct"/>
            <w:tcMar>
              <w:left w:w="15" w:type="dxa"/>
              <w:right w:w="15" w:type="dxa"/>
            </w:tcMar>
            <w:vAlign w:val="center"/>
          </w:tcPr>
          <w:p w14:paraId="318A7C76" w14:textId="77777777" w:rsidR="00DC211C" w:rsidRPr="002D5729" w:rsidRDefault="00DA3E64" w:rsidP="00B217D7">
            <w:pPr>
              <w:tabs>
                <w:tab w:val="left" w:pos="2977"/>
              </w:tabs>
              <w:overflowPunct w:val="0"/>
              <w:snapToGrid w:val="0"/>
              <w:spacing w:line="384" w:lineRule="auto"/>
              <w:jc w:val="center"/>
              <w:rPr>
                <w:sz w:val="21"/>
                <w:szCs w:val="21"/>
              </w:rPr>
            </w:pPr>
            <w:r w:rsidRPr="002D5729">
              <w:rPr>
                <w:noProof/>
                <w:sz w:val="21"/>
                <w:szCs w:val="21"/>
              </w:rPr>
              <w:drawing>
                <wp:inline distT="0" distB="0" distL="0" distR="0" wp14:anchorId="4DFA77F8" wp14:editId="375EBF3E">
                  <wp:extent cx="1140053" cy="700405"/>
                  <wp:effectExtent l="0" t="0" r="0" b="0"/>
                  <wp:docPr id="62" name="25btrwlb3-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1.jpeg"/>
                          <pic:cNvPicPr/>
                        </pic:nvPicPr>
                        <pic:blipFill>
                          <a:blip r:embed="rId19"/>
                          <a:stretch>
                            <a:fillRect/>
                          </a:stretch>
                        </pic:blipFill>
                        <pic:spPr>
                          <a:xfrm>
                            <a:off x="0" y="0"/>
                            <a:ext cx="1140053" cy="700405"/>
                          </a:xfrm>
                          <a:prstGeom prst="rect">
                            <a:avLst/>
                          </a:prstGeom>
                        </pic:spPr>
                      </pic:pic>
                    </a:graphicData>
                  </a:graphic>
                </wp:inline>
              </w:drawing>
            </w:r>
          </w:p>
          <w:p w14:paraId="28D599BA"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移走</w:t>
            </w:r>
            <w:r w:rsidRPr="002D5729">
              <w:rPr>
                <w:sz w:val="21"/>
                <w:szCs w:val="21"/>
              </w:rPr>
              <w:t>C</w:t>
            </w:r>
            <w:r w:rsidRPr="002D5729">
              <w:rPr>
                <w:rFonts w:ascii="宋体" w:hAnsi="宋体"/>
                <w:sz w:val="21"/>
                <w:szCs w:val="21"/>
              </w:rPr>
              <w:t>，</w:t>
            </w:r>
            <w:r w:rsidRPr="002D5729">
              <w:rPr>
                <w:rFonts w:hint="eastAsia"/>
                <w:sz w:val="21"/>
                <w:szCs w:val="21"/>
              </w:rPr>
              <w:t>则</w:t>
            </w:r>
            <w:r w:rsidRPr="002D5729">
              <w:rPr>
                <w:sz w:val="21"/>
                <w:szCs w:val="21"/>
              </w:rPr>
              <w:t>A</w:t>
            </w:r>
            <w:r w:rsidRPr="002D5729">
              <w:rPr>
                <w:rFonts w:hint="eastAsia"/>
                <w:sz w:val="21"/>
                <w:szCs w:val="21"/>
              </w:rPr>
              <w:t>带负电</w:t>
            </w:r>
            <w:r w:rsidRPr="002D5729">
              <w:rPr>
                <w:rFonts w:ascii="宋体" w:hAnsi="宋体"/>
                <w:sz w:val="21"/>
                <w:szCs w:val="21"/>
              </w:rPr>
              <w:t>，</w:t>
            </w:r>
            <w:r w:rsidRPr="002D5729">
              <w:rPr>
                <w:sz w:val="21"/>
                <w:szCs w:val="21"/>
              </w:rPr>
              <w:t>B</w:t>
            </w:r>
            <w:r w:rsidRPr="002D5729">
              <w:rPr>
                <w:rFonts w:hint="eastAsia"/>
                <w:sz w:val="21"/>
                <w:szCs w:val="21"/>
              </w:rPr>
              <w:t>带正电</w:t>
            </w:r>
            <w:r w:rsidRPr="002D5729">
              <w:rPr>
                <w:rFonts w:ascii="宋体" w:hAnsi="宋体"/>
                <w:sz w:val="21"/>
                <w:szCs w:val="21"/>
              </w:rPr>
              <w:t>，</w:t>
            </w:r>
            <w:r w:rsidRPr="002D5729">
              <w:rPr>
                <w:sz w:val="21"/>
                <w:szCs w:val="21"/>
              </w:rPr>
              <w:t>A</w:t>
            </w:r>
            <w:r w:rsidRPr="002D5729">
              <w:rPr>
                <w:rFonts w:ascii="宋体" w:hAnsi="宋体"/>
                <w:sz w:val="21"/>
                <w:szCs w:val="21"/>
              </w:rPr>
              <w:t>、</w:t>
            </w:r>
            <w:r w:rsidRPr="002D5729">
              <w:rPr>
                <w:sz w:val="21"/>
                <w:szCs w:val="21"/>
              </w:rPr>
              <w:t>B</w:t>
            </w:r>
            <w:r w:rsidRPr="002D5729">
              <w:rPr>
                <w:rFonts w:hint="eastAsia"/>
                <w:sz w:val="21"/>
                <w:szCs w:val="21"/>
              </w:rPr>
              <w:t>带上等量异种电荷</w:t>
            </w:r>
            <w:r w:rsidRPr="002D5729">
              <w:rPr>
                <w:rFonts w:ascii="宋体" w:hAnsi="宋体"/>
                <w:sz w:val="21"/>
                <w:szCs w:val="21"/>
              </w:rPr>
              <w:t>（</w:t>
            </w:r>
            <w:r w:rsidRPr="002D5729">
              <w:rPr>
                <w:rFonts w:eastAsia="楷体"/>
                <w:sz w:val="21"/>
                <w:szCs w:val="21"/>
              </w:rPr>
              <w:t>感应起电</w:t>
            </w:r>
            <w:r w:rsidRPr="002D5729">
              <w:rPr>
                <w:rFonts w:ascii="宋体" w:hAnsi="宋体"/>
                <w:sz w:val="21"/>
                <w:szCs w:val="21"/>
              </w:rPr>
              <w:t>）</w:t>
            </w:r>
          </w:p>
        </w:tc>
      </w:tr>
    </w:tbl>
    <w:p w14:paraId="6CC8A6A9" w14:textId="77777777" w:rsidR="00DC211C" w:rsidRPr="002D5729" w:rsidRDefault="00DA3E64" w:rsidP="00B217D7">
      <w:pPr>
        <w:tabs>
          <w:tab w:val="left" w:pos="2977"/>
        </w:tabs>
        <w:overflowPunct w:val="0"/>
        <w:snapToGrid w:val="0"/>
        <w:spacing w:line="384" w:lineRule="auto"/>
        <w:rPr>
          <w:sz w:val="21"/>
          <w:szCs w:val="21"/>
        </w:rPr>
      </w:pPr>
      <w:r w:rsidRPr="002D5729">
        <w:rPr>
          <w:rFonts w:eastAsia="黑体"/>
          <w:sz w:val="21"/>
          <w:szCs w:val="21"/>
        </w:rPr>
        <w:t>【易错辨析】</w:t>
      </w:r>
    </w:p>
    <w:p w14:paraId="68AE88B8" w14:textId="72ECA48E" w:rsidR="00DC211C" w:rsidRPr="002D5729" w:rsidRDefault="00DA3E64" w:rsidP="00B217D7">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感应起电过程中产生了电子或质子</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ABFE745" w14:textId="77777777" w:rsidR="00DC211C" w:rsidRPr="002D5729" w:rsidRDefault="00DA3E64" w:rsidP="00B217D7">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导体和绝缘体都可以感应带电</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F17EF2B" w14:textId="77777777" w:rsidR="00DC211C" w:rsidRPr="002D5729" w:rsidRDefault="00DA3E64" w:rsidP="00B217D7">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摩擦起电和感应起电都能使电子转移</w:t>
      </w:r>
      <w:r w:rsidRPr="002D5729">
        <w:rPr>
          <w:rFonts w:ascii="宋体" w:hAnsi="宋体"/>
          <w:sz w:val="21"/>
          <w:szCs w:val="21"/>
        </w:rPr>
        <w:t>，</w:t>
      </w:r>
      <w:r w:rsidRPr="002D5729">
        <w:rPr>
          <w:rFonts w:hint="eastAsia"/>
          <w:sz w:val="21"/>
          <w:szCs w:val="21"/>
        </w:rPr>
        <w:t>只不过前者是电子从一个物体转移到另一个物体</w:t>
      </w:r>
      <w:r w:rsidRPr="002D5729">
        <w:rPr>
          <w:rFonts w:ascii="宋体" w:hAnsi="宋体"/>
          <w:sz w:val="21"/>
          <w:szCs w:val="21"/>
        </w:rPr>
        <w:t>，</w:t>
      </w:r>
      <w:r w:rsidRPr="002D5729">
        <w:rPr>
          <w:rFonts w:hint="eastAsia"/>
          <w:sz w:val="21"/>
          <w:szCs w:val="21"/>
        </w:rPr>
        <w:t>后者则是电子从物体的一部分转移到另一部分</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43F5229" w14:textId="77777777" w:rsidR="00DC211C" w:rsidRPr="002D5729" w:rsidRDefault="00DA3E64" w:rsidP="00B217D7">
      <w:pPr>
        <w:tabs>
          <w:tab w:val="left" w:pos="2977"/>
        </w:tabs>
        <w:overflowPunct w:val="0"/>
        <w:snapToGrid w:val="0"/>
        <w:spacing w:line="384" w:lineRule="auto"/>
        <w:rPr>
          <w:sz w:val="21"/>
          <w:szCs w:val="21"/>
        </w:rPr>
      </w:pPr>
      <w:r w:rsidRPr="002D5729">
        <w:rPr>
          <w:noProof/>
          <w:sz w:val="21"/>
          <w:szCs w:val="21"/>
        </w:rPr>
        <w:drawing>
          <wp:inline distT="0" distB="0" distL="0" distR="0" wp14:anchorId="55DA224A" wp14:editId="293DE873">
            <wp:extent cx="972738" cy="255905"/>
            <wp:effectExtent l="0" t="0" r="0" b="0"/>
            <wp:docPr id="63" name="深化理解彩.jpg" descr="id:21474937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1C3FCD62" w14:textId="77777777" w:rsidR="00DC211C" w:rsidRPr="002D5729" w:rsidRDefault="00DA3E64" w:rsidP="00B217D7">
      <w:pPr>
        <w:tabs>
          <w:tab w:val="left" w:pos="2977"/>
        </w:tabs>
        <w:overflowPunct w:val="0"/>
        <w:snapToGrid w:val="0"/>
        <w:spacing w:line="384" w:lineRule="auto"/>
        <w:rPr>
          <w:sz w:val="21"/>
          <w:szCs w:val="21"/>
        </w:rPr>
      </w:pPr>
      <w:r w:rsidRPr="002D5729">
        <w:rPr>
          <w:sz w:val="21"/>
          <w:szCs w:val="21"/>
        </w:rPr>
        <w:t xml:space="preserve">　</w:t>
      </w:r>
      <w:r w:rsidRPr="002D5729">
        <w:rPr>
          <w:rFonts w:eastAsia="黑体"/>
          <w:sz w:val="21"/>
          <w:szCs w:val="21"/>
        </w:rPr>
        <w:t>三种起电方式的比较</w:t>
      </w:r>
    </w:p>
    <w:tbl>
      <w:tblP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851"/>
        <w:gridCol w:w="3674"/>
        <w:gridCol w:w="2382"/>
        <w:gridCol w:w="3559"/>
      </w:tblGrid>
      <w:tr w:rsidR="00DC211C" w:rsidRPr="002D5729" w14:paraId="105F0F41" w14:textId="77777777" w:rsidTr="00B217D7">
        <w:trPr>
          <w:jc w:val="center"/>
        </w:trPr>
        <w:tc>
          <w:tcPr>
            <w:tcW w:w="851" w:type="dxa"/>
            <w:tcMar>
              <w:left w:w="0" w:type="dxa"/>
              <w:right w:w="0" w:type="dxa"/>
            </w:tcMar>
            <w:vAlign w:val="center"/>
          </w:tcPr>
          <w:p w14:paraId="56B6DDF3"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名称</w:t>
            </w:r>
          </w:p>
        </w:tc>
        <w:tc>
          <w:tcPr>
            <w:tcW w:w="3674" w:type="dxa"/>
            <w:tcMar>
              <w:left w:w="15" w:type="dxa"/>
              <w:right w:w="15" w:type="dxa"/>
            </w:tcMar>
            <w:vAlign w:val="center"/>
          </w:tcPr>
          <w:p w14:paraId="406D99B4"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摩擦起电</w:t>
            </w:r>
          </w:p>
        </w:tc>
        <w:tc>
          <w:tcPr>
            <w:tcW w:w="0" w:type="auto"/>
            <w:tcMar>
              <w:left w:w="15" w:type="dxa"/>
              <w:right w:w="15" w:type="dxa"/>
            </w:tcMar>
            <w:vAlign w:val="center"/>
          </w:tcPr>
          <w:p w14:paraId="47AE73D8"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接触起电</w:t>
            </w:r>
          </w:p>
        </w:tc>
        <w:tc>
          <w:tcPr>
            <w:tcW w:w="0" w:type="auto"/>
            <w:tcMar>
              <w:left w:w="15" w:type="dxa"/>
              <w:right w:w="15" w:type="dxa"/>
            </w:tcMar>
            <w:vAlign w:val="center"/>
          </w:tcPr>
          <w:p w14:paraId="0A9EFD10"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感应起电</w:t>
            </w:r>
          </w:p>
        </w:tc>
      </w:tr>
      <w:tr w:rsidR="00DC211C" w:rsidRPr="002D5729" w14:paraId="1066B968" w14:textId="77777777" w:rsidTr="00B217D7">
        <w:trPr>
          <w:jc w:val="center"/>
        </w:trPr>
        <w:tc>
          <w:tcPr>
            <w:tcW w:w="851" w:type="dxa"/>
            <w:tcMar>
              <w:left w:w="0" w:type="dxa"/>
              <w:right w:w="0" w:type="dxa"/>
            </w:tcMar>
            <w:vAlign w:val="center"/>
          </w:tcPr>
          <w:p w14:paraId="29D8EC2F"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现象</w:t>
            </w:r>
          </w:p>
        </w:tc>
        <w:tc>
          <w:tcPr>
            <w:tcW w:w="3674" w:type="dxa"/>
            <w:tcMar>
              <w:left w:w="15" w:type="dxa"/>
              <w:right w:w="15" w:type="dxa"/>
            </w:tcMar>
            <w:vAlign w:val="center"/>
          </w:tcPr>
          <w:p w14:paraId="01E98A10" w14:textId="77777777" w:rsidR="00DC211C" w:rsidRPr="002D5729" w:rsidRDefault="00DA3E64" w:rsidP="00B217D7">
            <w:pPr>
              <w:tabs>
                <w:tab w:val="left" w:pos="2977"/>
              </w:tabs>
              <w:overflowPunct w:val="0"/>
              <w:snapToGrid w:val="0"/>
              <w:spacing w:line="384" w:lineRule="auto"/>
              <w:rPr>
                <w:sz w:val="21"/>
                <w:szCs w:val="21"/>
              </w:rPr>
            </w:pPr>
            <w:r w:rsidRPr="002D5729">
              <w:rPr>
                <w:rFonts w:hint="eastAsia"/>
                <w:sz w:val="21"/>
                <w:szCs w:val="21"/>
              </w:rPr>
              <w:t>两物体带上等量异种电荷</w:t>
            </w:r>
          </w:p>
        </w:tc>
        <w:tc>
          <w:tcPr>
            <w:tcW w:w="0" w:type="auto"/>
            <w:tcMar>
              <w:left w:w="15" w:type="dxa"/>
              <w:right w:w="15" w:type="dxa"/>
            </w:tcMar>
            <w:vAlign w:val="center"/>
          </w:tcPr>
          <w:p w14:paraId="77624A1F" w14:textId="77777777" w:rsidR="00DC211C" w:rsidRPr="002D5729" w:rsidRDefault="00DA3E64" w:rsidP="00B217D7">
            <w:pPr>
              <w:tabs>
                <w:tab w:val="left" w:pos="2977"/>
              </w:tabs>
              <w:overflowPunct w:val="0"/>
              <w:snapToGrid w:val="0"/>
              <w:spacing w:line="384" w:lineRule="auto"/>
              <w:rPr>
                <w:sz w:val="21"/>
                <w:szCs w:val="21"/>
              </w:rPr>
            </w:pPr>
            <w:r w:rsidRPr="002D5729">
              <w:rPr>
                <w:rFonts w:hint="eastAsia"/>
                <w:sz w:val="21"/>
                <w:szCs w:val="21"/>
              </w:rPr>
              <w:t>导体带上与带电体同种的电荷</w:t>
            </w:r>
            <w:r w:rsidRPr="002D5729">
              <w:rPr>
                <w:sz w:val="21"/>
                <w:szCs w:val="21"/>
              </w:rPr>
              <w:t xml:space="preserve">　</w:t>
            </w:r>
          </w:p>
        </w:tc>
        <w:tc>
          <w:tcPr>
            <w:tcW w:w="0" w:type="auto"/>
            <w:tcMar>
              <w:left w:w="15" w:type="dxa"/>
              <w:right w:w="15" w:type="dxa"/>
            </w:tcMar>
            <w:vAlign w:val="center"/>
          </w:tcPr>
          <w:p w14:paraId="10C27DF4" w14:textId="77777777" w:rsidR="00DC211C" w:rsidRPr="002D5729" w:rsidRDefault="00DA3E64" w:rsidP="00B217D7">
            <w:pPr>
              <w:tabs>
                <w:tab w:val="left" w:pos="2977"/>
              </w:tabs>
              <w:overflowPunct w:val="0"/>
              <w:snapToGrid w:val="0"/>
              <w:spacing w:line="384" w:lineRule="auto"/>
              <w:rPr>
                <w:sz w:val="21"/>
                <w:szCs w:val="21"/>
              </w:rPr>
            </w:pPr>
            <w:r w:rsidRPr="002D5729">
              <w:rPr>
                <w:rFonts w:hint="eastAsia"/>
                <w:sz w:val="21"/>
                <w:szCs w:val="21"/>
              </w:rPr>
              <w:t>导体两端出现等量异种电荷</w:t>
            </w:r>
          </w:p>
        </w:tc>
      </w:tr>
      <w:tr w:rsidR="00DC211C" w:rsidRPr="002D5729" w14:paraId="1D731E70" w14:textId="77777777" w:rsidTr="00B217D7">
        <w:trPr>
          <w:jc w:val="center"/>
        </w:trPr>
        <w:tc>
          <w:tcPr>
            <w:tcW w:w="851" w:type="dxa"/>
            <w:tcMar>
              <w:left w:w="0" w:type="dxa"/>
              <w:right w:w="0" w:type="dxa"/>
            </w:tcMar>
            <w:vAlign w:val="center"/>
          </w:tcPr>
          <w:p w14:paraId="4FE3945C"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原因</w:t>
            </w:r>
          </w:p>
        </w:tc>
        <w:tc>
          <w:tcPr>
            <w:tcW w:w="3674" w:type="dxa"/>
            <w:tcMar>
              <w:left w:w="15" w:type="dxa"/>
              <w:right w:w="15" w:type="dxa"/>
            </w:tcMar>
            <w:vAlign w:val="center"/>
          </w:tcPr>
          <w:p w14:paraId="68BF757F" w14:textId="77777777" w:rsidR="00DC211C" w:rsidRPr="002D5729" w:rsidRDefault="00DA3E64" w:rsidP="00B217D7">
            <w:pPr>
              <w:tabs>
                <w:tab w:val="left" w:pos="2977"/>
              </w:tabs>
              <w:overflowPunct w:val="0"/>
              <w:snapToGrid w:val="0"/>
              <w:spacing w:line="384" w:lineRule="auto"/>
              <w:rPr>
                <w:sz w:val="21"/>
                <w:szCs w:val="21"/>
              </w:rPr>
            </w:pPr>
            <w:r w:rsidRPr="002D5729">
              <w:rPr>
                <w:rFonts w:hint="eastAsia"/>
                <w:sz w:val="21"/>
                <w:szCs w:val="21"/>
              </w:rPr>
              <w:t>不同物质原子核对电子的束缚能力不同</w:t>
            </w:r>
            <w:r w:rsidRPr="002D5729">
              <w:rPr>
                <w:rFonts w:ascii="宋体" w:hAnsi="宋体"/>
                <w:sz w:val="21"/>
                <w:szCs w:val="21"/>
              </w:rPr>
              <w:t>。</w:t>
            </w:r>
            <w:r w:rsidRPr="002D5729">
              <w:rPr>
                <w:rFonts w:hint="eastAsia"/>
                <w:sz w:val="21"/>
                <w:szCs w:val="21"/>
              </w:rPr>
              <w:t>束缚能力强的得到电子</w:t>
            </w:r>
            <w:r w:rsidRPr="002D5729">
              <w:rPr>
                <w:rFonts w:ascii="宋体" w:hAnsi="宋体"/>
                <w:sz w:val="21"/>
                <w:szCs w:val="21"/>
              </w:rPr>
              <w:t>，</w:t>
            </w:r>
            <w:r w:rsidRPr="002D5729">
              <w:rPr>
                <w:rFonts w:hint="eastAsia"/>
                <w:sz w:val="21"/>
                <w:szCs w:val="21"/>
              </w:rPr>
              <w:t>带负电</w:t>
            </w:r>
            <w:r w:rsidRPr="002D5729">
              <w:rPr>
                <w:rFonts w:ascii="宋体" w:hAnsi="宋体"/>
                <w:sz w:val="21"/>
                <w:szCs w:val="21"/>
              </w:rPr>
              <w:t>；</w:t>
            </w:r>
            <w:r w:rsidRPr="002D5729">
              <w:rPr>
                <w:rFonts w:hint="eastAsia"/>
                <w:sz w:val="21"/>
                <w:szCs w:val="21"/>
              </w:rPr>
              <w:t>束缚能力弱的失去电子</w:t>
            </w:r>
            <w:r w:rsidRPr="002D5729">
              <w:rPr>
                <w:rFonts w:ascii="宋体" w:hAnsi="宋体"/>
                <w:sz w:val="21"/>
                <w:szCs w:val="21"/>
              </w:rPr>
              <w:t>，</w:t>
            </w:r>
            <w:r w:rsidRPr="002D5729">
              <w:rPr>
                <w:rFonts w:hint="eastAsia"/>
                <w:sz w:val="21"/>
                <w:szCs w:val="21"/>
              </w:rPr>
              <w:t>带正电</w:t>
            </w:r>
          </w:p>
        </w:tc>
        <w:tc>
          <w:tcPr>
            <w:tcW w:w="0" w:type="auto"/>
            <w:tcMar>
              <w:left w:w="15" w:type="dxa"/>
              <w:right w:w="15" w:type="dxa"/>
            </w:tcMar>
            <w:vAlign w:val="center"/>
          </w:tcPr>
          <w:p w14:paraId="140B6E71" w14:textId="77777777" w:rsidR="00DC211C" w:rsidRPr="002D5729" w:rsidRDefault="00DA3E64" w:rsidP="00B217D7">
            <w:pPr>
              <w:tabs>
                <w:tab w:val="left" w:pos="2977"/>
              </w:tabs>
              <w:overflowPunct w:val="0"/>
              <w:snapToGrid w:val="0"/>
              <w:spacing w:line="384" w:lineRule="auto"/>
              <w:rPr>
                <w:sz w:val="21"/>
                <w:szCs w:val="21"/>
              </w:rPr>
            </w:pPr>
            <w:r w:rsidRPr="002D5729">
              <w:rPr>
                <w:rFonts w:hint="eastAsia"/>
                <w:sz w:val="21"/>
                <w:szCs w:val="21"/>
              </w:rPr>
              <w:t>在电荷间相互作用下</w:t>
            </w:r>
            <w:r w:rsidRPr="002D5729">
              <w:rPr>
                <w:rFonts w:ascii="宋体" w:hAnsi="宋体"/>
                <w:sz w:val="21"/>
                <w:szCs w:val="21"/>
              </w:rPr>
              <w:t>，</w:t>
            </w:r>
            <w:r w:rsidRPr="002D5729">
              <w:rPr>
                <w:rFonts w:hint="eastAsia"/>
                <w:sz w:val="21"/>
                <w:szCs w:val="21"/>
              </w:rPr>
              <w:t>电子从一个物体转移到另一个物体</w:t>
            </w:r>
          </w:p>
        </w:tc>
        <w:tc>
          <w:tcPr>
            <w:tcW w:w="0" w:type="auto"/>
            <w:tcMar>
              <w:left w:w="15" w:type="dxa"/>
              <w:right w:w="15" w:type="dxa"/>
            </w:tcMar>
            <w:vAlign w:val="center"/>
          </w:tcPr>
          <w:p w14:paraId="1598AEB5" w14:textId="77777777" w:rsidR="00DC211C" w:rsidRPr="002D5729" w:rsidRDefault="00DA3E64" w:rsidP="00B217D7">
            <w:pPr>
              <w:tabs>
                <w:tab w:val="left" w:pos="2977"/>
              </w:tabs>
              <w:overflowPunct w:val="0"/>
              <w:snapToGrid w:val="0"/>
              <w:spacing w:line="384" w:lineRule="auto"/>
              <w:rPr>
                <w:sz w:val="21"/>
                <w:szCs w:val="21"/>
              </w:rPr>
            </w:pPr>
            <w:r w:rsidRPr="002D5729">
              <w:rPr>
                <w:rFonts w:hint="eastAsia"/>
                <w:sz w:val="21"/>
                <w:szCs w:val="21"/>
              </w:rPr>
              <w:t>电子在电荷间相互作用下发生转移</w:t>
            </w:r>
            <w:r w:rsidRPr="002D5729">
              <w:rPr>
                <w:rFonts w:ascii="宋体" w:hAnsi="宋体"/>
                <w:sz w:val="21"/>
                <w:szCs w:val="21"/>
              </w:rPr>
              <w:t>，</w:t>
            </w:r>
            <w:r w:rsidRPr="002D5729">
              <w:rPr>
                <w:rFonts w:hint="eastAsia"/>
                <w:sz w:val="21"/>
                <w:szCs w:val="21"/>
              </w:rPr>
              <w:t>近端带异种电荷</w:t>
            </w:r>
            <w:r w:rsidRPr="002D5729">
              <w:rPr>
                <w:rFonts w:ascii="宋体" w:hAnsi="宋体"/>
                <w:sz w:val="21"/>
                <w:szCs w:val="21"/>
              </w:rPr>
              <w:t>，</w:t>
            </w:r>
            <w:r w:rsidRPr="002D5729">
              <w:rPr>
                <w:rFonts w:hint="eastAsia"/>
                <w:sz w:val="21"/>
                <w:szCs w:val="21"/>
              </w:rPr>
              <w:t>远端带同种电荷</w:t>
            </w:r>
            <w:r w:rsidRPr="002D5729">
              <w:rPr>
                <w:rFonts w:ascii="宋体" w:hAnsi="宋体"/>
                <w:sz w:val="21"/>
                <w:szCs w:val="21"/>
              </w:rPr>
              <w:t>，</w:t>
            </w:r>
            <w:r w:rsidRPr="002D5729">
              <w:rPr>
                <w:rFonts w:hint="eastAsia"/>
                <w:sz w:val="21"/>
                <w:szCs w:val="21"/>
              </w:rPr>
              <w:t>即</w:t>
            </w:r>
            <w:r w:rsidRPr="002D5729">
              <w:rPr>
                <w:rFonts w:ascii="宋体" w:hAnsi="宋体"/>
                <w:sz w:val="21"/>
                <w:szCs w:val="21"/>
              </w:rPr>
              <w:t>“</w:t>
            </w:r>
            <w:r w:rsidRPr="002D5729">
              <w:rPr>
                <w:rFonts w:hint="eastAsia"/>
                <w:sz w:val="21"/>
                <w:szCs w:val="21"/>
              </w:rPr>
              <w:t>近异远同</w:t>
            </w:r>
            <w:r w:rsidRPr="002D5729">
              <w:rPr>
                <w:rFonts w:ascii="宋体" w:hAnsi="宋体"/>
                <w:sz w:val="21"/>
                <w:szCs w:val="21"/>
              </w:rPr>
              <w:t>”</w:t>
            </w:r>
          </w:p>
        </w:tc>
      </w:tr>
      <w:tr w:rsidR="00DC211C" w:rsidRPr="002D5729" w14:paraId="4DA02B23" w14:textId="77777777" w:rsidTr="00B217D7">
        <w:trPr>
          <w:jc w:val="center"/>
        </w:trPr>
        <w:tc>
          <w:tcPr>
            <w:tcW w:w="851" w:type="dxa"/>
            <w:tcMar>
              <w:left w:w="0" w:type="dxa"/>
              <w:right w:w="0" w:type="dxa"/>
            </w:tcMar>
            <w:vAlign w:val="center"/>
          </w:tcPr>
          <w:p w14:paraId="64636981"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实质</w:t>
            </w:r>
          </w:p>
        </w:tc>
        <w:tc>
          <w:tcPr>
            <w:tcW w:w="9615" w:type="dxa"/>
            <w:gridSpan w:val="3"/>
            <w:tcMar>
              <w:left w:w="15" w:type="dxa"/>
              <w:right w:w="15" w:type="dxa"/>
            </w:tcMar>
            <w:vAlign w:val="center"/>
          </w:tcPr>
          <w:p w14:paraId="54D36A41"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电荷在物体之间或物体内部的转移</w:t>
            </w:r>
          </w:p>
        </w:tc>
      </w:tr>
      <w:tr w:rsidR="00DC211C" w:rsidRPr="002D5729" w14:paraId="63264AB8" w14:textId="77777777" w:rsidTr="00B217D7">
        <w:trPr>
          <w:jc w:val="center"/>
        </w:trPr>
        <w:tc>
          <w:tcPr>
            <w:tcW w:w="851" w:type="dxa"/>
            <w:tcMar>
              <w:left w:w="0" w:type="dxa"/>
              <w:right w:w="0" w:type="dxa"/>
            </w:tcMar>
            <w:vAlign w:val="center"/>
          </w:tcPr>
          <w:p w14:paraId="14A3AA4B" w14:textId="77777777" w:rsidR="00DC211C" w:rsidRPr="002D5729" w:rsidRDefault="00DA3E64" w:rsidP="00B217D7">
            <w:pPr>
              <w:tabs>
                <w:tab w:val="left" w:pos="2977"/>
              </w:tabs>
              <w:overflowPunct w:val="0"/>
              <w:snapToGrid w:val="0"/>
              <w:spacing w:line="384" w:lineRule="auto"/>
              <w:jc w:val="center"/>
              <w:rPr>
                <w:sz w:val="21"/>
                <w:szCs w:val="21"/>
              </w:rPr>
            </w:pPr>
            <w:r w:rsidRPr="002D5729">
              <w:rPr>
                <w:rFonts w:hint="eastAsia"/>
                <w:sz w:val="21"/>
                <w:szCs w:val="21"/>
              </w:rPr>
              <w:t>说明</w:t>
            </w:r>
          </w:p>
        </w:tc>
        <w:tc>
          <w:tcPr>
            <w:tcW w:w="9615" w:type="dxa"/>
            <w:gridSpan w:val="3"/>
            <w:tcMar>
              <w:left w:w="15" w:type="dxa"/>
              <w:right w:w="15" w:type="dxa"/>
            </w:tcMar>
            <w:vAlign w:val="center"/>
          </w:tcPr>
          <w:p w14:paraId="65C8CB25" w14:textId="77777777" w:rsidR="00DC211C" w:rsidRPr="002D5729" w:rsidRDefault="00DA3E64" w:rsidP="00B217D7">
            <w:pPr>
              <w:tabs>
                <w:tab w:val="left" w:pos="2977"/>
              </w:tabs>
              <w:overflowPunct w:val="0"/>
              <w:snapToGrid w:val="0"/>
              <w:spacing w:line="384" w:lineRule="auto"/>
              <w:rPr>
                <w:sz w:val="21"/>
                <w:szCs w:val="21"/>
              </w:rPr>
            </w:pPr>
            <w:r w:rsidRPr="002D5729">
              <w:rPr>
                <w:rFonts w:hint="eastAsia"/>
                <w:sz w:val="21"/>
                <w:szCs w:val="21"/>
              </w:rPr>
              <w:t>无论哪种起电方式</w:t>
            </w:r>
            <w:r w:rsidRPr="002D5729">
              <w:rPr>
                <w:rFonts w:ascii="宋体" w:hAnsi="宋体"/>
                <w:sz w:val="21"/>
                <w:szCs w:val="21"/>
              </w:rPr>
              <w:t>，</w:t>
            </w:r>
            <w:r w:rsidRPr="002D5729">
              <w:rPr>
                <w:rFonts w:hint="eastAsia"/>
                <w:sz w:val="21"/>
                <w:szCs w:val="21"/>
              </w:rPr>
              <w:t>发生转移的都是电子</w:t>
            </w:r>
            <w:r w:rsidRPr="002D5729">
              <w:rPr>
                <w:rFonts w:ascii="宋体" w:hAnsi="宋体"/>
                <w:sz w:val="21"/>
                <w:szCs w:val="21"/>
              </w:rPr>
              <w:t>，</w:t>
            </w:r>
            <w:r w:rsidRPr="002D5729">
              <w:rPr>
                <w:rFonts w:hint="eastAsia"/>
                <w:sz w:val="21"/>
                <w:szCs w:val="21"/>
              </w:rPr>
              <w:t>正电荷不会发生转移</w:t>
            </w:r>
          </w:p>
        </w:tc>
      </w:tr>
    </w:tbl>
    <w:p w14:paraId="4F0D4D7C" w14:textId="77777777" w:rsidR="00DC211C" w:rsidRPr="002D5729" w:rsidRDefault="00DA3E64" w:rsidP="00B217D7">
      <w:pPr>
        <w:tabs>
          <w:tab w:val="left" w:pos="2977"/>
        </w:tabs>
        <w:overflowPunct w:val="0"/>
        <w:snapToGrid w:val="0"/>
        <w:spacing w:line="384" w:lineRule="auto"/>
        <w:rPr>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接触起电</w:t>
      </w:r>
      <w:r w:rsidRPr="002D5729">
        <w:rPr>
          <w:rFonts w:ascii="宋体" w:hAnsi="宋体"/>
          <w:sz w:val="21"/>
          <w:szCs w:val="21"/>
        </w:rPr>
        <w:t>）</w:t>
      </w:r>
      <w:r w:rsidRPr="002D5729">
        <w:rPr>
          <w:rFonts w:hint="eastAsia"/>
          <w:sz w:val="21"/>
          <w:szCs w:val="21"/>
        </w:rPr>
        <w:t>带正电的金属导体</w:t>
      </w:r>
      <w:r w:rsidRPr="002D5729">
        <w:rPr>
          <w:sz w:val="21"/>
          <w:szCs w:val="21"/>
        </w:rPr>
        <w:t>A</w:t>
      </w:r>
      <w:r w:rsidRPr="002D5729">
        <w:rPr>
          <w:rFonts w:hint="eastAsia"/>
          <w:sz w:val="21"/>
          <w:szCs w:val="21"/>
        </w:rPr>
        <w:t>与不带电的金属导体</w:t>
      </w:r>
      <w:r w:rsidRPr="002D5729">
        <w:rPr>
          <w:sz w:val="21"/>
          <w:szCs w:val="21"/>
        </w:rPr>
        <w:t>B</w:t>
      </w:r>
      <w:r w:rsidRPr="002D5729">
        <w:rPr>
          <w:rFonts w:hint="eastAsia"/>
          <w:sz w:val="21"/>
          <w:szCs w:val="21"/>
        </w:rPr>
        <w:t>接触之后</w:t>
      </w:r>
      <w:r w:rsidRPr="002D5729">
        <w:rPr>
          <w:sz w:val="21"/>
          <w:szCs w:val="21"/>
        </w:rPr>
        <w:t>B</w:t>
      </w:r>
      <w:r w:rsidRPr="002D5729">
        <w:rPr>
          <w:rFonts w:hint="eastAsia"/>
          <w:sz w:val="21"/>
          <w:szCs w:val="21"/>
        </w:rPr>
        <w:t>也带正电</w:t>
      </w:r>
      <w:r w:rsidRPr="002D5729">
        <w:rPr>
          <w:rFonts w:ascii="宋体" w:hAnsi="宋体"/>
          <w:sz w:val="21"/>
          <w:szCs w:val="21"/>
        </w:rPr>
        <w:t>，</w:t>
      </w:r>
      <w:r w:rsidRPr="002D5729">
        <w:rPr>
          <w:rFonts w:hint="eastAsia"/>
          <w:sz w:val="21"/>
          <w:szCs w:val="21"/>
        </w:rPr>
        <w:t>原因是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C626351" w14:textId="77777777" w:rsidR="00DC211C" w:rsidRPr="002D5729" w:rsidRDefault="00DA3E64" w:rsidP="00B217D7">
      <w:pPr>
        <w:tabs>
          <w:tab w:val="left" w:pos="2977"/>
        </w:tabs>
        <w:overflowPunct w:val="0"/>
        <w:snapToGrid w:val="0"/>
        <w:spacing w:line="384" w:lineRule="auto"/>
        <w:rPr>
          <w:sz w:val="21"/>
          <w:szCs w:val="21"/>
        </w:rPr>
      </w:pPr>
      <w:r w:rsidRPr="002D5729">
        <w:rPr>
          <w:sz w:val="21"/>
          <w:szCs w:val="21"/>
        </w:rPr>
        <w:t>A</w:t>
      </w:r>
      <w:r w:rsidRPr="002D5729">
        <w:rPr>
          <w:rFonts w:ascii="宋体" w:hAnsi="宋体"/>
          <w:sz w:val="21"/>
          <w:szCs w:val="21"/>
        </w:rPr>
        <w:t>.</w:t>
      </w:r>
      <w:r w:rsidRPr="002D5729">
        <w:rPr>
          <w:sz w:val="21"/>
          <w:szCs w:val="21"/>
        </w:rPr>
        <w:t>B</w:t>
      </w:r>
      <w:r w:rsidRPr="002D5729">
        <w:rPr>
          <w:rFonts w:hint="eastAsia"/>
          <w:sz w:val="21"/>
          <w:szCs w:val="21"/>
        </w:rPr>
        <w:t>有部分正电荷转移到</w:t>
      </w:r>
      <w:r w:rsidRPr="002D5729">
        <w:rPr>
          <w:sz w:val="21"/>
          <w:szCs w:val="21"/>
        </w:rPr>
        <w:t>A</w:t>
      </w:r>
      <w:r w:rsidRPr="002D5729">
        <w:rPr>
          <w:rFonts w:hint="eastAsia"/>
          <w:sz w:val="21"/>
          <w:szCs w:val="21"/>
        </w:rPr>
        <w:t>上</w:t>
      </w:r>
    </w:p>
    <w:p w14:paraId="7588E906" w14:textId="77777777" w:rsidR="00DC211C" w:rsidRPr="002D5729" w:rsidRDefault="00DA3E64" w:rsidP="00B217D7">
      <w:pPr>
        <w:tabs>
          <w:tab w:val="left" w:pos="2977"/>
        </w:tabs>
        <w:overflowPunct w:val="0"/>
        <w:snapToGrid w:val="0"/>
        <w:spacing w:line="384" w:lineRule="auto"/>
        <w:rPr>
          <w:sz w:val="21"/>
          <w:szCs w:val="21"/>
        </w:rPr>
      </w:pPr>
      <w:r w:rsidRPr="002D5729">
        <w:rPr>
          <w:sz w:val="21"/>
          <w:szCs w:val="21"/>
        </w:rPr>
        <w:t>B</w:t>
      </w:r>
      <w:r w:rsidRPr="002D5729">
        <w:rPr>
          <w:rFonts w:ascii="宋体" w:hAnsi="宋体"/>
          <w:sz w:val="21"/>
          <w:szCs w:val="21"/>
        </w:rPr>
        <w:t>.</w:t>
      </w:r>
      <w:r w:rsidRPr="002D5729">
        <w:rPr>
          <w:sz w:val="21"/>
          <w:szCs w:val="21"/>
        </w:rPr>
        <w:t>A</w:t>
      </w:r>
      <w:r w:rsidRPr="002D5729">
        <w:rPr>
          <w:rFonts w:hint="eastAsia"/>
          <w:sz w:val="21"/>
          <w:szCs w:val="21"/>
        </w:rPr>
        <w:t>有部分正电荷转移到</w:t>
      </w:r>
      <w:r w:rsidRPr="002D5729">
        <w:rPr>
          <w:sz w:val="21"/>
          <w:szCs w:val="21"/>
        </w:rPr>
        <w:t>B</w:t>
      </w:r>
      <w:r w:rsidRPr="002D5729">
        <w:rPr>
          <w:rFonts w:hint="eastAsia"/>
          <w:sz w:val="21"/>
          <w:szCs w:val="21"/>
        </w:rPr>
        <w:t>上</w:t>
      </w:r>
    </w:p>
    <w:p w14:paraId="206079C7" w14:textId="77777777" w:rsidR="00DC211C" w:rsidRPr="002D5729" w:rsidRDefault="00DA3E64" w:rsidP="00B217D7">
      <w:pPr>
        <w:tabs>
          <w:tab w:val="left" w:pos="2977"/>
        </w:tabs>
        <w:overflowPunct w:val="0"/>
        <w:snapToGrid w:val="0"/>
        <w:spacing w:line="384" w:lineRule="auto"/>
        <w:rPr>
          <w:sz w:val="21"/>
          <w:szCs w:val="21"/>
        </w:rPr>
      </w:pPr>
      <w:r w:rsidRPr="002D5729">
        <w:rPr>
          <w:sz w:val="21"/>
          <w:szCs w:val="21"/>
        </w:rPr>
        <w:t>C</w:t>
      </w:r>
      <w:r w:rsidRPr="002D5729">
        <w:rPr>
          <w:rFonts w:ascii="宋体" w:hAnsi="宋体"/>
          <w:sz w:val="21"/>
          <w:szCs w:val="21"/>
        </w:rPr>
        <w:t>.</w:t>
      </w:r>
      <w:r w:rsidRPr="002D5729">
        <w:rPr>
          <w:sz w:val="21"/>
          <w:szCs w:val="21"/>
        </w:rPr>
        <w:t>A</w:t>
      </w:r>
      <w:r w:rsidRPr="002D5729">
        <w:rPr>
          <w:rFonts w:hint="eastAsia"/>
          <w:sz w:val="21"/>
          <w:szCs w:val="21"/>
        </w:rPr>
        <w:t>有部分电子转移到</w:t>
      </w:r>
      <w:r w:rsidRPr="002D5729">
        <w:rPr>
          <w:sz w:val="21"/>
          <w:szCs w:val="21"/>
        </w:rPr>
        <w:t>B</w:t>
      </w:r>
      <w:r w:rsidRPr="002D5729">
        <w:rPr>
          <w:rFonts w:hint="eastAsia"/>
          <w:sz w:val="21"/>
          <w:szCs w:val="21"/>
        </w:rPr>
        <w:t>上</w:t>
      </w:r>
    </w:p>
    <w:p w14:paraId="302C7EAB" w14:textId="77777777" w:rsidR="00DC211C" w:rsidRPr="002D5729" w:rsidRDefault="00DA3E64" w:rsidP="00B217D7">
      <w:pPr>
        <w:tabs>
          <w:tab w:val="left" w:pos="2977"/>
        </w:tabs>
        <w:overflowPunct w:val="0"/>
        <w:snapToGrid w:val="0"/>
        <w:spacing w:line="384" w:lineRule="auto"/>
        <w:rPr>
          <w:sz w:val="21"/>
          <w:szCs w:val="21"/>
        </w:rPr>
      </w:pPr>
      <w:r w:rsidRPr="002D5729">
        <w:rPr>
          <w:sz w:val="21"/>
          <w:szCs w:val="21"/>
        </w:rPr>
        <w:t>D</w:t>
      </w:r>
      <w:r w:rsidRPr="002D5729">
        <w:rPr>
          <w:rFonts w:ascii="宋体" w:hAnsi="宋体"/>
          <w:sz w:val="21"/>
          <w:szCs w:val="21"/>
        </w:rPr>
        <w:t>.</w:t>
      </w:r>
      <w:r w:rsidRPr="002D5729">
        <w:rPr>
          <w:sz w:val="21"/>
          <w:szCs w:val="21"/>
        </w:rPr>
        <w:t>B</w:t>
      </w:r>
      <w:r w:rsidRPr="002D5729">
        <w:rPr>
          <w:rFonts w:hint="eastAsia"/>
          <w:sz w:val="21"/>
          <w:szCs w:val="21"/>
        </w:rPr>
        <w:t>有部分电子转移到</w:t>
      </w:r>
      <w:r w:rsidRPr="002D5729">
        <w:rPr>
          <w:sz w:val="21"/>
          <w:szCs w:val="21"/>
        </w:rPr>
        <w:t>A</w:t>
      </w:r>
      <w:r w:rsidRPr="002D5729">
        <w:rPr>
          <w:rFonts w:hint="eastAsia"/>
          <w:sz w:val="21"/>
          <w:szCs w:val="21"/>
        </w:rPr>
        <w:t>上</w:t>
      </w:r>
    </w:p>
    <w:p w14:paraId="36042284" w14:textId="77777777" w:rsidR="00DC211C" w:rsidRPr="002D5729" w:rsidRDefault="00DA3E64" w:rsidP="00B217D7">
      <w:pPr>
        <w:tabs>
          <w:tab w:val="left" w:pos="2977"/>
        </w:tabs>
        <w:overflowPunct w:val="0"/>
        <w:snapToGrid w:val="0"/>
        <w:spacing w:line="384"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7BA9CAD6" w14:textId="77777777" w:rsidR="00B217D7" w:rsidRDefault="00B217D7" w:rsidP="004033EC">
      <w:pPr>
        <w:tabs>
          <w:tab w:val="left" w:pos="2977"/>
        </w:tabs>
        <w:overflowPunct w:val="0"/>
        <w:snapToGrid w:val="0"/>
        <w:spacing w:line="360" w:lineRule="auto"/>
        <w:rPr>
          <w:rFonts w:eastAsia="黑体"/>
          <w:sz w:val="21"/>
          <w:szCs w:val="21"/>
        </w:rPr>
      </w:pPr>
    </w:p>
    <w:p w14:paraId="4AE39D3B" w14:textId="77777777" w:rsidR="00B217D7" w:rsidRDefault="00B217D7" w:rsidP="004033EC">
      <w:pPr>
        <w:tabs>
          <w:tab w:val="left" w:pos="2977"/>
        </w:tabs>
        <w:overflowPunct w:val="0"/>
        <w:snapToGrid w:val="0"/>
        <w:spacing w:line="360" w:lineRule="auto"/>
        <w:rPr>
          <w:rFonts w:eastAsia="黑体"/>
          <w:sz w:val="21"/>
          <w:szCs w:val="21"/>
        </w:rPr>
      </w:pPr>
    </w:p>
    <w:p w14:paraId="57ACE4DD" w14:textId="0E54162E" w:rsidR="00DC211C" w:rsidRPr="002D5729" w:rsidRDefault="00DA3E64" w:rsidP="00B217D7">
      <w:pPr>
        <w:tabs>
          <w:tab w:val="left" w:pos="2977"/>
        </w:tabs>
        <w:overflowPunct w:val="0"/>
        <w:snapToGrid w:val="0"/>
        <w:spacing w:line="396" w:lineRule="auto"/>
        <w:rPr>
          <w:sz w:val="21"/>
          <w:szCs w:val="21"/>
        </w:rPr>
      </w:pPr>
      <w:r w:rsidRPr="002D5729">
        <w:rPr>
          <w:rFonts w:eastAsia="黑体"/>
          <w:sz w:val="21"/>
          <w:szCs w:val="21"/>
        </w:rPr>
        <w:lastRenderedPageBreak/>
        <w:t>【例</w:t>
      </w:r>
      <w:r w:rsidRPr="002D5729">
        <w:rPr>
          <w:sz w:val="21"/>
          <w:szCs w:val="21"/>
        </w:rPr>
        <w:t>4</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摩擦起电和感应起电</w:t>
      </w:r>
      <w:r w:rsidRPr="002D5729">
        <w:rPr>
          <w:rFonts w:ascii="宋体" w:hAnsi="宋体"/>
          <w:sz w:val="21"/>
          <w:szCs w:val="21"/>
        </w:rPr>
        <w:t>）</w:t>
      </w:r>
      <w:r w:rsidRPr="002D5729">
        <w:rPr>
          <w:rFonts w:hint="eastAsia"/>
          <w:sz w:val="21"/>
          <w:szCs w:val="21"/>
        </w:rPr>
        <w:t>关于摩擦起电和感应起电</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ED4D3FE" w14:textId="77777777" w:rsidR="00DC211C" w:rsidRPr="002D5729" w:rsidRDefault="00DA3E64" w:rsidP="00B217D7">
      <w:pPr>
        <w:tabs>
          <w:tab w:val="left" w:pos="2977"/>
        </w:tabs>
        <w:overflowPunct w:val="0"/>
        <w:snapToGrid w:val="0"/>
        <w:spacing w:line="396"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摩擦起电是因为电荷的转移</w:t>
      </w:r>
      <w:r w:rsidRPr="002D5729">
        <w:rPr>
          <w:rFonts w:ascii="宋体" w:hAnsi="宋体"/>
          <w:sz w:val="21"/>
          <w:szCs w:val="21"/>
        </w:rPr>
        <w:t>，</w:t>
      </w:r>
      <w:r w:rsidRPr="002D5729">
        <w:rPr>
          <w:rFonts w:hint="eastAsia"/>
          <w:sz w:val="21"/>
          <w:szCs w:val="21"/>
        </w:rPr>
        <w:t>感应起电是因为产生电荷</w:t>
      </w:r>
    </w:p>
    <w:p w14:paraId="65D58BB7" w14:textId="77777777" w:rsidR="00DC211C" w:rsidRPr="002D5729" w:rsidRDefault="00DA3E64" w:rsidP="00B217D7">
      <w:pPr>
        <w:tabs>
          <w:tab w:val="left" w:pos="2977"/>
        </w:tabs>
        <w:overflowPunct w:val="0"/>
        <w:snapToGrid w:val="0"/>
        <w:spacing w:line="396"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感应起电是因为电荷的转移</w:t>
      </w:r>
      <w:r w:rsidRPr="002D5729">
        <w:rPr>
          <w:rFonts w:ascii="宋体" w:hAnsi="宋体"/>
          <w:sz w:val="21"/>
          <w:szCs w:val="21"/>
        </w:rPr>
        <w:t>，</w:t>
      </w:r>
      <w:r w:rsidRPr="002D5729">
        <w:rPr>
          <w:rFonts w:hint="eastAsia"/>
          <w:sz w:val="21"/>
          <w:szCs w:val="21"/>
        </w:rPr>
        <w:t>摩擦起电是因为产生电荷</w:t>
      </w:r>
    </w:p>
    <w:p w14:paraId="4C5DE085" w14:textId="77777777" w:rsidR="00DC211C" w:rsidRPr="002D5729" w:rsidRDefault="00DA3E64" w:rsidP="00B217D7">
      <w:pPr>
        <w:tabs>
          <w:tab w:val="left" w:pos="2977"/>
        </w:tabs>
        <w:overflowPunct w:val="0"/>
        <w:snapToGrid w:val="0"/>
        <w:spacing w:line="396"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不论是摩擦起电还是感应起电都是因为电荷的转移</w:t>
      </w:r>
    </w:p>
    <w:p w14:paraId="487B1D84" w14:textId="77777777" w:rsidR="00DC211C" w:rsidRPr="002D5729" w:rsidRDefault="00DA3E64" w:rsidP="00B217D7">
      <w:pPr>
        <w:tabs>
          <w:tab w:val="left" w:pos="2977"/>
        </w:tabs>
        <w:overflowPunct w:val="0"/>
        <w:snapToGrid w:val="0"/>
        <w:spacing w:line="396"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一个带电体接触一个不带电的导体</w:t>
      </w:r>
      <w:r w:rsidRPr="002D5729">
        <w:rPr>
          <w:rFonts w:ascii="宋体" w:hAnsi="宋体"/>
          <w:sz w:val="21"/>
          <w:szCs w:val="21"/>
        </w:rPr>
        <w:t>，</w:t>
      </w:r>
      <w:r w:rsidRPr="002D5729">
        <w:rPr>
          <w:rFonts w:hint="eastAsia"/>
          <w:sz w:val="21"/>
          <w:szCs w:val="21"/>
        </w:rPr>
        <w:t>两个物体可能带上异种电荷</w:t>
      </w:r>
    </w:p>
    <w:p w14:paraId="36282A91" w14:textId="77777777" w:rsidR="00DC211C" w:rsidRPr="002D5729" w:rsidRDefault="00DA3E64" w:rsidP="00B217D7">
      <w:pPr>
        <w:tabs>
          <w:tab w:val="left" w:pos="2977"/>
        </w:tabs>
        <w:overflowPunct w:val="0"/>
        <w:snapToGrid w:val="0"/>
        <w:spacing w:line="396"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05D0B8F6" w14:textId="675621B8" w:rsidR="00DC211C" w:rsidRDefault="00DA3E64" w:rsidP="00B217D7">
      <w:pPr>
        <w:tabs>
          <w:tab w:val="left" w:pos="2977"/>
        </w:tabs>
        <w:overflowPunct w:val="0"/>
        <w:snapToGrid w:val="0"/>
        <w:spacing w:line="396" w:lineRule="auto"/>
        <w:rPr>
          <w:rFonts w:ascii="宋体" w:hAnsi="宋体"/>
          <w:sz w:val="21"/>
          <w:szCs w:val="21"/>
        </w:rPr>
      </w:pPr>
      <w:r w:rsidRPr="002D5729">
        <w:rPr>
          <w:rFonts w:eastAsia="黑体"/>
          <w:sz w:val="21"/>
          <w:szCs w:val="21"/>
        </w:rPr>
        <w:t>【例</w:t>
      </w:r>
      <w:r w:rsidRPr="002D5729">
        <w:rPr>
          <w:sz w:val="21"/>
          <w:szCs w:val="21"/>
        </w:rPr>
        <w:t>5</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感应起电</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一对带绝缘支柱的导体</w:t>
      </w:r>
      <w:r w:rsidRPr="002D5729">
        <w:rPr>
          <w:sz w:val="21"/>
          <w:szCs w:val="21"/>
        </w:rPr>
        <w:t>M</w:t>
      </w:r>
      <w:r w:rsidRPr="002D5729">
        <w:rPr>
          <w:rFonts w:ascii="宋体" w:hAnsi="宋体"/>
          <w:sz w:val="21"/>
          <w:szCs w:val="21"/>
        </w:rPr>
        <w:t>、</w:t>
      </w:r>
      <w:r w:rsidRPr="002D5729">
        <w:rPr>
          <w:sz w:val="21"/>
          <w:szCs w:val="21"/>
        </w:rPr>
        <w:t>N</w:t>
      </w:r>
      <w:r w:rsidRPr="002D5729">
        <w:rPr>
          <w:rFonts w:hint="eastAsia"/>
          <w:sz w:val="21"/>
          <w:szCs w:val="21"/>
        </w:rPr>
        <w:t>彼此接触</w:t>
      </w:r>
      <w:r w:rsidRPr="002D5729">
        <w:rPr>
          <w:rFonts w:ascii="宋体" w:hAnsi="宋体"/>
          <w:sz w:val="21"/>
          <w:szCs w:val="21"/>
        </w:rPr>
        <w:t>，</w:t>
      </w:r>
      <w:r w:rsidRPr="002D5729">
        <w:rPr>
          <w:rFonts w:hint="eastAsia"/>
          <w:sz w:val="21"/>
          <w:szCs w:val="21"/>
        </w:rPr>
        <w:t>且均不带电</w:t>
      </w:r>
      <w:r w:rsidRPr="002D5729">
        <w:rPr>
          <w:rFonts w:ascii="宋体" w:hAnsi="宋体"/>
          <w:sz w:val="21"/>
          <w:szCs w:val="21"/>
        </w:rPr>
        <w:t>，</w:t>
      </w:r>
      <w:r w:rsidRPr="002D5729">
        <w:rPr>
          <w:rFonts w:hint="eastAsia"/>
          <w:sz w:val="21"/>
          <w:szCs w:val="21"/>
        </w:rPr>
        <w:t>贴在两端下部的两金属箔片均是闭合的</w:t>
      </w:r>
      <w:r w:rsidRPr="002D5729">
        <w:rPr>
          <w:rFonts w:ascii="宋体" w:hAnsi="宋体"/>
          <w:sz w:val="21"/>
          <w:szCs w:val="21"/>
        </w:rPr>
        <w:t>。</w:t>
      </w:r>
      <w:r w:rsidRPr="002D5729">
        <w:rPr>
          <w:rFonts w:hint="eastAsia"/>
          <w:sz w:val="21"/>
          <w:szCs w:val="21"/>
        </w:rPr>
        <w:t>当把带正电荷的物体</w:t>
      </w:r>
      <w:r w:rsidRPr="002D5729">
        <w:rPr>
          <w:sz w:val="21"/>
          <w:szCs w:val="21"/>
        </w:rPr>
        <w:t>P</w:t>
      </w:r>
      <w:r w:rsidRPr="002D5729">
        <w:rPr>
          <w:rFonts w:hint="eastAsia"/>
          <w:sz w:val="21"/>
          <w:szCs w:val="21"/>
        </w:rPr>
        <w:t>移近导体</w:t>
      </w:r>
      <w:r w:rsidRPr="002D5729">
        <w:rPr>
          <w:sz w:val="21"/>
          <w:szCs w:val="21"/>
        </w:rPr>
        <w:t>M</w:t>
      </w:r>
      <w:r w:rsidRPr="002D5729">
        <w:rPr>
          <w:rFonts w:hint="eastAsia"/>
          <w:sz w:val="21"/>
          <w:szCs w:val="21"/>
        </w:rPr>
        <w:t>时</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E586D47" w14:textId="0040E1C9" w:rsidR="00B217D7" w:rsidRPr="002D5729" w:rsidRDefault="00B217D7" w:rsidP="00B217D7">
      <w:pPr>
        <w:tabs>
          <w:tab w:val="left" w:pos="2977"/>
        </w:tabs>
        <w:overflowPunct w:val="0"/>
        <w:snapToGrid w:val="0"/>
        <w:spacing w:line="396" w:lineRule="auto"/>
        <w:jc w:val="center"/>
        <w:rPr>
          <w:rFonts w:hint="eastAsia"/>
          <w:sz w:val="21"/>
          <w:szCs w:val="21"/>
        </w:rPr>
      </w:pPr>
      <w:r w:rsidRPr="002D5729">
        <w:rPr>
          <w:noProof/>
          <w:sz w:val="21"/>
          <w:szCs w:val="21"/>
        </w:rPr>
        <w:drawing>
          <wp:inline distT="0" distB="0" distL="0" distR="0" wp14:anchorId="54229AF5" wp14:editId="4E9F9906">
            <wp:extent cx="1153715" cy="874395"/>
            <wp:effectExtent l="0" t="0" r="0" b="0"/>
            <wp:docPr id="64" name="25btrwlb3-9-7.jpg" descr="id:21474937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20"/>
                    <a:stretch>
                      <a:fillRect/>
                    </a:stretch>
                  </pic:blipFill>
                  <pic:spPr>
                    <a:xfrm>
                      <a:off x="0" y="0"/>
                      <a:ext cx="1153715" cy="874395"/>
                    </a:xfrm>
                    <a:prstGeom prst="rect">
                      <a:avLst/>
                    </a:prstGeom>
                  </pic:spPr>
                </pic:pic>
              </a:graphicData>
            </a:graphic>
          </wp:inline>
        </w:drawing>
      </w:r>
    </w:p>
    <w:p w14:paraId="33546553" w14:textId="77777777" w:rsidR="00DC211C" w:rsidRPr="002D5729" w:rsidRDefault="00DA3E64" w:rsidP="00B217D7">
      <w:pPr>
        <w:tabs>
          <w:tab w:val="left" w:pos="2977"/>
        </w:tabs>
        <w:overflowPunct w:val="0"/>
        <w:snapToGrid w:val="0"/>
        <w:spacing w:line="396" w:lineRule="auto"/>
        <w:rPr>
          <w:sz w:val="21"/>
          <w:szCs w:val="21"/>
        </w:rPr>
      </w:pPr>
      <w:r w:rsidRPr="002D5729">
        <w:rPr>
          <w:sz w:val="21"/>
          <w:szCs w:val="21"/>
        </w:rPr>
        <w:t>A</w:t>
      </w:r>
      <w:r w:rsidRPr="002D5729">
        <w:rPr>
          <w:rFonts w:ascii="宋体" w:hAnsi="宋体"/>
          <w:sz w:val="21"/>
          <w:szCs w:val="21"/>
        </w:rPr>
        <w:t>.</w:t>
      </w:r>
      <w:r w:rsidRPr="002D5729">
        <w:rPr>
          <w:sz w:val="21"/>
          <w:szCs w:val="21"/>
        </w:rPr>
        <w:t>M</w:t>
      </w:r>
      <w:r w:rsidRPr="002D5729">
        <w:rPr>
          <w:rFonts w:hint="eastAsia"/>
          <w:sz w:val="21"/>
          <w:szCs w:val="21"/>
        </w:rPr>
        <w:t>下部的金属箔片张开</w:t>
      </w:r>
      <w:r w:rsidRPr="002D5729">
        <w:rPr>
          <w:rFonts w:ascii="宋体" w:hAnsi="宋体"/>
          <w:sz w:val="21"/>
          <w:szCs w:val="21"/>
        </w:rPr>
        <w:t>，</w:t>
      </w:r>
      <w:r w:rsidRPr="002D5729">
        <w:rPr>
          <w:sz w:val="21"/>
          <w:szCs w:val="21"/>
        </w:rPr>
        <w:t>N</w:t>
      </w:r>
      <w:r w:rsidRPr="002D5729">
        <w:rPr>
          <w:rFonts w:hint="eastAsia"/>
          <w:sz w:val="21"/>
          <w:szCs w:val="21"/>
        </w:rPr>
        <w:t>下部的金属箔片闭合</w:t>
      </w:r>
    </w:p>
    <w:p w14:paraId="47BFDE38" w14:textId="77777777" w:rsidR="00DC211C" w:rsidRPr="002D5729" w:rsidRDefault="00DA3E64" w:rsidP="00B217D7">
      <w:pPr>
        <w:tabs>
          <w:tab w:val="left" w:pos="2977"/>
        </w:tabs>
        <w:overflowPunct w:val="0"/>
        <w:snapToGrid w:val="0"/>
        <w:spacing w:line="396" w:lineRule="auto"/>
        <w:rPr>
          <w:sz w:val="21"/>
          <w:szCs w:val="21"/>
        </w:rPr>
      </w:pPr>
      <w:r w:rsidRPr="002D5729">
        <w:rPr>
          <w:sz w:val="21"/>
          <w:szCs w:val="21"/>
        </w:rPr>
        <w:t>B</w:t>
      </w:r>
      <w:r w:rsidRPr="002D5729">
        <w:rPr>
          <w:rFonts w:ascii="宋体" w:hAnsi="宋体"/>
          <w:sz w:val="21"/>
          <w:szCs w:val="21"/>
        </w:rPr>
        <w:t>.</w:t>
      </w:r>
      <w:r w:rsidRPr="002D5729">
        <w:rPr>
          <w:sz w:val="21"/>
          <w:szCs w:val="21"/>
        </w:rPr>
        <w:t>M</w:t>
      </w:r>
      <w:r w:rsidRPr="002D5729">
        <w:rPr>
          <w:rFonts w:hint="eastAsia"/>
          <w:sz w:val="21"/>
          <w:szCs w:val="21"/>
        </w:rPr>
        <w:t>下部的金属箔片闭合</w:t>
      </w:r>
      <w:r w:rsidRPr="002D5729">
        <w:rPr>
          <w:rFonts w:ascii="宋体" w:hAnsi="宋体"/>
          <w:sz w:val="21"/>
          <w:szCs w:val="21"/>
        </w:rPr>
        <w:t>，</w:t>
      </w:r>
      <w:r w:rsidRPr="002D5729">
        <w:rPr>
          <w:sz w:val="21"/>
          <w:szCs w:val="21"/>
        </w:rPr>
        <w:t>N</w:t>
      </w:r>
      <w:r w:rsidRPr="002D5729">
        <w:rPr>
          <w:rFonts w:hint="eastAsia"/>
          <w:sz w:val="21"/>
          <w:szCs w:val="21"/>
        </w:rPr>
        <w:t>下部的金属箔片张开</w:t>
      </w:r>
    </w:p>
    <w:p w14:paraId="26BCE59C" w14:textId="77777777" w:rsidR="00DC211C" w:rsidRPr="002D5729" w:rsidRDefault="00DA3E64" w:rsidP="00B217D7">
      <w:pPr>
        <w:tabs>
          <w:tab w:val="left" w:pos="2977"/>
        </w:tabs>
        <w:overflowPunct w:val="0"/>
        <w:snapToGrid w:val="0"/>
        <w:spacing w:line="396" w:lineRule="auto"/>
        <w:rPr>
          <w:sz w:val="21"/>
          <w:szCs w:val="21"/>
        </w:rPr>
      </w:pPr>
      <w:r w:rsidRPr="002D5729">
        <w:rPr>
          <w:sz w:val="21"/>
          <w:szCs w:val="21"/>
        </w:rPr>
        <w:t>C</w:t>
      </w:r>
      <w:r w:rsidRPr="002D5729">
        <w:rPr>
          <w:rFonts w:ascii="宋体" w:hAnsi="宋体"/>
          <w:sz w:val="21"/>
          <w:szCs w:val="21"/>
        </w:rPr>
        <w:t>.</w:t>
      </w:r>
      <w:r w:rsidRPr="002D5729">
        <w:rPr>
          <w:sz w:val="21"/>
          <w:szCs w:val="21"/>
        </w:rPr>
        <w:t>M</w:t>
      </w:r>
      <w:r w:rsidRPr="002D5729">
        <w:rPr>
          <w:rFonts w:hint="eastAsia"/>
          <w:sz w:val="21"/>
          <w:szCs w:val="21"/>
        </w:rPr>
        <w:t>左端感应出正电荷</w:t>
      </w:r>
      <w:r w:rsidRPr="002D5729">
        <w:rPr>
          <w:rFonts w:ascii="宋体" w:hAnsi="宋体"/>
          <w:sz w:val="21"/>
          <w:szCs w:val="21"/>
        </w:rPr>
        <w:t>，</w:t>
      </w:r>
      <w:r w:rsidRPr="002D5729">
        <w:rPr>
          <w:sz w:val="21"/>
          <w:szCs w:val="21"/>
        </w:rPr>
        <w:t>N</w:t>
      </w:r>
      <w:r w:rsidRPr="002D5729">
        <w:rPr>
          <w:rFonts w:hint="eastAsia"/>
          <w:sz w:val="21"/>
          <w:szCs w:val="21"/>
        </w:rPr>
        <w:t>右端感应出负电荷</w:t>
      </w:r>
    </w:p>
    <w:p w14:paraId="37C14E4A" w14:textId="77777777" w:rsidR="00DC211C" w:rsidRPr="002D5729" w:rsidRDefault="00DA3E64" w:rsidP="00B217D7">
      <w:pPr>
        <w:tabs>
          <w:tab w:val="left" w:pos="2977"/>
        </w:tabs>
        <w:overflowPunct w:val="0"/>
        <w:snapToGrid w:val="0"/>
        <w:spacing w:line="396"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若先用绝缘工具把</w:t>
      </w:r>
      <w:r w:rsidRPr="002D5729">
        <w:rPr>
          <w:sz w:val="21"/>
          <w:szCs w:val="21"/>
        </w:rPr>
        <w:t>M</w:t>
      </w:r>
      <w:r w:rsidRPr="002D5729">
        <w:rPr>
          <w:rFonts w:ascii="宋体" w:hAnsi="宋体"/>
          <w:sz w:val="21"/>
          <w:szCs w:val="21"/>
        </w:rPr>
        <w:t>、</w:t>
      </w:r>
      <w:r w:rsidRPr="002D5729">
        <w:rPr>
          <w:sz w:val="21"/>
          <w:szCs w:val="21"/>
        </w:rPr>
        <w:t>N</w:t>
      </w:r>
      <w:r w:rsidRPr="002D5729">
        <w:rPr>
          <w:rFonts w:hint="eastAsia"/>
          <w:sz w:val="21"/>
          <w:szCs w:val="21"/>
        </w:rPr>
        <w:t>分开</w:t>
      </w:r>
      <w:r w:rsidRPr="002D5729">
        <w:rPr>
          <w:rFonts w:ascii="宋体" w:hAnsi="宋体"/>
          <w:sz w:val="21"/>
          <w:szCs w:val="21"/>
        </w:rPr>
        <w:t>，</w:t>
      </w:r>
      <w:r w:rsidRPr="002D5729">
        <w:rPr>
          <w:rFonts w:hint="eastAsia"/>
          <w:sz w:val="21"/>
          <w:szCs w:val="21"/>
        </w:rPr>
        <w:t>再移去</w:t>
      </w:r>
      <w:r w:rsidRPr="002D5729">
        <w:rPr>
          <w:sz w:val="21"/>
          <w:szCs w:val="21"/>
        </w:rPr>
        <w:t>P</w:t>
      </w:r>
      <w:r w:rsidRPr="002D5729">
        <w:rPr>
          <w:rFonts w:ascii="宋体" w:hAnsi="宋体"/>
          <w:sz w:val="21"/>
          <w:szCs w:val="21"/>
        </w:rPr>
        <w:t>，</w:t>
      </w:r>
      <w:r w:rsidRPr="002D5729">
        <w:rPr>
          <w:rFonts w:hint="eastAsia"/>
          <w:sz w:val="21"/>
          <w:szCs w:val="21"/>
        </w:rPr>
        <w:t>则</w:t>
      </w:r>
      <w:r w:rsidRPr="002D5729">
        <w:rPr>
          <w:sz w:val="21"/>
          <w:szCs w:val="21"/>
        </w:rPr>
        <w:t>M</w:t>
      </w:r>
      <w:r w:rsidRPr="002D5729">
        <w:rPr>
          <w:rFonts w:hint="eastAsia"/>
          <w:sz w:val="21"/>
          <w:szCs w:val="21"/>
        </w:rPr>
        <w:t>带负电</w:t>
      </w:r>
      <w:r w:rsidRPr="002D5729">
        <w:rPr>
          <w:rFonts w:ascii="宋体" w:hAnsi="宋体"/>
          <w:sz w:val="21"/>
          <w:szCs w:val="21"/>
        </w:rPr>
        <w:t>，</w:t>
      </w:r>
      <w:r w:rsidRPr="002D5729">
        <w:rPr>
          <w:sz w:val="21"/>
          <w:szCs w:val="21"/>
        </w:rPr>
        <w:t>N</w:t>
      </w:r>
      <w:r w:rsidRPr="002D5729">
        <w:rPr>
          <w:rFonts w:hint="eastAsia"/>
          <w:sz w:val="21"/>
          <w:szCs w:val="21"/>
        </w:rPr>
        <w:t>带正电</w:t>
      </w:r>
    </w:p>
    <w:p w14:paraId="0DE544B4" w14:textId="77777777" w:rsidR="00DC211C" w:rsidRPr="002D5729" w:rsidRDefault="00DA3E64" w:rsidP="00B217D7">
      <w:pPr>
        <w:tabs>
          <w:tab w:val="left" w:pos="2977"/>
        </w:tabs>
        <w:overflowPunct w:val="0"/>
        <w:snapToGrid w:val="0"/>
        <w:spacing w:line="396"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2F895C5F" w14:textId="77777777" w:rsidR="00DC211C" w:rsidRPr="002D5729" w:rsidRDefault="00DA3E64" w:rsidP="00B217D7">
      <w:pPr>
        <w:tabs>
          <w:tab w:val="left" w:pos="2977"/>
        </w:tabs>
        <w:overflowPunct w:val="0"/>
        <w:snapToGrid w:val="0"/>
        <w:spacing w:line="396" w:lineRule="auto"/>
        <w:rPr>
          <w:sz w:val="21"/>
          <w:szCs w:val="21"/>
        </w:rPr>
      </w:pPr>
      <w:r w:rsidRPr="002D5729">
        <w:rPr>
          <w:sz w:val="21"/>
          <w:szCs w:val="21"/>
        </w:rPr>
        <w:t>易错警示</w:t>
      </w:r>
    </w:p>
    <w:p w14:paraId="43A97E14" w14:textId="77777777" w:rsidR="00DC211C" w:rsidRPr="002D5729" w:rsidRDefault="00DA3E64" w:rsidP="00B217D7">
      <w:pPr>
        <w:tabs>
          <w:tab w:val="left" w:pos="2977"/>
        </w:tabs>
        <w:overflowPunct w:val="0"/>
        <w:snapToGrid w:val="0"/>
        <w:spacing w:line="396" w:lineRule="auto"/>
        <w:jc w:val="center"/>
        <w:rPr>
          <w:sz w:val="21"/>
          <w:szCs w:val="21"/>
        </w:rPr>
      </w:pPr>
      <w:r w:rsidRPr="002D5729">
        <w:rPr>
          <w:rFonts w:eastAsia="黑体"/>
          <w:sz w:val="21"/>
          <w:szCs w:val="21"/>
        </w:rPr>
        <w:t>感应起电的</w:t>
      </w:r>
      <w:r w:rsidRPr="002D5729">
        <w:rPr>
          <w:rFonts w:eastAsia="黑体" w:hAnsi="黑体"/>
          <w:sz w:val="21"/>
          <w:szCs w:val="21"/>
        </w:rPr>
        <w:t>“</w:t>
      </w:r>
      <w:r w:rsidRPr="002D5729">
        <w:rPr>
          <w:rFonts w:eastAsia="黑体"/>
          <w:sz w:val="21"/>
          <w:szCs w:val="21"/>
        </w:rPr>
        <w:t>四注意</w:t>
      </w:r>
      <w:r w:rsidRPr="002D5729">
        <w:rPr>
          <w:rFonts w:eastAsia="黑体" w:hAnsi="黑体"/>
          <w:sz w:val="21"/>
          <w:szCs w:val="21"/>
        </w:rPr>
        <w:t>”</w:t>
      </w:r>
    </w:p>
    <w:p w14:paraId="5856AFBD" w14:textId="77777777" w:rsidR="00DC211C" w:rsidRPr="002D5729" w:rsidRDefault="00DA3E64" w:rsidP="00B217D7">
      <w:pPr>
        <w:tabs>
          <w:tab w:val="left" w:pos="2977"/>
        </w:tabs>
        <w:overflowPunct w:val="0"/>
        <w:snapToGrid w:val="0"/>
        <w:spacing w:line="396"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只有导体中的电子才能自由移动</w:t>
      </w:r>
      <w:r w:rsidRPr="002D5729">
        <w:rPr>
          <w:rFonts w:ascii="宋体" w:hAnsi="宋体"/>
          <w:sz w:val="21"/>
          <w:szCs w:val="21"/>
        </w:rPr>
        <w:t>，</w:t>
      </w:r>
      <w:r w:rsidRPr="002D5729">
        <w:rPr>
          <w:rFonts w:eastAsia="楷体"/>
          <w:sz w:val="21"/>
          <w:szCs w:val="21"/>
        </w:rPr>
        <w:t>绝缘体中的电子不能自由移动</w:t>
      </w:r>
      <w:r w:rsidRPr="002D5729">
        <w:rPr>
          <w:rFonts w:ascii="宋体" w:hAnsi="宋体"/>
          <w:sz w:val="21"/>
          <w:szCs w:val="21"/>
        </w:rPr>
        <w:t>，</w:t>
      </w:r>
      <w:r w:rsidRPr="002D5729">
        <w:rPr>
          <w:rFonts w:eastAsia="楷体"/>
          <w:sz w:val="21"/>
          <w:szCs w:val="21"/>
        </w:rPr>
        <w:t>所以导体能够发生感应起电</w:t>
      </w:r>
      <w:r w:rsidRPr="002D5729">
        <w:rPr>
          <w:rFonts w:ascii="宋体" w:hAnsi="宋体"/>
          <w:sz w:val="21"/>
          <w:szCs w:val="21"/>
        </w:rPr>
        <w:t>，</w:t>
      </w:r>
      <w:r w:rsidRPr="002D5729">
        <w:rPr>
          <w:rFonts w:eastAsia="楷体"/>
          <w:sz w:val="21"/>
          <w:szCs w:val="21"/>
        </w:rPr>
        <w:t>而绝缘体不能。</w:t>
      </w:r>
    </w:p>
    <w:p w14:paraId="10A0C3C6" w14:textId="77777777" w:rsidR="00DC211C" w:rsidRPr="002D5729" w:rsidRDefault="00DA3E64" w:rsidP="00B217D7">
      <w:pPr>
        <w:tabs>
          <w:tab w:val="left" w:pos="2977"/>
        </w:tabs>
        <w:overflowPunct w:val="0"/>
        <w:snapToGrid w:val="0"/>
        <w:spacing w:line="396"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hAnsi="楷体"/>
          <w:sz w:val="21"/>
          <w:szCs w:val="21"/>
        </w:rPr>
        <w:t>“</w:t>
      </w:r>
      <w:r w:rsidRPr="002D5729">
        <w:rPr>
          <w:rFonts w:eastAsia="楷体"/>
          <w:sz w:val="21"/>
          <w:szCs w:val="21"/>
        </w:rPr>
        <w:t>近异远同</w:t>
      </w:r>
      <w:r w:rsidRPr="002D5729">
        <w:rPr>
          <w:rFonts w:eastAsia="楷体" w:hAnsi="楷体"/>
          <w:sz w:val="21"/>
          <w:szCs w:val="21"/>
        </w:rPr>
        <w:t>”</w:t>
      </w:r>
      <w:r w:rsidRPr="002D5729">
        <w:rPr>
          <w:rFonts w:ascii="宋体" w:hAnsi="宋体"/>
          <w:sz w:val="21"/>
          <w:szCs w:val="21"/>
        </w:rPr>
        <w:t>，</w:t>
      </w:r>
      <w:r w:rsidRPr="002D5729">
        <w:rPr>
          <w:rFonts w:eastAsia="楷体"/>
          <w:sz w:val="21"/>
          <w:szCs w:val="21"/>
        </w:rPr>
        <w:t>用带电体靠近不带电的导体时</w:t>
      </w:r>
      <w:r w:rsidRPr="002D5729">
        <w:rPr>
          <w:rFonts w:ascii="宋体" w:hAnsi="宋体"/>
          <w:sz w:val="21"/>
          <w:szCs w:val="21"/>
        </w:rPr>
        <w:t>，</w:t>
      </w:r>
      <w:r w:rsidRPr="002D5729">
        <w:rPr>
          <w:rFonts w:eastAsia="楷体"/>
          <w:sz w:val="21"/>
          <w:szCs w:val="21"/>
        </w:rPr>
        <w:t>会在靠近带电体的一端</w:t>
      </w:r>
      <w:r w:rsidRPr="002D5729">
        <w:rPr>
          <w:rFonts w:ascii="宋体" w:hAnsi="宋体"/>
          <w:sz w:val="21"/>
          <w:szCs w:val="21"/>
        </w:rPr>
        <w:t>（</w:t>
      </w:r>
      <w:r w:rsidRPr="002D5729">
        <w:rPr>
          <w:rFonts w:eastAsia="楷体"/>
          <w:sz w:val="21"/>
          <w:szCs w:val="21"/>
        </w:rPr>
        <w:t>近端</w:t>
      </w:r>
      <w:r w:rsidRPr="002D5729">
        <w:rPr>
          <w:rFonts w:ascii="宋体" w:hAnsi="宋体"/>
          <w:sz w:val="21"/>
          <w:szCs w:val="21"/>
        </w:rPr>
        <w:t>）</w:t>
      </w:r>
      <w:r w:rsidRPr="002D5729">
        <w:rPr>
          <w:rFonts w:eastAsia="楷体"/>
          <w:sz w:val="21"/>
          <w:szCs w:val="21"/>
        </w:rPr>
        <w:t>感应出与带电体电性相反的电荷</w:t>
      </w:r>
      <w:r w:rsidRPr="002D5729">
        <w:rPr>
          <w:rFonts w:ascii="宋体" w:hAnsi="宋体"/>
          <w:sz w:val="21"/>
          <w:szCs w:val="21"/>
        </w:rPr>
        <w:t>，</w:t>
      </w:r>
      <w:r w:rsidRPr="002D5729">
        <w:rPr>
          <w:rFonts w:eastAsia="楷体"/>
          <w:sz w:val="21"/>
          <w:szCs w:val="21"/>
        </w:rPr>
        <w:t>远离带电体的一端</w:t>
      </w:r>
      <w:r w:rsidRPr="002D5729">
        <w:rPr>
          <w:rFonts w:ascii="宋体" w:hAnsi="宋体"/>
          <w:sz w:val="21"/>
          <w:szCs w:val="21"/>
        </w:rPr>
        <w:t>（</w:t>
      </w:r>
      <w:r w:rsidRPr="002D5729">
        <w:rPr>
          <w:rFonts w:eastAsia="楷体"/>
          <w:sz w:val="21"/>
          <w:szCs w:val="21"/>
        </w:rPr>
        <w:t>远端</w:t>
      </w:r>
      <w:r w:rsidRPr="002D5729">
        <w:rPr>
          <w:rFonts w:ascii="宋体" w:hAnsi="宋体"/>
          <w:sz w:val="21"/>
          <w:szCs w:val="21"/>
        </w:rPr>
        <w:t>）</w:t>
      </w:r>
      <w:r w:rsidRPr="002D5729">
        <w:rPr>
          <w:rFonts w:eastAsia="楷体"/>
          <w:sz w:val="21"/>
          <w:szCs w:val="21"/>
        </w:rPr>
        <w:t>感应出与带电体电性相同的电荷</w:t>
      </w:r>
      <w:r w:rsidRPr="002D5729">
        <w:rPr>
          <w:rFonts w:ascii="宋体" w:hAnsi="宋体"/>
          <w:sz w:val="21"/>
          <w:szCs w:val="21"/>
        </w:rPr>
        <w:t>，</w:t>
      </w:r>
      <w:r w:rsidRPr="002D5729">
        <w:rPr>
          <w:rFonts w:eastAsia="楷体"/>
          <w:sz w:val="21"/>
          <w:szCs w:val="21"/>
        </w:rPr>
        <w:t>如图甲所示。</w:t>
      </w:r>
    </w:p>
    <w:p w14:paraId="02833BCE" w14:textId="77777777" w:rsidR="00DC211C" w:rsidRPr="002D5729" w:rsidRDefault="00DA3E64" w:rsidP="00B217D7">
      <w:pPr>
        <w:tabs>
          <w:tab w:val="left" w:pos="2977"/>
        </w:tabs>
        <w:overflowPunct w:val="0"/>
        <w:snapToGrid w:val="0"/>
        <w:spacing w:line="396"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eastAsia="楷体" w:hAnsi="楷体"/>
          <w:sz w:val="21"/>
          <w:szCs w:val="21"/>
        </w:rPr>
        <w:t>“</w:t>
      </w:r>
      <w:r w:rsidRPr="002D5729">
        <w:rPr>
          <w:rFonts w:eastAsia="楷体"/>
          <w:sz w:val="21"/>
          <w:szCs w:val="21"/>
        </w:rPr>
        <w:t>等量异性</w:t>
      </w:r>
      <w:r w:rsidRPr="002D5729">
        <w:rPr>
          <w:rFonts w:eastAsia="楷体" w:hAnsi="楷体"/>
          <w:sz w:val="21"/>
          <w:szCs w:val="21"/>
        </w:rPr>
        <w:t>”</w:t>
      </w:r>
      <w:r w:rsidRPr="002D5729">
        <w:rPr>
          <w:rFonts w:ascii="宋体" w:hAnsi="宋体"/>
          <w:sz w:val="21"/>
          <w:szCs w:val="21"/>
        </w:rPr>
        <w:t>，</w:t>
      </w:r>
      <w:r w:rsidRPr="002D5729">
        <w:rPr>
          <w:rFonts w:eastAsia="楷体"/>
          <w:sz w:val="21"/>
          <w:szCs w:val="21"/>
        </w:rPr>
        <w:t>用带电体靠近不带电的导体</w:t>
      </w:r>
      <w:r w:rsidRPr="002D5729">
        <w:rPr>
          <w:rFonts w:ascii="宋体" w:hAnsi="宋体"/>
          <w:sz w:val="21"/>
          <w:szCs w:val="21"/>
        </w:rPr>
        <w:t>（</w:t>
      </w:r>
      <w:r w:rsidRPr="002D5729">
        <w:rPr>
          <w:rFonts w:eastAsia="楷体"/>
          <w:sz w:val="21"/>
          <w:szCs w:val="21"/>
        </w:rPr>
        <w:t>或两不带电的相互接触的导体</w:t>
      </w:r>
      <w:r w:rsidRPr="002D5729">
        <w:rPr>
          <w:rFonts w:ascii="宋体" w:hAnsi="宋体"/>
          <w:sz w:val="21"/>
          <w:szCs w:val="21"/>
        </w:rPr>
        <w:t>）</w:t>
      </w:r>
      <w:r w:rsidRPr="002D5729">
        <w:rPr>
          <w:rFonts w:eastAsia="楷体"/>
          <w:sz w:val="21"/>
          <w:szCs w:val="21"/>
        </w:rPr>
        <w:t>时</w:t>
      </w:r>
      <w:r w:rsidRPr="002D5729">
        <w:rPr>
          <w:rFonts w:ascii="宋体" w:hAnsi="宋体"/>
          <w:sz w:val="21"/>
          <w:szCs w:val="21"/>
        </w:rPr>
        <w:t>，</w:t>
      </w:r>
      <w:r w:rsidRPr="002D5729">
        <w:rPr>
          <w:rFonts w:eastAsia="楷体"/>
          <w:sz w:val="21"/>
          <w:szCs w:val="21"/>
        </w:rPr>
        <w:t>会在原不带电的导体两端</w:t>
      </w:r>
      <w:r w:rsidRPr="002D5729">
        <w:rPr>
          <w:rFonts w:ascii="宋体" w:hAnsi="宋体"/>
          <w:sz w:val="21"/>
          <w:szCs w:val="21"/>
        </w:rPr>
        <w:t>（</w:t>
      </w:r>
      <w:r w:rsidRPr="002D5729">
        <w:rPr>
          <w:rFonts w:eastAsia="楷体"/>
          <w:sz w:val="21"/>
          <w:szCs w:val="21"/>
        </w:rPr>
        <w:t>或两不带电的相互接触的导体上</w:t>
      </w:r>
      <w:r w:rsidRPr="002D5729">
        <w:rPr>
          <w:rFonts w:ascii="宋体" w:hAnsi="宋体"/>
          <w:sz w:val="21"/>
          <w:szCs w:val="21"/>
        </w:rPr>
        <w:t>）</w:t>
      </w:r>
      <w:r w:rsidRPr="002D5729">
        <w:rPr>
          <w:rFonts w:eastAsia="楷体"/>
          <w:sz w:val="21"/>
          <w:szCs w:val="21"/>
        </w:rPr>
        <w:t>感应出等量异种的电荷。</w:t>
      </w:r>
    </w:p>
    <w:p w14:paraId="7F99FC23" w14:textId="77777777" w:rsidR="00DC211C" w:rsidRPr="002D5729" w:rsidRDefault="00DA3E64" w:rsidP="00B217D7">
      <w:pPr>
        <w:tabs>
          <w:tab w:val="left" w:pos="2977"/>
        </w:tabs>
        <w:overflowPunct w:val="0"/>
        <w:snapToGrid w:val="0"/>
        <w:spacing w:line="396"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eastAsia="楷体"/>
          <w:sz w:val="21"/>
          <w:szCs w:val="21"/>
        </w:rPr>
        <w:t>导体接地时</w:t>
      </w:r>
      <w:r w:rsidRPr="002D5729">
        <w:rPr>
          <w:rFonts w:ascii="宋体" w:hAnsi="宋体"/>
          <w:sz w:val="21"/>
          <w:szCs w:val="21"/>
        </w:rPr>
        <w:t>，</w:t>
      </w:r>
      <w:r w:rsidRPr="002D5729">
        <w:rPr>
          <w:rFonts w:eastAsia="楷体"/>
          <w:sz w:val="21"/>
          <w:szCs w:val="21"/>
        </w:rPr>
        <w:t>该导体与地球可视为一个导体</w:t>
      </w:r>
      <w:r w:rsidRPr="002D5729">
        <w:rPr>
          <w:rFonts w:ascii="宋体" w:hAnsi="宋体"/>
          <w:sz w:val="21"/>
          <w:szCs w:val="21"/>
        </w:rPr>
        <w:t>，</w:t>
      </w:r>
      <w:r w:rsidRPr="002D5729">
        <w:rPr>
          <w:rFonts w:eastAsia="楷体"/>
          <w:sz w:val="21"/>
          <w:szCs w:val="21"/>
        </w:rPr>
        <w:t>而且该导体可视为近端导体</w:t>
      </w:r>
      <w:r w:rsidRPr="002D5729">
        <w:rPr>
          <w:rFonts w:ascii="宋体" w:hAnsi="宋体"/>
          <w:sz w:val="21"/>
          <w:szCs w:val="21"/>
        </w:rPr>
        <w:t>，</w:t>
      </w:r>
      <w:r w:rsidRPr="002D5729">
        <w:rPr>
          <w:rFonts w:eastAsia="楷体"/>
          <w:sz w:val="21"/>
          <w:szCs w:val="21"/>
        </w:rPr>
        <w:t>带异种电荷</w:t>
      </w:r>
      <w:r w:rsidRPr="002D5729">
        <w:rPr>
          <w:rFonts w:ascii="宋体" w:hAnsi="宋体"/>
          <w:sz w:val="21"/>
          <w:szCs w:val="21"/>
        </w:rPr>
        <w:t>，</w:t>
      </w:r>
      <w:r w:rsidRPr="002D5729">
        <w:rPr>
          <w:rFonts w:eastAsia="楷体"/>
          <w:sz w:val="21"/>
          <w:szCs w:val="21"/>
        </w:rPr>
        <w:t>地球就成为远端导体</w:t>
      </w:r>
      <w:r w:rsidRPr="002D5729">
        <w:rPr>
          <w:rFonts w:ascii="宋体" w:hAnsi="宋体"/>
          <w:sz w:val="21"/>
          <w:szCs w:val="21"/>
        </w:rPr>
        <w:t>，</w:t>
      </w:r>
      <w:r w:rsidRPr="002D5729">
        <w:rPr>
          <w:rFonts w:eastAsia="楷体"/>
          <w:sz w:val="21"/>
          <w:szCs w:val="21"/>
        </w:rPr>
        <w:t>带同种电荷</w:t>
      </w:r>
      <w:r w:rsidRPr="002D5729">
        <w:rPr>
          <w:rFonts w:ascii="宋体" w:hAnsi="宋体"/>
          <w:sz w:val="21"/>
          <w:szCs w:val="21"/>
        </w:rPr>
        <w:t>，</w:t>
      </w:r>
      <w:r w:rsidRPr="002D5729">
        <w:rPr>
          <w:rFonts w:eastAsia="楷体"/>
          <w:sz w:val="21"/>
          <w:szCs w:val="21"/>
        </w:rPr>
        <w:t>如图乙、丙所示。</w:t>
      </w:r>
    </w:p>
    <w:p w14:paraId="516AD4A9" w14:textId="77777777" w:rsidR="00DC211C" w:rsidRPr="002D5729" w:rsidRDefault="00DA3E64" w:rsidP="00B217D7">
      <w:pPr>
        <w:tabs>
          <w:tab w:val="left" w:pos="2977"/>
        </w:tabs>
        <w:overflowPunct w:val="0"/>
        <w:snapToGrid w:val="0"/>
        <w:spacing w:line="396" w:lineRule="auto"/>
        <w:jc w:val="center"/>
        <w:rPr>
          <w:sz w:val="21"/>
          <w:szCs w:val="21"/>
        </w:rPr>
      </w:pPr>
      <w:r w:rsidRPr="002D5729">
        <w:rPr>
          <w:noProof/>
          <w:sz w:val="21"/>
          <w:szCs w:val="21"/>
        </w:rPr>
        <w:drawing>
          <wp:inline distT="0" distB="0" distL="0" distR="0" wp14:anchorId="255147C7" wp14:editId="6A98AC33">
            <wp:extent cx="2868811" cy="648970"/>
            <wp:effectExtent l="0" t="0" r="0" b="0"/>
            <wp:docPr id="65" name="25btrwlb3-9-8.jpg" descr="id:21474937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3.jpeg"/>
                    <pic:cNvPicPr/>
                  </pic:nvPicPr>
                  <pic:blipFill>
                    <a:blip r:embed="rId21"/>
                    <a:stretch>
                      <a:fillRect/>
                    </a:stretch>
                  </pic:blipFill>
                  <pic:spPr>
                    <a:xfrm>
                      <a:off x="0" y="0"/>
                      <a:ext cx="2868811" cy="648970"/>
                    </a:xfrm>
                    <a:prstGeom prst="rect">
                      <a:avLst/>
                    </a:prstGeom>
                  </pic:spPr>
                </pic:pic>
              </a:graphicData>
            </a:graphic>
          </wp:inline>
        </w:drawing>
      </w:r>
    </w:p>
    <w:p w14:paraId="0A6D313D" w14:textId="77777777" w:rsidR="00DC211C" w:rsidRPr="002D5729" w:rsidRDefault="00DA3E64" w:rsidP="00B217D7">
      <w:pPr>
        <w:tabs>
          <w:tab w:val="left" w:pos="2977"/>
        </w:tabs>
        <w:overflowPunct w:val="0"/>
        <w:snapToGrid w:val="0"/>
        <w:spacing w:line="396" w:lineRule="auto"/>
        <w:rPr>
          <w:sz w:val="21"/>
          <w:szCs w:val="21"/>
        </w:rPr>
      </w:pPr>
      <w:r w:rsidRPr="002D5729">
        <w:rPr>
          <w:rFonts w:eastAsia="楷体"/>
          <w:sz w:val="21"/>
          <w:szCs w:val="21"/>
        </w:rPr>
        <w:t>说明</w:t>
      </w:r>
      <w:r w:rsidRPr="002D5729">
        <w:rPr>
          <w:rFonts w:ascii="宋体" w:hAnsi="宋体"/>
          <w:sz w:val="21"/>
          <w:szCs w:val="21"/>
        </w:rPr>
        <w:t>：</w:t>
      </w:r>
      <w:r w:rsidRPr="002D5729">
        <w:rPr>
          <w:rFonts w:eastAsia="楷体"/>
          <w:sz w:val="21"/>
          <w:szCs w:val="21"/>
        </w:rPr>
        <w:t>用手摸一下导体</w:t>
      </w:r>
      <w:r w:rsidRPr="002D5729">
        <w:rPr>
          <w:rFonts w:ascii="宋体" w:hAnsi="宋体"/>
          <w:sz w:val="21"/>
          <w:szCs w:val="21"/>
        </w:rPr>
        <w:t>，</w:t>
      </w:r>
      <w:r w:rsidRPr="002D5729">
        <w:rPr>
          <w:rFonts w:eastAsia="楷体"/>
          <w:sz w:val="21"/>
          <w:szCs w:val="21"/>
        </w:rPr>
        <w:t>再移开手指</w:t>
      </w:r>
      <w:r w:rsidRPr="002D5729">
        <w:rPr>
          <w:rFonts w:ascii="宋体" w:hAnsi="宋体"/>
          <w:sz w:val="21"/>
          <w:szCs w:val="21"/>
        </w:rPr>
        <w:t>，</w:t>
      </w:r>
      <w:r w:rsidRPr="002D5729">
        <w:rPr>
          <w:rFonts w:eastAsia="楷体"/>
          <w:sz w:val="21"/>
          <w:szCs w:val="21"/>
        </w:rPr>
        <w:t>相当于先把导体接地</w:t>
      </w:r>
      <w:r w:rsidRPr="002D5729">
        <w:rPr>
          <w:rFonts w:ascii="宋体" w:hAnsi="宋体"/>
          <w:sz w:val="21"/>
          <w:szCs w:val="21"/>
        </w:rPr>
        <w:t>，</w:t>
      </w:r>
      <w:r w:rsidRPr="002D5729">
        <w:rPr>
          <w:rFonts w:eastAsia="楷体"/>
          <w:sz w:val="21"/>
          <w:szCs w:val="21"/>
        </w:rPr>
        <w:t>然后再与大地断开。</w:t>
      </w:r>
    </w:p>
    <w:p w14:paraId="77E2BB93" w14:textId="77777777" w:rsidR="00B217D7" w:rsidRDefault="00B217D7" w:rsidP="00B217D7">
      <w:pPr>
        <w:tabs>
          <w:tab w:val="left" w:pos="2977"/>
        </w:tabs>
        <w:overflowPunct w:val="0"/>
        <w:snapToGrid w:val="0"/>
        <w:spacing w:line="360" w:lineRule="auto"/>
        <w:rPr>
          <w:rFonts w:eastAsia="黑体"/>
          <w:b/>
          <w:sz w:val="21"/>
          <w:szCs w:val="21"/>
        </w:rPr>
      </w:pPr>
    </w:p>
    <w:p w14:paraId="6657C83E" w14:textId="77777777" w:rsidR="00B217D7" w:rsidRDefault="00B217D7" w:rsidP="00B217D7">
      <w:pPr>
        <w:tabs>
          <w:tab w:val="left" w:pos="2977"/>
        </w:tabs>
        <w:overflowPunct w:val="0"/>
        <w:snapToGrid w:val="0"/>
        <w:spacing w:line="360" w:lineRule="auto"/>
        <w:rPr>
          <w:rFonts w:eastAsia="黑体"/>
          <w:b/>
          <w:sz w:val="21"/>
          <w:szCs w:val="21"/>
        </w:rPr>
      </w:pPr>
    </w:p>
    <w:p w14:paraId="45B01446" w14:textId="77777777" w:rsidR="00B217D7" w:rsidRDefault="00B217D7" w:rsidP="00B217D7">
      <w:pPr>
        <w:tabs>
          <w:tab w:val="left" w:pos="2977"/>
        </w:tabs>
        <w:overflowPunct w:val="0"/>
        <w:snapToGrid w:val="0"/>
        <w:spacing w:line="360" w:lineRule="auto"/>
        <w:rPr>
          <w:rFonts w:eastAsia="黑体"/>
          <w:b/>
          <w:sz w:val="21"/>
          <w:szCs w:val="21"/>
        </w:rPr>
      </w:pPr>
    </w:p>
    <w:p w14:paraId="09A35FE9" w14:textId="77777777" w:rsidR="00B217D7" w:rsidRDefault="00B217D7" w:rsidP="00B217D7">
      <w:pPr>
        <w:tabs>
          <w:tab w:val="left" w:pos="2977"/>
        </w:tabs>
        <w:overflowPunct w:val="0"/>
        <w:snapToGrid w:val="0"/>
        <w:spacing w:line="360" w:lineRule="auto"/>
        <w:rPr>
          <w:rFonts w:eastAsia="黑体"/>
          <w:b/>
          <w:sz w:val="21"/>
          <w:szCs w:val="21"/>
        </w:rPr>
      </w:pPr>
    </w:p>
    <w:p w14:paraId="43C5ACBF" w14:textId="77777777" w:rsidR="00B217D7" w:rsidRDefault="00B217D7" w:rsidP="00B217D7">
      <w:pPr>
        <w:tabs>
          <w:tab w:val="left" w:pos="2977"/>
        </w:tabs>
        <w:overflowPunct w:val="0"/>
        <w:snapToGrid w:val="0"/>
        <w:spacing w:line="360" w:lineRule="auto"/>
        <w:rPr>
          <w:rFonts w:eastAsia="黑体"/>
          <w:b/>
          <w:sz w:val="21"/>
          <w:szCs w:val="21"/>
        </w:rPr>
      </w:pPr>
    </w:p>
    <w:p w14:paraId="1A069C79" w14:textId="6E656AF8" w:rsidR="00DC211C" w:rsidRPr="002D5729" w:rsidRDefault="00DA3E64" w:rsidP="00B217D7">
      <w:pPr>
        <w:tabs>
          <w:tab w:val="left" w:pos="2977"/>
        </w:tabs>
        <w:overflowPunct w:val="0"/>
        <w:snapToGrid w:val="0"/>
        <w:spacing w:line="348" w:lineRule="auto"/>
        <w:jc w:val="center"/>
        <w:rPr>
          <w:sz w:val="21"/>
          <w:szCs w:val="21"/>
        </w:rPr>
      </w:pPr>
      <w:r w:rsidRPr="002D5729">
        <w:rPr>
          <w:rFonts w:eastAsia="黑体"/>
          <w:b/>
          <w:sz w:val="21"/>
          <w:szCs w:val="21"/>
        </w:rPr>
        <w:lastRenderedPageBreak/>
        <w:t>知识点三</w:t>
      </w:r>
      <w:r w:rsidRPr="002D5729">
        <w:rPr>
          <w:sz w:val="21"/>
          <w:szCs w:val="21"/>
        </w:rPr>
        <w:t xml:space="preserve">　</w:t>
      </w:r>
      <w:r w:rsidRPr="002D5729">
        <w:rPr>
          <w:rFonts w:eastAsia="黑体"/>
          <w:b/>
          <w:sz w:val="21"/>
          <w:szCs w:val="21"/>
        </w:rPr>
        <w:t>电荷守恒定律</w:t>
      </w:r>
      <w:r w:rsidRPr="002D5729">
        <w:rPr>
          <w:sz w:val="21"/>
          <w:szCs w:val="21"/>
        </w:rPr>
        <w:t xml:space="preserve">　</w:t>
      </w:r>
      <w:r w:rsidRPr="002D5729">
        <w:rPr>
          <w:rFonts w:eastAsia="黑体"/>
          <w:b/>
          <w:sz w:val="21"/>
          <w:szCs w:val="21"/>
        </w:rPr>
        <w:t>元电荷</w:t>
      </w:r>
    </w:p>
    <w:p w14:paraId="6762998D" w14:textId="77777777" w:rsidR="00DC211C" w:rsidRPr="002D5729" w:rsidRDefault="00DA3E64" w:rsidP="00B217D7">
      <w:pPr>
        <w:tabs>
          <w:tab w:val="left" w:pos="2977"/>
        </w:tabs>
        <w:overflowPunct w:val="0"/>
        <w:snapToGrid w:val="0"/>
        <w:spacing w:line="348" w:lineRule="auto"/>
        <w:rPr>
          <w:sz w:val="21"/>
          <w:szCs w:val="21"/>
        </w:rPr>
      </w:pPr>
      <w:r w:rsidRPr="002D5729">
        <w:rPr>
          <w:noProof/>
          <w:sz w:val="21"/>
          <w:szCs w:val="21"/>
        </w:rPr>
        <w:drawing>
          <wp:inline distT="0" distB="0" distL="0" distR="0" wp14:anchorId="139E8453" wp14:editId="3D1DEBA7">
            <wp:extent cx="972738" cy="255905"/>
            <wp:effectExtent l="0" t="0" r="0" b="0"/>
            <wp:docPr id="66" name="情境导入彩.jpg" descr="id:21474937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5CAA2EF0" w14:textId="29EF726D" w:rsidR="00DC211C" w:rsidRDefault="00DA3E64" w:rsidP="00B217D7">
      <w:pPr>
        <w:tabs>
          <w:tab w:val="left" w:pos="2977"/>
        </w:tabs>
        <w:overflowPunct w:val="0"/>
        <w:snapToGrid w:val="0"/>
        <w:spacing w:line="348" w:lineRule="auto"/>
        <w:rPr>
          <w:rFonts w:eastAsia="楷体"/>
          <w:sz w:val="21"/>
          <w:szCs w:val="21"/>
        </w:rPr>
      </w:pPr>
      <w:r w:rsidRPr="002D5729">
        <w:rPr>
          <w:sz w:val="21"/>
          <w:szCs w:val="21"/>
        </w:rPr>
        <w:t xml:space="preserve">　</w:t>
      </w: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w:t>
      </w:r>
      <w:r w:rsidRPr="002D5729">
        <w:rPr>
          <w:rFonts w:ascii="宋体" w:hAnsi="宋体"/>
          <w:sz w:val="21"/>
          <w:szCs w:val="21"/>
        </w:rPr>
        <w:t>，</w:t>
      </w:r>
      <w:r w:rsidRPr="002D5729">
        <w:rPr>
          <w:rFonts w:eastAsia="楷体"/>
          <w:sz w:val="21"/>
          <w:szCs w:val="21"/>
        </w:rPr>
        <w:t>在摩擦起电的过程中</w:t>
      </w:r>
      <w:r w:rsidRPr="002D5729">
        <w:rPr>
          <w:rFonts w:ascii="宋体" w:hAnsi="宋体"/>
          <w:sz w:val="21"/>
          <w:szCs w:val="21"/>
        </w:rPr>
        <w:t>，</w:t>
      </w:r>
      <w:r w:rsidRPr="002D5729">
        <w:rPr>
          <w:rFonts w:eastAsia="楷体"/>
          <w:sz w:val="21"/>
          <w:szCs w:val="21"/>
        </w:rPr>
        <w:t>电子由玻璃棒移向丝绸</w:t>
      </w:r>
      <w:r w:rsidRPr="002D5729">
        <w:rPr>
          <w:rFonts w:ascii="宋体" w:hAnsi="宋体"/>
          <w:sz w:val="21"/>
          <w:szCs w:val="21"/>
        </w:rPr>
        <w:t>，</w:t>
      </w:r>
      <w:r w:rsidRPr="002D5729">
        <w:rPr>
          <w:rFonts w:eastAsia="楷体"/>
          <w:sz w:val="21"/>
          <w:szCs w:val="21"/>
        </w:rPr>
        <w:t>玻璃棒带上正电荷</w:t>
      </w:r>
      <w:r w:rsidRPr="002D5729">
        <w:rPr>
          <w:rFonts w:ascii="宋体" w:hAnsi="宋体"/>
          <w:sz w:val="21"/>
          <w:szCs w:val="21"/>
        </w:rPr>
        <w:t>，</w:t>
      </w:r>
      <w:r w:rsidRPr="002D5729">
        <w:rPr>
          <w:rFonts w:eastAsia="楷体"/>
          <w:sz w:val="21"/>
          <w:szCs w:val="21"/>
        </w:rPr>
        <w:t>丝绸带上负电荷。</w:t>
      </w:r>
    </w:p>
    <w:p w14:paraId="620577DE" w14:textId="3B89C3C9" w:rsidR="00B217D7" w:rsidRPr="00B217D7" w:rsidRDefault="00B217D7" w:rsidP="00B217D7">
      <w:pPr>
        <w:tabs>
          <w:tab w:val="left" w:pos="2977"/>
        </w:tabs>
        <w:overflowPunct w:val="0"/>
        <w:snapToGrid w:val="0"/>
        <w:spacing w:line="348" w:lineRule="auto"/>
        <w:jc w:val="center"/>
        <w:rPr>
          <w:rFonts w:hint="eastAsia"/>
          <w:sz w:val="21"/>
          <w:szCs w:val="21"/>
        </w:rPr>
      </w:pPr>
      <w:r w:rsidRPr="002D5729">
        <w:rPr>
          <w:noProof/>
          <w:sz w:val="21"/>
          <w:szCs w:val="21"/>
        </w:rPr>
        <w:drawing>
          <wp:inline distT="0" distB="0" distL="0" distR="0" wp14:anchorId="2F28D51B" wp14:editId="0EB27E5E">
            <wp:extent cx="1501254" cy="1111895"/>
            <wp:effectExtent l="0" t="0" r="3810" b="0"/>
            <wp:docPr id="67" name="25btrwlb3-9-9.jpg" descr="id:21474937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4.jpeg"/>
                    <pic:cNvPicPr/>
                  </pic:nvPicPr>
                  <pic:blipFill>
                    <a:blip r:embed="rId22"/>
                    <a:stretch>
                      <a:fillRect/>
                    </a:stretch>
                  </pic:blipFill>
                  <pic:spPr>
                    <a:xfrm>
                      <a:off x="0" y="0"/>
                      <a:ext cx="1506946" cy="1116111"/>
                    </a:xfrm>
                    <a:prstGeom prst="rect">
                      <a:avLst/>
                    </a:prstGeom>
                  </pic:spPr>
                </pic:pic>
              </a:graphicData>
            </a:graphic>
          </wp:inline>
        </w:drawing>
      </w:r>
    </w:p>
    <w:p w14:paraId="07D79F62" w14:textId="77777777" w:rsidR="00DC211C" w:rsidRPr="002D5729" w:rsidRDefault="00DA3E64" w:rsidP="00B217D7">
      <w:pPr>
        <w:tabs>
          <w:tab w:val="left" w:pos="2977"/>
        </w:tabs>
        <w:overflowPunct w:val="0"/>
        <w:snapToGrid w:val="0"/>
        <w:spacing w:line="348"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该过程是否创造了电荷</w:t>
      </w:r>
      <w:r w:rsidRPr="002D5729">
        <w:rPr>
          <w:rFonts w:ascii="宋体" w:hAnsi="宋体"/>
          <w:sz w:val="21"/>
          <w:szCs w:val="21"/>
        </w:rPr>
        <w:t>？</w:t>
      </w:r>
    </w:p>
    <w:p w14:paraId="760A1F2E" w14:textId="77777777" w:rsidR="00DC211C" w:rsidRPr="002D5729" w:rsidRDefault="00DA3E64" w:rsidP="00B217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在整个系统中</w:t>
      </w:r>
      <w:r w:rsidRPr="002D5729">
        <w:rPr>
          <w:rFonts w:ascii="宋体" w:hAnsi="宋体"/>
          <w:sz w:val="21"/>
          <w:szCs w:val="21"/>
        </w:rPr>
        <w:t>，</w:t>
      </w:r>
      <w:r w:rsidRPr="002D5729">
        <w:rPr>
          <w:rFonts w:hint="eastAsia"/>
          <w:sz w:val="21"/>
          <w:szCs w:val="21"/>
        </w:rPr>
        <w:t>电荷的总量会增加或减少吗</w:t>
      </w:r>
      <w:r w:rsidRPr="002D5729">
        <w:rPr>
          <w:rFonts w:ascii="宋体" w:hAnsi="宋体"/>
          <w:sz w:val="21"/>
          <w:szCs w:val="21"/>
        </w:rPr>
        <w:t>？</w:t>
      </w:r>
    </w:p>
    <w:p w14:paraId="3B31BEBB" w14:textId="77777777" w:rsidR="00DC211C" w:rsidRPr="002D5729" w:rsidRDefault="00DA3E64" w:rsidP="00B217D7">
      <w:pPr>
        <w:tabs>
          <w:tab w:val="left" w:pos="2977"/>
        </w:tabs>
        <w:overflowPunct w:val="0"/>
        <w:snapToGrid w:val="0"/>
        <w:spacing w:line="348" w:lineRule="auto"/>
        <w:rPr>
          <w:sz w:val="21"/>
          <w:szCs w:val="21"/>
        </w:rPr>
      </w:pPr>
      <w:r w:rsidRPr="002D5729">
        <w:rPr>
          <w:noProof/>
          <w:sz w:val="21"/>
          <w:szCs w:val="21"/>
        </w:rPr>
        <w:drawing>
          <wp:inline distT="0" distB="0" distL="0" distR="0" wp14:anchorId="1C56F820" wp14:editId="089663E9">
            <wp:extent cx="972738" cy="255905"/>
            <wp:effectExtent l="0" t="0" r="0" b="0"/>
            <wp:docPr id="68" name="新知导读彩.jpg" descr="id:21474938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7E6EE46C" w14:textId="77777777" w:rsidR="00DC211C" w:rsidRPr="002D5729" w:rsidRDefault="00DA3E64" w:rsidP="00B217D7">
      <w:pPr>
        <w:tabs>
          <w:tab w:val="left" w:pos="2977"/>
        </w:tabs>
        <w:overflowPunct w:val="0"/>
        <w:snapToGrid w:val="0"/>
        <w:spacing w:line="348"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电荷守恒定律</w:t>
      </w:r>
    </w:p>
    <w:p w14:paraId="7F3DF0ED" w14:textId="77777777" w:rsidR="00DC211C" w:rsidRPr="002D5729" w:rsidRDefault="00DA3E64" w:rsidP="00B217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电荷既不会创生</w:t>
      </w:r>
      <w:r w:rsidRPr="002D5729">
        <w:rPr>
          <w:rFonts w:ascii="宋体" w:hAnsi="宋体"/>
          <w:sz w:val="21"/>
          <w:szCs w:val="21"/>
        </w:rPr>
        <w:t>，</w:t>
      </w:r>
      <w:r w:rsidRPr="002D5729">
        <w:rPr>
          <w:rFonts w:hint="eastAsia"/>
          <w:sz w:val="21"/>
          <w:szCs w:val="21"/>
        </w:rPr>
        <w:t>也不会消灭</w:t>
      </w:r>
      <w:r w:rsidRPr="002D5729">
        <w:rPr>
          <w:rFonts w:ascii="宋体" w:hAnsi="宋体"/>
          <w:sz w:val="21"/>
          <w:szCs w:val="21"/>
        </w:rPr>
        <w:t>，</w:t>
      </w:r>
      <w:r w:rsidRPr="002D5729">
        <w:rPr>
          <w:rFonts w:hint="eastAsia"/>
          <w:sz w:val="21"/>
          <w:szCs w:val="21"/>
        </w:rPr>
        <w:t>它只能从一个物体</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hint="eastAsia"/>
          <w:sz w:val="21"/>
          <w:szCs w:val="21"/>
        </w:rPr>
        <w:t>到另一个物体</w:t>
      </w:r>
      <w:r w:rsidRPr="002D5729">
        <w:rPr>
          <w:rFonts w:ascii="宋体" w:hAnsi="宋体"/>
          <w:sz w:val="21"/>
          <w:szCs w:val="21"/>
        </w:rPr>
        <w:t>，</w:t>
      </w:r>
      <w:r w:rsidRPr="002D5729">
        <w:rPr>
          <w:rFonts w:hint="eastAsia"/>
          <w:sz w:val="21"/>
          <w:szCs w:val="21"/>
        </w:rPr>
        <w:t>或者从物体的一部分转移到另一部分</w:t>
      </w:r>
      <w:r w:rsidRPr="002D5729">
        <w:rPr>
          <w:rFonts w:ascii="宋体" w:hAnsi="宋体"/>
          <w:sz w:val="21"/>
          <w:szCs w:val="21"/>
        </w:rPr>
        <w:t>；</w:t>
      </w:r>
      <w:r w:rsidRPr="002D5729">
        <w:rPr>
          <w:rFonts w:hint="eastAsia"/>
          <w:sz w:val="21"/>
          <w:szCs w:val="21"/>
        </w:rPr>
        <w:t>在转移过程中</w:t>
      </w:r>
      <w:r w:rsidRPr="002D5729">
        <w:rPr>
          <w:rFonts w:ascii="宋体" w:hAnsi="宋体"/>
          <w:sz w:val="21"/>
          <w:szCs w:val="21"/>
        </w:rPr>
        <w:t>，</w:t>
      </w:r>
      <w:r w:rsidRPr="002D5729">
        <w:rPr>
          <w:rFonts w:hint="eastAsia"/>
          <w:sz w:val="21"/>
          <w:szCs w:val="21"/>
        </w:rPr>
        <w:t>电荷的总量保持</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0650B14F" w14:textId="77777777" w:rsidR="00DC211C" w:rsidRPr="002D5729" w:rsidRDefault="00DA3E64" w:rsidP="00B217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一个与外界没有电荷交换的系统</w:t>
      </w:r>
      <w:r w:rsidRPr="002D5729">
        <w:rPr>
          <w:rFonts w:ascii="宋体" w:hAnsi="宋体"/>
          <w:sz w:val="21"/>
          <w:szCs w:val="21"/>
        </w:rPr>
        <w:t>，</w:t>
      </w:r>
      <w:r w:rsidRPr="002D5729">
        <w:rPr>
          <w:rFonts w:hint="eastAsia"/>
          <w:sz w:val="21"/>
          <w:szCs w:val="21"/>
        </w:rPr>
        <w:t>电荷的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hint="eastAsia"/>
          <w:sz w:val="21"/>
          <w:szCs w:val="21"/>
        </w:rPr>
        <w:t>保持不变</w:t>
      </w:r>
      <w:r w:rsidRPr="002D5729">
        <w:rPr>
          <w:rFonts w:ascii="宋体" w:hAnsi="宋体"/>
          <w:sz w:val="21"/>
          <w:szCs w:val="21"/>
        </w:rPr>
        <w:t>。</w:t>
      </w:r>
    </w:p>
    <w:p w14:paraId="60AEC4E4" w14:textId="77777777" w:rsidR="00DC211C" w:rsidRPr="002D5729" w:rsidRDefault="00DA3E64" w:rsidP="00B217D7">
      <w:pPr>
        <w:tabs>
          <w:tab w:val="left" w:pos="2977"/>
        </w:tabs>
        <w:overflowPunct w:val="0"/>
        <w:snapToGrid w:val="0"/>
        <w:spacing w:line="348"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元电荷</w:t>
      </w:r>
    </w:p>
    <w:p w14:paraId="2BC44A94" w14:textId="77777777" w:rsidR="00DC211C" w:rsidRPr="002D5729" w:rsidRDefault="00DA3E64" w:rsidP="00B217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定义</w:t>
      </w:r>
      <w:r w:rsidRPr="002D5729">
        <w:rPr>
          <w:rFonts w:ascii="宋体" w:hAnsi="宋体"/>
          <w:sz w:val="21"/>
          <w:szCs w:val="21"/>
        </w:rPr>
        <w:t>：</w:t>
      </w:r>
      <w:r w:rsidRPr="002D5729">
        <w:rPr>
          <w:rFonts w:hint="eastAsia"/>
          <w:sz w:val="21"/>
          <w:szCs w:val="21"/>
        </w:rPr>
        <w:t>实验发现的最小电荷量就是</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hint="eastAsia"/>
          <w:sz w:val="21"/>
          <w:szCs w:val="21"/>
        </w:rPr>
        <w:t>所带的电荷量</w:t>
      </w:r>
      <w:r w:rsidRPr="002D5729">
        <w:rPr>
          <w:rFonts w:ascii="宋体" w:hAnsi="宋体"/>
          <w:sz w:val="21"/>
          <w:szCs w:val="21"/>
        </w:rPr>
        <w:t>，</w:t>
      </w:r>
      <w:r w:rsidRPr="002D5729">
        <w:rPr>
          <w:rFonts w:hint="eastAsia"/>
          <w:sz w:val="21"/>
          <w:szCs w:val="21"/>
        </w:rPr>
        <w:t>这个最小的电荷量</w:t>
      </w:r>
      <w:proofErr w:type="gramStart"/>
      <w:r w:rsidRPr="002D5729">
        <w:rPr>
          <w:rFonts w:hint="eastAsia"/>
          <w:sz w:val="21"/>
          <w:szCs w:val="21"/>
        </w:rPr>
        <w:t>叫作</w:t>
      </w:r>
      <w:proofErr w:type="gramEnd"/>
      <w:r w:rsidRPr="002D5729">
        <w:rPr>
          <w:rFonts w:hint="eastAsia"/>
          <w:sz w:val="21"/>
          <w:szCs w:val="21"/>
        </w:rPr>
        <w:t>元电荷</w:t>
      </w:r>
      <w:r w:rsidRPr="002D5729">
        <w:rPr>
          <w:rFonts w:ascii="宋体" w:hAnsi="宋体"/>
          <w:sz w:val="21"/>
          <w:szCs w:val="21"/>
        </w:rPr>
        <w:t>，</w:t>
      </w:r>
      <w:r w:rsidRPr="002D5729">
        <w:rPr>
          <w:rFonts w:hint="eastAsia"/>
          <w:sz w:val="21"/>
          <w:szCs w:val="21"/>
        </w:rPr>
        <w:t>用符号</w:t>
      </w:r>
      <w:r w:rsidRPr="002D5729">
        <w:rPr>
          <w:i/>
          <w:sz w:val="21"/>
          <w:szCs w:val="21"/>
        </w:rPr>
        <w:t>e</w:t>
      </w:r>
      <w:r w:rsidRPr="002D5729">
        <w:rPr>
          <w:rFonts w:hint="eastAsia"/>
          <w:sz w:val="21"/>
          <w:szCs w:val="21"/>
        </w:rPr>
        <w:t>表示</w:t>
      </w:r>
      <w:r w:rsidRPr="002D5729">
        <w:rPr>
          <w:rFonts w:ascii="宋体" w:hAnsi="宋体"/>
          <w:sz w:val="21"/>
          <w:szCs w:val="21"/>
        </w:rPr>
        <w:t>。</w:t>
      </w:r>
    </w:p>
    <w:p w14:paraId="246DCAE3" w14:textId="77777777" w:rsidR="00DC211C" w:rsidRPr="002D5729" w:rsidRDefault="00DA3E64" w:rsidP="00B217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所有带电体的电荷量都是</w:t>
      </w:r>
      <w:r w:rsidRPr="002D5729">
        <w:rPr>
          <w:i/>
          <w:sz w:val="21"/>
          <w:szCs w:val="21"/>
        </w:rPr>
        <w:t>e</w:t>
      </w:r>
      <w:r w:rsidRPr="002D5729">
        <w:rPr>
          <w:rFonts w:hint="eastAsia"/>
          <w:sz w:val="21"/>
          <w:szCs w:val="21"/>
        </w:rPr>
        <w:t>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电荷量是不能</w:t>
      </w:r>
      <w:proofErr w:type="gramStart"/>
      <w:r w:rsidRPr="002D5729">
        <w:rPr>
          <w:sz w:val="21"/>
          <w:szCs w:val="21"/>
          <w:u w:val="single" w:color="000000"/>
        </w:rPr>
        <w:t xml:space="preserve">　　　　</w:t>
      </w:r>
      <w:proofErr w:type="gramEnd"/>
      <w:r w:rsidRPr="002D5729">
        <w:rPr>
          <w:rFonts w:hint="eastAsia"/>
          <w:sz w:val="21"/>
          <w:szCs w:val="21"/>
        </w:rPr>
        <w:t>变化的物理量</w:t>
      </w:r>
      <w:r w:rsidRPr="002D5729">
        <w:rPr>
          <w:rFonts w:ascii="宋体" w:hAnsi="宋体"/>
          <w:sz w:val="21"/>
          <w:szCs w:val="21"/>
        </w:rPr>
        <w:t>。</w:t>
      </w:r>
    </w:p>
    <w:p w14:paraId="230D2602" w14:textId="77777777" w:rsidR="00DC211C" w:rsidRPr="002D5729" w:rsidRDefault="00DA3E64" w:rsidP="00B217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元电荷的大小</w:t>
      </w:r>
      <w:r w:rsidRPr="002D5729">
        <w:rPr>
          <w:rFonts w:ascii="宋体" w:hAnsi="宋体"/>
          <w:sz w:val="21"/>
          <w:szCs w:val="21"/>
        </w:rPr>
        <w:t>：</w:t>
      </w:r>
      <w:r w:rsidRPr="002D5729">
        <w:rPr>
          <w:rFonts w:hint="eastAsia"/>
          <w:sz w:val="21"/>
          <w:szCs w:val="21"/>
        </w:rPr>
        <w:t>现在公认的元电荷</w:t>
      </w:r>
      <w:r w:rsidRPr="002D5729">
        <w:rPr>
          <w:i/>
          <w:sz w:val="21"/>
          <w:szCs w:val="21"/>
        </w:rPr>
        <w:t>e</w:t>
      </w:r>
      <w:r w:rsidRPr="002D5729">
        <w:rPr>
          <w:rFonts w:hint="eastAsia"/>
          <w:sz w:val="21"/>
          <w:szCs w:val="21"/>
        </w:rPr>
        <w:t>的值为</w:t>
      </w:r>
      <w:r w:rsidRPr="002D5729">
        <w:rPr>
          <w:i/>
          <w:sz w:val="21"/>
          <w:szCs w:val="21"/>
        </w:rPr>
        <w:t>e</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602</w:t>
      </w:r>
      <w:r w:rsidRPr="002D5729">
        <w:rPr>
          <w:rFonts w:hint="eastAsia"/>
          <w:sz w:val="21"/>
          <w:szCs w:val="21"/>
        </w:rPr>
        <w:t xml:space="preserve"> </w:t>
      </w:r>
      <w:r w:rsidRPr="002D5729">
        <w:rPr>
          <w:sz w:val="21"/>
          <w:szCs w:val="21"/>
        </w:rPr>
        <w:t>176</w:t>
      </w:r>
      <w:r w:rsidRPr="002D5729">
        <w:rPr>
          <w:rFonts w:hint="eastAsia"/>
          <w:sz w:val="21"/>
          <w:szCs w:val="21"/>
        </w:rPr>
        <w:t xml:space="preserve"> </w:t>
      </w:r>
      <w:r w:rsidRPr="002D5729">
        <w:rPr>
          <w:sz w:val="21"/>
          <w:szCs w:val="21"/>
        </w:rPr>
        <w:t>634</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19</w:t>
      </w:r>
      <w:r w:rsidRPr="002D5729">
        <w:rPr>
          <w:rFonts w:hint="eastAsia"/>
          <w:sz w:val="21"/>
          <w:szCs w:val="21"/>
        </w:rPr>
        <w:t xml:space="preserve"> </w:t>
      </w:r>
      <w:r w:rsidRPr="002D5729">
        <w:rPr>
          <w:sz w:val="21"/>
          <w:szCs w:val="21"/>
        </w:rPr>
        <w:t>C</w:t>
      </w:r>
      <w:r w:rsidRPr="002D5729">
        <w:rPr>
          <w:rFonts w:ascii="宋体" w:hAnsi="宋体"/>
          <w:sz w:val="21"/>
          <w:szCs w:val="21"/>
        </w:rPr>
        <w:t>，</w:t>
      </w:r>
      <w:r w:rsidRPr="002D5729">
        <w:rPr>
          <w:rFonts w:hint="eastAsia"/>
          <w:sz w:val="21"/>
          <w:szCs w:val="21"/>
        </w:rPr>
        <w:t>在计算中通常取</w:t>
      </w:r>
      <w:r w:rsidRPr="002D5729">
        <w:rPr>
          <w:i/>
          <w:sz w:val="21"/>
          <w:szCs w:val="21"/>
        </w:rPr>
        <w:t>e</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 xml:space="preserve"> </w:t>
      </w:r>
      <w:r w:rsidRPr="002D5729">
        <w:rPr>
          <w:sz w:val="21"/>
          <w:szCs w:val="21"/>
        </w:rPr>
        <w:t>C</w:t>
      </w:r>
      <w:r w:rsidRPr="002D5729">
        <w:rPr>
          <w:rFonts w:ascii="宋体" w:hAnsi="宋体"/>
          <w:sz w:val="21"/>
          <w:szCs w:val="21"/>
        </w:rPr>
        <w:t>。</w:t>
      </w:r>
    </w:p>
    <w:p w14:paraId="4A77CF67" w14:textId="77777777" w:rsidR="00DC211C" w:rsidRPr="002D5729" w:rsidRDefault="00DA3E64" w:rsidP="00B217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电子的比荷</w:t>
      </w:r>
      <w:r w:rsidRPr="002D5729">
        <w:rPr>
          <w:rFonts w:ascii="宋体" w:hAnsi="宋体"/>
          <w:sz w:val="21"/>
          <w:szCs w:val="21"/>
        </w:rPr>
        <w:t>：</w:t>
      </w:r>
      <w:r w:rsidRPr="002D5729">
        <w:rPr>
          <w:rFonts w:hint="eastAsia"/>
          <w:sz w:val="21"/>
          <w:szCs w:val="21"/>
        </w:rPr>
        <w:t>电子的电荷量</w:t>
      </w:r>
      <w:r w:rsidRPr="002D5729">
        <w:rPr>
          <w:i/>
          <w:sz w:val="21"/>
          <w:szCs w:val="21"/>
        </w:rPr>
        <w:t>e</w:t>
      </w:r>
      <w:r w:rsidRPr="002D5729">
        <w:rPr>
          <w:rFonts w:hint="eastAsia"/>
          <w:sz w:val="21"/>
          <w:szCs w:val="21"/>
        </w:rPr>
        <w:t>与电子的质量</w:t>
      </w:r>
      <w:r w:rsidRPr="002D5729">
        <w:rPr>
          <w:i/>
          <w:sz w:val="21"/>
          <w:szCs w:val="21"/>
        </w:rPr>
        <w:t>m</w:t>
      </w:r>
      <w:r w:rsidRPr="002D5729">
        <w:rPr>
          <w:sz w:val="21"/>
          <w:szCs w:val="21"/>
          <w:vertAlign w:val="subscript"/>
        </w:rPr>
        <w:t>e</w:t>
      </w:r>
      <w:r w:rsidRPr="002D5729">
        <w:rPr>
          <w:rFonts w:hint="eastAsia"/>
          <w:sz w:val="21"/>
          <w:szCs w:val="21"/>
        </w:rPr>
        <w:t>之</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电子的比荷为</w:t>
      </w:r>
      <m:oMath>
        <m:f>
          <m:fPr>
            <m:ctrlPr>
              <w:rPr>
                <w:rFonts w:ascii="Cambria Math" w:hAnsi="Cambria Math"/>
                <w:sz w:val="21"/>
                <w:szCs w:val="21"/>
              </w:rPr>
            </m:ctrlPr>
          </m:fPr>
          <m:num>
            <m:r>
              <w:rPr>
                <w:rFonts w:ascii="Cambria Math" w:hAnsi="Cambria Math"/>
                <w:sz w:val="21"/>
                <w:szCs w:val="21"/>
              </w:rPr>
              <m:t>e</m:t>
            </m:r>
          </m:num>
          <m:den>
            <m:sSub>
              <m:sSubPr>
                <m:ctrlPr>
                  <w:rPr>
                    <w:rFonts w:ascii="Cambria Math" w:hAnsi="Cambria Math"/>
                    <w:sz w:val="21"/>
                    <w:szCs w:val="21"/>
                  </w:rPr>
                </m:ctrlPr>
              </m:sSubPr>
              <m:e>
                <m:r>
                  <w:rPr>
                    <w:rFonts w:ascii="Cambria Math" w:hAnsi="Cambria Math"/>
                    <w:sz w:val="21"/>
                    <w:szCs w:val="21"/>
                  </w:rPr>
                  <m:t>m</m:t>
                </m:r>
              </m:e>
              <m:sub>
                <m:r>
                  <m:rPr>
                    <m:sty m:val="p"/>
                  </m:rPr>
                  <w:rPr>
                    <w:rFonts w:ascii="Cambria Math" w:hAnsi="Cambria Math"/>
                    <w:sz w:val="21"/>
                    <w:szCs w:val="21"/>
                  </w:rPr>
                  <m:t>e</m:t>
                </m:r>
              </m:sub>
            </m:sSub>
          </m:den>
        </m:f>
      </m:oMath>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76</w:t>
      </w:r>
      <w:r w:rsidRPr="002D5729">
        <w:rPr>
          <w:rFonts w:ascii="宋体" w:hAnsi="宋体"/>
          <w:sz w:val="21"/>
          <w:szCs w:val="21"/>
        </w:rPr>
        <w:t>×</w:t>
      </w:r>
      <w:r w:rsidRPr="002D5729">
        <w:rPr>
          <w:sz w:val="21"/>
          <w:szCs w:val="21"/>
        </w:rPr>
        <w:t>10</w:t>
      </w:r>
      <w:r w:rsidRPr="002D5729">
        <w:rPr>
          <w:sz w:val="21"/>
          <w:szCs w:val="21"/>
          <w:vertAlign w:val="superscript"/>
        </w:rPr>
        <w:t>11</w:t>
      </w:r>
      <w:r w:rsidRPr="002D5729">
        <w:rPr>
          <w:rFonts w:hint="eastAsia"/>
          <w:sz w:val="21"/>
          <w:szCs w:val="21"/>
        </w:rPr>
        <w:t xml:space="preserve"> </w:t>
      </w:r>
      <w:r w:rsidRPr="002D5729">
        <w:rPr>
          <w:sz w:val="21"/>
          <w:szCs w:val="21"/>
        </w:rPr>
        <w:t>C/kg</w:t>
      </w:r>
      <w:r w:rsidRPr="002D5729">
        <w:rPr>
          <w:rFonts w:ascii="宋体" w:hAnsi="宋体"/>
          <w:sz w:val="21"/>
          <w:szCs w:val="21"/>
        </w:rPr>
        <w:t>。</w:t>
      </w:r>
    </w:p>
    <w:p w14:paraId="715C707E" w14:textId="77777777" w:rsidR="00DC211C" w:rsidRPr="002D5729" w:rsidRDefault="00DA3E64" w:rsidP="00B217D7">
      <w:pPr>
        <w:tabs>
          <w:tab w:val="left" w:pos="2977"/>
        </w:tabs>
        <w:overflowPunct w:val="0"/>
        <w:snapToGrid w:val="0"/>
        <w:spacing w:line="348" w:lineRule="auto"/>
        <w:rPr>
          <w:sz w:val="21"/>
          <w:szCs w:val="21"/>
        </w:rPr>
      </w:pPr>
      <w:r w:rsidRPr="002D5729">
        <w:rPr>
          <w:rFonts w:eastAsia="黑体"/>
          <w:sz w:val="21"/>
          <w:szCs w:val="21"/>
        </w:rPr>
        <w:t>【易错辨析】</w:t>
      </w:r>
    </w:p>
    <w:p w14:paraId="025475F5" w14:textId="77777777" w:rsidR="00DC211C" w:rsidRPr="002D5729" w:rsidRDefault="00DA3E64" w:rsidP="00B217D7">
      <w:pPr>
        <w:tabs>
          <w:tab w:val="left" w:pos="2977"/>
        </w:tabs>
        <w:overflowPunct w:val="0"/>
        <w:snapToGrid w:val="0"/>
        <w:spacing w:line="348"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所谓</w:t>
      </w:r>
      <w:r w:rsidRPr="002D5729">
        <w:rPr>
          <w:rFonts w:ascii="宋体" w:hAnsi="宋体"/>
          <w:sz w:val="21"/>
          <w:szCs w:val="21"/>
        </w:rPr>
        <w:t>“</w:t>
      </w:r>
      <w:r w:rsidRPr="002D5729">
        <w:rPr>
          <w:rFonts w:hint="eastAsia"/>
          <w:sz w:val="21"/>
          <w:szCs w:val="21"/>
        </w:rPr>
        <w:t>电荷的中和</w:t>
      </w:r>
      <w:r w:rsidRPr="002D5729">
        <w:rPr>
          <w:rFonts w:ascii="宋体" w:hAnsi="宋体"/>
          <w:sz w:val="21"/>
          <w:szCs w:val="21"/>
        </w:rPr>
        <w:t>”</w:t>
      </w:r>
      <w:r w:rsidRPr="002D5729">
        <w:rPr>
          <w:rFonts w:hint="eastAsia"/>
          <w:sz w:val="21"/>
          <w:szCs w:val="21"/>
        </w:rPr>
        <w:t>是正</w:t>
      </w:r>
      <w:r w:rsidRPr="002D5729">
        <w:rPr>
          <w:rFonts w:ascii="宋体" w:hAnsi="宋体"/>
          <w:sz w:val="21"/>
          <w:szCs w:val="21"/>
        </w:rPr>
        <w:t>、</w:t>
      </w:r>
      <w:r w:rsidRPr="002D5729">
        <w:rPr>
          <w:rFonts w:hint="eastAsia"/>
          <w:sz w:val="21"/>
          <w:szCs w:val="21"/>
        </w:rPr>
        <w:t>负电荷一起消失了</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D3DE5EE" w14:textId="77777777" w:rsidR="00DC211C" w:rsidRPr="002D5729" w:rsidRDefault="00DA3E64" w:rsidP="00B217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电荷有正负之分</w:t>
      </w:r>
      <w:r w:rsidRPr="002D5729">
        <w:rPr>
          <w:rFonts w:ascii="宋体" w:hAnsi="宋体"/>
          <w:sz w:val="21"/>
          <w:szCs w:val="21"/>
        </w:rPr>
        <w:t>，</w:t>
      </w:r>
      <w:r w:rsidRPr="002D5729">
        <w:rPr>
          <w:rFonts w:hint="eastAsia"/>
          <w:sz w:val="21"/>
          <w:szCs w:val="21"/>
        </w:rPr>
        <w:t>元电荷也有正负之分</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AAAE8ED" w14:textId="77777777" w:rsidR="00DC211C" w:rsidRPr="002D5729" w:rsidRDefault="00DA3E64" w:rsidP="00B217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物体所带的电荷量可能为</w:t>
      </w:r>
      <w:r w:rsidRPr="002D5729">
        <w:rPr>
          <w:sz w:val="21"/>
          <w:szCs w:val="21"/>
        </w:rPr>
        <w:t>6</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18</w:t>
      </w:r>
      <w:r w:rsidRPr="002D5729">
        <w:rPr>
          <w:rFonts w:hint="eastAsia"/>
          <w:sz w:val="21"/>
          <w:szCs w:val="21"/>
        </w:rPr>
        <w:t xml:space="preserve"> </w:t>
      </w:r>
      <w:r w:rsidRPr="002D5729">
        <w:rPr>
          <w:sz w:val="21"/>
          <w:szCs w:val="21"/>
        </w:rPr>
        <w:t>C</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9B6BA9F" w14:textId="77777777" w:rsidR="00DC211C" w:rsidRPr="002D5729" w:rsidRDefault="00DA3E64" w:rsidP="00B217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物体带电荷量为</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60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9</w:t>
      </w:r>
      <w:r w:rsidRPr="002D5729">
        <w:rPr>
          <w:rFonts w:hint="eastAsia"/>
          <w:sz w:val="21"/>
          <w:szCs w:val="21"/>
        </w:rPr>
        <w:t xml:space="preserve"> </w:t>
      </w:r>
      <w:r w:rsidRPr="002D5729">
        <w:rPr>
          <w:sz w:val="21"/>
          <w:szCs w:val="21"/>
        </w:rPr>
        <w:t>C</w:t>
      </w:r>
      <w:r w:rsidRPr="002D5729">
        <w:rPr>
          <w:rFonts w:ascii="宋体" w:hAnsi="宋体"/>
          <w:sz w:val="21"/>
          <w:szCs w:val="21"/>
        </w:rPr>
        <w:t>，</w:t>
      </w:r>
      <w:r w:rsidRPr="002D5729">
        <w:rPr>
          <w:rFonts w:hint="eastAsia"/>
          <w:sz w:val="21"/>
          <w:szCs w:val="21"/>
        </w:rPr>
        <w:t>这是因为失去了</w:t>
      </w:r>
      <w:r w:rsidRPr="002D5729">
        <w:rPr>
          <w:sz w:val="21"/>
          <w:szCs w:val="21"/>
        </w:rPr>
        <w:t>1</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sz w:val="21"/>
          <w:szCs w:val="21"/>
          <w:vertAlign w:val="superscript"/>
        </w:rPr>
        <w:t>10</w:t>
      </w:r>
      <w:r w:rsidRPr="002D5729">
        <w:rPr>
          <w:rFonts w:hint="eastAsia"/>
          <w:sz w:val="21"/>
          <w:szCs w:val="21"/>
        </w:rPr>
        <w:t>个电子</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222162B" w14:textId="77777777" w:rsidR="00DC211C" w:rsidRPr="002D5729" w:rsidRDefault="00DA3E64" w:rsidP="00B217D7">
      <w:pPr>
        <w:tabs>
          <w:tab w:val="left" w:pos="2977"/>
        </w:tabs>
        <w:overflowPunct w:val="0"/>
        <w:snapToGrid w:val="0"/>
        <w:spacing w:line="348" w:lineRule="auto"/>
        <w:rPr>
          <w:sz w:val="21"/>
          <w:szCs w:val="21"/>
        </w:rPr>
      </w:pPr>
      <w:r w:rsidRPr="002D5729">
        <w:rPr>
          <w:noProof/>
          <w:sz w:val="21"/>
          <w:szCs w:val="21"/>
        </w:rPr>
        <w:drawing>
          <wp:inline distT="0" distB="0" distL="0" distR="0" wp14:anchorId="08C2F9CF" wp14:editId="2D4A8B77">
            <wp:extent cx="972738" cy="255905"/>
            <wp:effectExtent l="0" t="0" r="0" b="0"/>
            <wp:docPr id="69" name="深化理解彩.jpg" descr="id:21474938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40B93022" w14:textId="77777777" w:rsidR="00DC211C" w:rsidRPr="002D5729" w:rsidRDefault="00DA3E64" w:rsidP="00B217D7">
      <w:pPr>
        <w:tabs>
          <w:tab w:val="left" w:pos="2977"/>
        </w:tabs>
        <w:overflowPunct w:val="0"/>
        <w:snapToGrid w:val="0"/>
        <w:spacing w:line="348" w:lineRule="auto"/>
        <w:rPr>
          <w:sz w:val="21"/>
          <w:szCs w:val="21"/>
        </w:rPr>
      </w:pPr>
      <w:r w:rsidRPr="002D5729">
        <w:rPr>
          <w:b/>
          <w:sz w:val="21"/>
          <w:szCs w:val="21"/>
        </w:rPr>
        <w:t>1</w:t>
      </w:r>
      <w:r w:rsidRPr="002D5729">
        <w:rPr>
          <w:rFonts w:ascii="宋体" w:hAnsi="宋体"/>
          <w:sz w:val="21"/>
          <w:szCs w:val="21"/>
        </w:rPr>
        <w:t>.</w:t>
      </w:r>
      <w:r w:rsidRPr="002D5729">
        <w:rPr>
          <w:rFonts w:hint="eastAsia"/>
          <w:sz w:val="21"/>
          <w:szCs w:val="21"/>
        </w:rPr>
        <w:t>元电荷是最小的电荷量</w:t>
      </w:r>
      <w:r w:rsidRPr="002D5729">
        <w:rPr>
          <w:rFonts w:ascii="宋体" w:hAnsi="宋体"/>
          <w:sz w:val="21"/>
          <w:szCs w:val="21"/>
        </w:rPr>
        <w:t>，</w:t>
      </w:r>
      <w:r w:rsidRPr="002D5729">
        <w:rPr>
          <w:rFonts w:hint="eastAsia"/>
          <w:sz w:val="21"/>
          <w:szCs w:val="21"/>
        </w:rPr>
        <w:t>而不是实物粒子</w:t>
      </w:r>
      <w:r w:rsidRPr="002D5729">
        <w:rPr>
          <w:rFonts w:ascii="宋体" w:hAnsi="宋体"/>
          <w:sz w:val="21"/>
          <w:szCs w:val="21"/>
        </w:rPr>
        <w:t>，</w:t>
      </w:r>
      <w:r w:rsidRPr="002D5729">
        <w:rPr>
          <w:rFonts w:hint="eastAsia"/>
          <w:sz w:val="21"/>
          <w:szCs w:val="21"/>
        </w:rPr>
        <w:t>元电荷无正</w:t>
      </w:r>
      <w:r w:rsidRPr="002D5729">
        <w:rPr>
          <w:rFonts w:ascii="宋体" w:hAnsi="宋体"/>
          <w:sz w:val="21"/>
          <w:szCs w:val="21"/>
        </w:rPr>
        <w:t>、</w:t>
      </w:r>
      <w:r w:rsidRPr="002D5729">
        <w:rPr>
          <w:rFonts w:hint="eastAsia"/>
          <w:sz w:val="21"/>
          <w:szCs w:val="21"/>
        </w:rPr>
        <w:t>负之分</w:t>
      </w:r>
      <w:r w:rsidRPr="002D5729">
        <w:rPr>
          <w:rFonts w:ascii="宋体" w:hAnsi="宋体"/>
          <w:sz w:val="21"/>
          <w:szCs w:val="21"/>
        </w:rPr>
        <w:t>。</w:t>
      </w:r>
    </w:p>
    <w:p w14:paraId="1B787141" w14:textId="77777777" w:rsidR="00DC211C" w:rsidRPr="002D5729" w:rsidRDefault="00DA3E64" w:rsidP="00B217D7">
      <w:pPr>
        <w:tabs>
          <w:tab w:val="left" w:pos="2977"/>
        </w:tabs>
        <w:overflowPunct w:val="0"/>
        <w:snapToGrid w:val="0"/>
        <w:spacing w:line="348" w:lineRule="auto"/>
        <w:rPr>
          <w:sz w:val="21"/>
          <w:szCs w:val="21"/>
        </w:rPr>
      </w:pPr>
      <w:r w:rsidRPr="002D5729">
        <w:rPr>
          <w:b/>
          <w:sz w:val="21"/>
          <w:szCs w:val="21"/>
        </w:rPr>
        <w:t>2</w:t>
      </w:r>
      <w:r w:rsidRPr="002D5729">
        <w:rPr>
          <w:rFonts w:ascii="宋体" w:hAnsi="宋体"/>
          <w:sz w:val="21"/>
          <w:szCs w:val="21"/>
        </w:rPr>
        <w:t>.</w:t>
      </w:r>
      <w:r w:rsidRPr="002D5729">
        <w:rPr>
          <w:rFonts w:hint="eastAsia"/>
          <w:sz w:val="21"/>
          <w:szCs w:val="21"/>
        </w:rPr>
        <w:t>虽然质子</w:t>
      </w:r>
      <w:r w:rsidRPr="002D5729">
        <w:rPr>
          <w:rFonts w:ascii="宋体" w:hAnsi="宋体"/>
          <w:sz w:val="21"/>
          <w:szCs w:val="21"/>
        </w:rPr>
        <w:t>、</w:t>
      </w:r>
      <w:r w:rsidRPr="002D5729">
        <w:rPr>
          <w:rFonts w:hint="eastAsia"/>
          <w:sz w:val="21"/>
          <w:szCs w:val="21"/>
        </w:rPr>
        <w:t>电子所带的电荷量等于元电荷</w:t>
      </w:r>
      <w:r w:rsidRPr="002D5729">
        <w:rPr>
          <w:rFonts w:ascii="宋体" w:hAnsi="宋体"/>
          <w:sz w:val="21"/>
          <w:szCs w:val="21"/>
        </w:rPr>
        <w:t>，</w:t>
      </w:r>
      <w:r w:rsidRPr="002D5729">
        <w:rPr>
          <w:rFonts w:hint="eastAsia"/>
          <w:sz w:val="21"/>
          <w:szCs w:val="21"/>
        </w:rPr>
        <w:t>但不能说质子</w:t>
      </w:r>
      <w:r w:rsidRPr="002D5729">
        <w:rPr>
          <w:rFonts w:ascii="宋体" w:hAnsi="宋体"/>
          <w:sz w:val="21"/>
          <w:szCs w:val="21"/>
        </w:rPr>
        <w:t>、</w:t>
      </w:r>
      <w:r w:rsidRPr="002D5729">
        <w:rPr>
          <w:rFonts w:hint="eastAsia"/>
          <w:sz w:val="21"/>
          <w:szCs w:val="21"/>
        </w:rPr>
        <w:t>电子是元电荷</w:t>
      </w:r>
      <w:r w:rsidRPr="002D5729">
        <w:rPr>
          <w:rFonts w:ascii="宋体" w:hAnsi="宋体"/>
          <w:sz w:val="21"/>
          <w:szCs w:val="21"/>
        </w:rPr>
        <w:t>。</w:t>
      </w:r>
    </w:p>
    <w:p w14:paraId="769D897A" w14:textId="77777777" w:rsidR="00DC211C" w:rsidRPr="002D5729" w:rsidRDefault="00DA3E64" w:rsidP="00B217D7">
      <w:pPr>
        <w:tabs>
          <w:tab w:val="left" w:pos="2977"/>
        </w:tabs>
        <w:overflowPunct w:val="0"/>
        <w:snapToGrid w:val="0"/>
        <w:spacing w:line="348" w:lineRule="auto"/>
        <w:rPr>
          <w:sz w:val="21"/>
          <w:szCs w:val="21"/>
        </w:rPr>
      </w:pPr>
      <w:r w:rsidRPr="002D5729">
        <w:rPr>
          <w:b/>
          <w:sz w:val="21"/>
          <w:szCs w:val="21"/>
        </w:rPr>
        <w:t>3</w:t>
      </w:r>
      <w:r w:rsidRPr="002D5729">
        <w:rPr>
          <w:rFonts w:ascii="宋体" w:hAnsi="宋体"/>
          <w:sz w:val="21"/>
          <w:szCs w:val="21"/>
        </w:rPr>
        <w:t>.</w:t>
      </w:r>
      <w:r w:rsidRPr="002D5729">
        <w:rPr>
          <w:rFonts w:eastAsia="黑体" w:hAnsi="黑体"/>
          <w:sz w:val="21"/>
          <w:szCs w:val="21"/>
        </w:rPr>
        <w:t>“</w:t>
      </w:r>
      <w:r w:rsidRPr="002D5729">
        <w:rPr>
          <w:rFonts w:eastAsia="黑体"/>
          <w:sz w:val="21"/>
          <w:szCs w:val="21"/>
        </w:rPr>
        <w:t>中性</w:t>
      </w:r>
      <w:r w:rsidRPr="002D5729">
        <w:rPr>
          <w:rFonts w:eastAsia="黑体" w:hAnsi="黑体"/>
          <w:sz w:val="21"/>
          <w:szCs w:val="21"/>
        </w:rPr>
        <w:t>”</w:t>
      </w:r>
      <w:r w:rsidRPr="002D5729">
        <w:rPr>
          <w:rFonts w:eastAsia="黑体"/>
          <w:sz w:val="21"/>
          <w:szCs w:val="21"/>
        </w:rPr>
        <w:t>与</w:t>
      </w:r>
      <w:r w:rsidRPr="002D5729">
        <w:rPr>
          <w:rFonts w:eastAsia="黑体" w:hAnsi="黑体"/>
          <w:sz w:val="21"/>
          <w:szCs w:val="21"/>
        </w:rPr>
        <w:t>“</w:t>
      </w:r>
      <w:r w:rsidRPr="002D5729">
        <w:rPr>
          <w:rFonts w:eastAsia="黑体"/>
          <w:sz w:val="21"/>
          <w:szCs w:val="21"/>
        </w:rPr>
        <w:t>中和</w:t>
      </w:r>
      <w:r w:rsidRPr="002D5729">
        <w:rPr>
          <w:rFonts w:eastAsia="黑体" w:hAnsi="黑体"/>
          <w:sz w:val="21"/>
          <w:szCs w:val="21"/>
        </w:rPr>
        <w:t>”</w:t>
      </w:r>
      <w:r w:rsidRPr="002D5729">
        <w:rPr>
          <w:rFonts w:eastAsia="黑体"/>
          <w:sz w:val="21"/>
          <w:szCs w:val="21"/>
        </w:rPr>
        <w:t>的理解</w:t>
      </w:r>
    </w:p>
    <w:p w14:paraId="14AFF65F" w14:textId="77777777" w:rsidR="00DC211C" w:rsidRPr="002D5729" w:rsidRDefault="00DA3E64" w:rsidP="00B217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中性</w:t>
      </w:r>
      <w:r w:rsidRPr="002D5729">
        <w:rPr>
          <w:rFonts w:ascii="宋体" w:hAnsi="宋体"/>
          <w:sz w:val="21"/>
          <w:szCs w:val="21"/>
        </w:rPr>
        <w:t>：</w:t>
      </w:r>
      <w:r w:rsidRPr="002D5729">
        <w:rPr>
          <w:rFonts w:hint="eastAsia"/>
          <w:sz w:val="21"/>
          <w:szCs w:val="21"/>
        </w:rPr>
        <w:t>物体内有电荷存在</w:t>
      </w:r>
      <w:r w:rsidRPr="002D5729">
        <w:rPr>
          <w:rFonts w:ascii="宋体" w:hAnsi="宋体"/>
          <w:sz w:val="21"/>
          <w:szCs w:val="21"/>
        </w:rPr>
        <w:t>，</w:t>
      </w:r>
      <w:r w:rsidRPr="002D5729">
        <w:rPr>
          <w:rFonts w:hint="eastAsia"/>
          <w:sz w:val="21"/>
          <w:szCs w:val="21"/>
        </w:rPr>
        <w:t>但正</w:t>
      </w:r>
      <w:r w:rsidRPr="002D5729">
        <w:rPr>
          <w:rFonts w:ascii="宋体" w:hAnsi="宋体"/>
          <w:sz w:val="21"/>
          <w:szCs w:val="21"/>
        </w:rPr>
        <w:t>、</w:t>
      </w:r>
      <w:r w:rsidRPr="002D5729">
        <w:rPr>
          <w:rFonts w:hint="eastAsia"/>
          <w:sz w:val="21"/>
          <w:szCs w:val="21"/>
        </w:rPr>
        <w:t>负电荷的绝对值相等</w:t>
      </w:r>
      <w:r w:rsidRPr="002D5729">
        <w:rPr>
          <w:rFonts w:ascii="宋体" w:hAnsi="宋体"/>
          <w:sz w:val="21"/>
          <w:szCs w:val="21"/>
        </w:rPr>
        <w:t>，</w:t>
      </w:r>
      <w:r w:rsidRPr="002D5729">
        <w:rPr>
          <w:rFonts w:hint="eastAsia"/>
          <w:sz w:val="21"/>
          <w:szCs w:val="21"/>
        </w:rPr>
        <w:t>对外不显电性</w:t>
      </w:r>
      <w:r w:rsidRPr="002D5729">
        <w:rPr>
          <w:rFonts w:ascii="宋体" w:hAnsi="宋体"/>
          <w:sz w:val="21"/>
          <w:szCs w:val="21"/>
        </w:rPr>
        <w:t>。</w:t>
      </w:r>
    </w:p>
    <w:p w14:paraId="3D8B6777" w14:textId="77777777" w:rsidR="00DC211C" w:rsidRPr="002D5729" w:rsidRDefault="00DA3E64" w:rsidP="00B217D7">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中和</w:t>
      </w:r>
      <w:r w:rsidRPr="002D5729">
        <w:rPr>
          <w:rFonts w:ascii="宋体" w:hAnsi="宋体"/>
          <w:sz w:val="21"/>
          <w:szCs w:val="21"/>
        </w:rPr>
        <w:t>：</w:t>
      </w:r>
      <w:r w:rsidRPr="002D5729">
        <w:rPr>
          <w:rFonts w:hint="eastAsia"/>
          <w:sz w:val="21"/>
          <w:szCs w:val="21"/>
        </w:rPr>
        <w:t>两个带有等量异种电荷的带电体相遇达到电中性的过程</w:t>
      </w:r>
      <w:r w:rsidRPr="002D5729">
        <w:rPr>
          <w:rFonts w:ascii="宋体" w:hAnsi="宋体"/>
          <w:sz w:val="21"/>
          <w:szCs w:val="21"/>
        </w:rPr>
        <w:t>。</w:t>
      </w:r>
    </w:p>
    <w:p w14:paraId="280D089D" w14:textId="77777777" w:rsidR="00DC211C" w:rsidRPr="002D5729" w:rsidRDefault="00DA3E64" w:rsidP="00B217D7">
      <w:pPr>
        <w:tabs>
          <w:tab w:val="left" w:pos="2977"/>
        </w:tabs>
        <w:overflowPunct w:val="0"/>
        <w:snapToGrid w:val="0"/>
        <w:spacing w:line="348" w:lineRule="auto"/>
        <w:rPr>
          <w:sz w:val="21"/>
          <w:szCs w:val="21"/>
        </w:rPr>
      </w:pPr>
      <w:r w:rsidRPr="002D5729">
        <w:rPr>
          <w:rFonts w:eastAsia="黑体"/>
          <w:sz w:val="21"/>
          <w:szCs w:val="21"/>
        </w:rPr>
        <w:t>说明</w:t>
      </w:r>
      <w:r w:rsidRPr="002D5729">
        <w:rPr>
          <w:rFonts w:ascii="宋体" w:hAnsi="宋体"/>
          <w:sz w:val="21"/>
          <w:szCs w:val="21"/>
        </w:rPr>
        <w:t>：</w:t>
      </w:r>
      <w:r w:rsidRPr="002D5729">
        <w:rPr>
          <w:rFonts w:eastAsia="楷体"/>
          <w:sz w:val="21"/>
          <w:szCs w:val="21"/>
        </w:rPr>
        <w:t>电荷中和的实质是正、负电荷的结合</w:t>
      </w:r>
      <w:r w:rsidRPr="002D5729">
        <w:rPr>
          <w:rFonts w:ascii="宋体" w:hAnsi="宋体"/>
          <w:sz w:val="21"/>
          <w:szCs w:val="21"/>
        </w:rPr>
        <w:t>，</w:t>
      </w:r>
      <w:r w:rsidRPr="002D5729">
        <w:rPr>
          <w:rFonts w:eastAsia="楷体"/>
          <w:sz w:val="21"/>
          <w:szCs w:val="21"/>
        </w:rPr>
        <w:t>但在分离、转移、结合等过程中系统内电荷的总量保持不变。</w:t>
      </w:r>
    </w:p>
    <w:p w14:paraId="17103459" w14:textId="77777777" w:rsidR="00DC211C" w:rsidRPr="002D5729" w:rsidRDefault="00DA3E64" w:rsidP="00B217D7">
      <w:pPr>
        <w:tabs>
          <w:tab w:val="left" w:pos="2977"/>
        </w:tabs>
        <w:overflowPunct w:val="0"/>
        <w:snapToGrid w:val="0"/>
        <w:spacing w:line="348" w:lineRule="auto"/>
        <w:rPr>
          <w:sz w:val="21"/>
          <w:szCs w:val="21"/>
        </w:rPr>
      </w:pPr>
      <w:r w:rsidRPr="002D5729">
        <w:rPr>
          <w:rFonts w:eastAsia="黑体"/>
          <w:sz w:val="21"/>
          <w:szCs w:val="21"/>
        </w:rPr>
        <w:t>【例</w:t>
      </w:r>
      <w:r w:rsidRPr="002D5729">
        <w:rPr>
          <w:sz w:val="21"/>
          <w:szCs w:val="21"/>
        </w:rPr>
        <w:t>6</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电荷量与元电荷</w:t>
      </w:r>
      <w:r w:rsidRPr="002D5729">
        <w:rPr>
          <w:rFonts w:ascii="宋体" w:hAnsi="宋体"/>
          <w:sz w:val="21"/>
          <w:szCs w:val="21"/>
        </w:rPr>
        <w:t>）</w:t>
      </w:r>
      <w:r w:rsidRPr="002D5729">
        <w:rPr>
          <w:rFonts w:hint="eastAsia"/>
          <w:sz w:val="21"/>
          <w:szCs w:val="21"/>
        </w:rPr>
        <w:t>关于元电荷的理解</w:t>
      </w:r>
      <w:r w:rsidRPr="002D5729">
        <w:rPr>
          <w:rFonts w:ascii="宋体" w:hAnsi="宋体"/>
          <w:sz w:val="21"/>
          <w:szCs w:val="21"/>
        </w:rPr>
        <w:t>，</w:t>
      </w:r>
      <w:r w:rsidRPr="002D5729">
        <w:rPr>
          <w:rFonts w:hint="eastAsia"/>
          <w:sz w:val="21"/>
          <w:szCs w:val="21"/>
        </w:rPr>
        <w:t>下列表述正确的是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3B4EE7B" w14:textId="77777777" w:rsidR="00DC211C" w:rsidRPr="002D5729" w:rsidRDefault="00DA3E64" w:rsidP="00B217D7">
      <w:pPr>
        <w:tabs>
          <w:tab w:val="left" w:pos="2977"/>
        </w:tabs>
        <w:overflowPunct w:val="0"/>
        <w:snapToGrid w:val="0"/>
        <w:spacing w:line="348"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元电荷就是电子或者质子</w:t>
      </w:r>
    </w:p>
    <w:p w14:paraId="2F2DCEB5" w14:textId="77777777" w:rsidR="00DC211C" w:rsidRPr="002D5729" w:rsidRDefault="00DA3E64" w:rsidP="00B217D7">
      <w:pPr>
        <w:tabs>
          <w:tab w:val="left" w:pos="2977"/>
        </w:tabs>
        <w:overflowPunct w:val="0"/>
        <w:snapToGrid w:val="0"/>
        <w:spacing w:line="348"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物体所带的电荷量只能是元电荷的整数倍</w:t>
      </w:r>
    </w:p>
    <w:p w14:paraId="0B5FD06C" w14:textId="77777777" w:rsidR="00DC211C" w:rsidRPr="002D5729" w:rsidRDefault="00DA3E64" w:rsidP="00B217D7">
      <w:pPr>
        <w:tabs>
          <w:tab w:val="left" w:pos="2977"/>
        </w:tabs>
        <w:overflowPunct w:val="0"/>
        <w:snapToGrid w:val="0"/>
        <w:spacing w:line="348"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元电荷的大小是</w:t>
      </w:r>
      <w:r w:rsidRPr="002D5729">
        <w:rPr>
          <w:sz w:val="21"/>
          <w:szCs w:val="21"/>
        </w:rPr>
        <w:t>1</w:t>
      </w:r>
      <w:r w:rsidRPr="002D5729">
        <w:rPr>
          <w:rFonts w:hint="eastAsia"/>
          <w:sz w:val="21"/>
          <w:szCs w:val="21"/>
        </w:rPr>
        <w:t>库仑</w:t>
      </w:r>
    </w:p>
    <w:p w14:paraId="75CB6A77" w14:textId="77777777" w:rsidR="00DC211C" w:rsidRPr="002D5729" w:rsidRDefault="00DA3E64" w:rsidP="00B217D7">
      <w:pPr>
        <w:tabs>
          <w:tab w:val="left" w:pos="2977"/>
        </w:tabs>
        <w:overflowPunct w:val="0"/>
        <w:snapToGrid w:val="0"/>
        <w:spacing w:line="348"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只有电子和质子的带电荷量等于元电荷</w:t>
      </w:r>
    </w:p>
    <w:p w14:paraId="17C05005" w14:textId="77777777" w:rsidR="00DC211C" w:rsidRPr="002D5729" w:rsidRDefault="00DA3E64" w:rsidP="00B217D7">
      <w:pPr>
        <w:tabs>
          <w:tab w:val="left" w:pos="2977"/>
        </w:tabs>
        <w:overflowPunct w:val="0"/>
        <w:snapToGrid w:val="0"/>
        <w:spacing w:line="348"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47CA7BCD"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lastRenderedPageBreak/>
        <w:t>【例</w:t>
      </w:r>
      <w:r w:rsidRPr="002D5729">
        <w:rPr>
          <w:sz w:val="21"/>
          <w:szCs w:val="21"/>
        </w:rPr>
        <w:t>7</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电荷守恒定律</w:t>
      </w:r>
      <w:r w:rsidRPr="002D5729">
        <w:rPr>
          <w:rFonts w:ascii="宋体" w:hAnsi="宋体"/>
          <w:sz w:val="21"/>
          <w:szCs w:val="21"/>
        </w:rPr>
        <w:t>）</w:t>
      </w:r>
      <w:r w:rsidRPr="002D5729">
        <w:rPr>
          <w:rFonts w:hint="eastAsia"/>
          <w:sz w:val="21"/>
          <w:szCs w:val="21"/>
        </w:rPr>
        <w:t>甲</w:t>
      </w:r>
      <w:r w:rsidRPr="002D5729">
        <w:rPr>
          <w:rFonts w:ascii="宋体" w:hAnsi="宋体"/>
          <w:sz w:val="21"/>
          <w:szCs w:val="21"/>
        </w:rPr>
        <w:t>、</w:t>
      </w:r>
      <w:r w:rsidRPr="002D5729">
        <w:rPr>
          <w:rFonts w:hint="eastAsia"/>
          <w:sz w:val="21"/>
          <w:szCs w:val="21"/>
        </w:rPr>
        <w:t>乙两个原来不带电荷的物体相互摩擦</w:t>
      </w:r>
      <w:r w:rsidRPr="002D5729">
        <w:rPr>
          <w:rFonts w:ascii="宋体" w:hAnsi="宋体"/>
          <w:sz w:val="21"/>
          <w:szCs w:val="21"/>
        </w:rPr>
        <w:t>，</w:t>
      </w:r>
      <w:r w:rsidRPr="002D5729">
        <w:rPr>
          <w:rFonts w:hint="eastAsia"/>
          <w:sz w:val="21"/>
          <w:szCs w:val="21"/>
        </w:rPr>
        <w:t>结果发现甲物体带了</w:t>
      </w:r>
      <w:r w:rsidRPr="002D5729">
        <w:rPr>
          <w:sz w:val="21"/>
          <w:szCs w:val="21"/>
        </w:rPr>
        <w:t>1</w:t>
      </w:r>
      <w:r w:rsidRPr="002D5729">
        <w:rPr>
          <w:rFonts w:ascii="宋体" w:hAnsi="宋体"/>
          <w:sz w:val="21"/>
          <w:szCs w:val="21"/>
        </w:rPr>
        <w:t>.</w:t>
      </w:r>
      <w:r w:rsidRPr="002D5729">
        <w:rPr>
          <w:sz w:val="21"/>
          <w:szCs w:val="21"/>
        </w:rPr>
        <w:t>6</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15</w:t>
      </w:r>
      <w:r w:rsidRPr="002D5729">
        <w:rPr>
          <w:rFonts w:hint="eastAsia"/>
          <w:sz w:val="21"/>
          <w:szCs w:val="21"/>
        </w:rPr>
        <w:t xml:space="preserve"> </w:t>
      </w:r>
      <w:r w:rsidRPr="002D5729">
        <w:rPr>
          <w:sz w:val="21"/>
          <w:szCs w:val="21"/>
        </w:rPr>
        <w:t>C</w:t>
      </w:r>
      <w:r w:rsidRPr="002D5729">
        <w:rPr>
          <w:rFonts w:hint="eastAsia"/>
          <w:sz w:val="21"/>
          <w:szCs w:val="21"/>
        </w:rPr>
        <w:t>的电荷量</w:t>
      </w:r>
      <w:r w:rsidRPr="002D5729">
        <w:rPr>
          <w:rFonts w:ascii="宋体" w:hAnsi="宋体"/>
          <w:sz w:val="21"/>
          <w:szCs w:val="21"/>
        </w:rPr>
        <w:t>（</w:t>
      </w:r>
      <w:r w:rsidRPr="002D5729">
        <w:rPr>
          <w:rFonts w:hint="eastAsia"/>
          <w:sz w:val="21"/>
          <w:szCs w:val="21"/>
        </w:rPr>
        <w:t>正电荷</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DFC32D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乙物体也带了</w:t>
      </w:r>
      <w:r w:rsidRPr="002D5729">
        <w:rPr>
          <w:sz w:val="21"/>
          <w:szCs w:val="21"/>
        </w:rPr>
        <w:t>1</w:t>
      </w:r>
      <w:r w:rsidRPr="002D5729">
        <w:rPr>
          <w:rFonts w:ascii="宋体" w:hAnsi="宋体"/>
          <w:sz w:val="21"/>
          <w:szCs w:val="21"/>
        </w:rPr>
        <w:t>.</w:t>
      </w:r>
      <w:r w:rsidRPr="002D5729">
        <w:rPr>
          <w:sz w:val="21"/>
          <w:szCs w:val="21"/>
        </w:rPr>
        <w:t>6</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15</w:t>
      </w:r>
      <w:r w:rsidRPr="002D5729">
        <w:rPr>
          <w:rFonts w:hint="eastAsia"/>
          <w:sz w:val="21"/>
          <w:szCs w:val="21"/>
        </w:rPr>
        <w:t xml:space="preserve"> </w:t>
      </w:r>
      <w:r w:rsidRPr="002D5729">
        <w:rPr>
          <w:sz w:val="21"/>
          <w:szCs w:val="21"/>
        </w:rPr>
        <w:t>C</w:t>
      </w:r>
      <w:r w:rsidRPr="002D5729">
        <w:rPr>
          <w:rFonts w:hint="eastAsia"/>
          <w:sz w:val="21"/>
          <w:szCs w:val="21"/>
        </w:rPr>
        <w:t>的正电荷</w:t>
      </w:r>
    </w:p>
    <w:p w14:paraId="0F37A4B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甲物体失去了</w:t>
      </w:r>
      <w:r w:rsidRPr="002D5729">
        <w:rPr>
          <w:sz w:val="21"/>
          <w:szCs w:val="21"/>
        </w:rPr>
        <w:t>10</w:t>
      </w:r>
      <w:r w:rsidRPr="002D5729">
        <w:rPr>
          <w:sz w:val="21"/>
          <w:szCs w:val="21"/>
          <w:vertAlign w:val="superscript"/>
        </w:rPr>
        <w:t>4</w:t>
      </w:r>
      <w:r w:rsidRPr="002D5729">
        <w:rPr>
          <w:rFonts w:hint="eastAsia"/>
          <w:sz w:val="21"/>
          <w:szCs w:val="21"/>
        </w:rPr>
        <w:t>个电子</w:t>
      </w:r>
    </w:p>
    <w:p w14:paraId="64B60FC9"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乙物体失去了</w:t>
      </w:r>
      <w:r w:rsidRPr="002D5729">
        <w:rPr>
          <w:sz w:val="21"/>
          <w:szCs w:val="21"/>
        </w:rPr>
        <w:t>10</w:t>
      </w:r>
      <w:r w:rsidRPr="002D5729">
        <w:rPr>
          <w:sz w:val="21"/>
          <w:szCs w:val="21"/>
          <w:vertAlign w:val="superscript"/>
        </w:rPr>
        <w:t>4</w:t>
      </w:r>
      <w:r w:rsidRPr="002D5729">
        <w:rPr>
          <w:rFonts w:hint="eastAsia"/>
          <w:sz w:val="21"/>
          <w:szCs w:val="21"/>
        </w:rPr>
        <w:t>个电子</w:t>
      </w:r>
    </w:p>
    <w:p w14:paraId="37888B0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甲</w:t>
      </w:r>
      <w:r w:rsidRPr="002D5729">
        <w:rPr>
          <w:rFonts w:ascii="宋体" w:hAnsi="宋体"/>
          <w:sz w:val="21"/>
          <w:szCs w:val="21"/>
        </w:rPr>
        <w:t>、</w:t>
      </w:r>
      <w:r w:rsidRPr="002D5729">
        <w:rPr>
          <w:rFonts w:hint="eastAsia"/>
          <w:sz w:val="21"/>
          <w:szCs w:val="21"/>
        </w:rPr>
        <w:t>乙两物体共失去了</w:t>
      </w:r>
      <w:r w:rsidRPr="002D5729">
        <w:rPr>
          <w:sz w:val="21"/>
          <w:szCs w:val="21"/>
        </w:rPr>
        <w:t>2</w:t>
      </w:r>
      <w:r w:rsidRPr="002D5729">
        <w:rPr>
          <w:rFonts w:ascii="宋体" w:hAnsi="宋体"/>
          <w:sz w:val="21"/>
          <w:szCs w:val="21"/>
        </w:rPr>
        <w:t>×</w:t>
      </w:r>
      <w:r w:rsidRPr="002D5729">
        <w:rPr>
          <w:sz w:val="21"/>
          <w:szCs w:val="21"/>
        </w:rPr>
        <w:t>10</w:t>
      </w:r>
      <w:r w:rsidRPr="002D5729">
        <w:rPr>
          <w:sz w:val="21"/>
          <w:szCs w:val="21"/>
          <w:vertAlign w:val="superscript"/>
        </w:rPr>
        <w:t>4</w:t>
      </w:r>
      <w:r w:rsidRPr="002D5729">
        <w:rPr>
          <w:rFonts w:hint="eastAsia"/>
          <w:sz w:val="21"/>
          <w:szCs w:val="21"/>
        </w:rPr>
        <w:t>个电子</w:t>
      </w:r>
    </w:p>
    <w:p w14:paraId="0C4A72CC"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1F22BB2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1012653B" wp14:editId="4BC90E96">
            <wp:extent cx="6285691" cy="240665"/>
            <wp:effectExtent l="0" t="0" r="0" b="0"/>
            <wp:docPr id="70" name="素养培优彩.jpg" descr="id:21474938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3"/>
                    <a:stretch>
                      <a:fillRect/>
                    </a:stretch>
                  </pic:blipFill>
                  <pic:spPr>
                    <a:xfrm>
                      <a:off x="0" y="0"/>
                      <a:ext cx="6285691" cy="240665"/>
                    </a:xfrm>
                    <a:prstGeom prst="rect">
                      <a:avLst/>
                    </a:prstGeom>
                  </pic:spPr>
                </pic:pic>
              </a:graphicData>
            </a:graphic>
          </wp:inline>
        </w:drawing>
      </w:r>
    </w:p>
    <w:p w14:paraId="12718B4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验电器的原理与使用</w:t>
      </w:r>
    </w:p>
    <w:p w14:paraId="4ACC90FC" w14:textId="77777777" w:rsidR="00DC211C" w:rsidRPr="002D5729" w:rsidRDefault="00DA3E64" w:rsidP="004033EC">
      <w:pPr>
        <w:tabs>
          <w:tab w:val="left" w:pos="2977"/>
        </w:tabs>
        <w:overflowPunct w:val="0"/>
        <w:snapToGrid w:val="0"/>
        <w:spacing w:line="360" w:lineRule="auto"/>
        <w:rPr>
          <w:sz w:val="21"/>
          <w:szCs w:val="21"/>
        </w:rPr>
      </w:pPr>
      <w:bookmarkStart w:id="0" w:name="_GoBack"/>
      <w:bookmarkEnd w:id="0"/>
      <w:r w:rsidRPr="002D5729">
        <w:rPr>
          <w:b/>
          <w:sz w:val="21"/>
          <w:szCs w:val="21"/>
        </w:rPr>
        <w:t>1</w:t>
      </w:r>
      <w:r w:rsidRPr="002D5729">
        <w:rPr>
          <w:rFonts w:ascii="宋体" w:hAnsi="宋体"/>
          <w:sz w:val="21"/>
          <w:szCs w:val="21"/>
        </w:rPr>
        <w:t>.</w:t>
      </w:r>
      <w:r w:rsidRPr="002D5729">
        <w:rPr>
          <w:rFonts w:hint="eastAsia"/>
          <w:sz w:val="21"/>
          <w:szCs w:val="21"/>
        </w:rPr>
        <w:t>验电器不带电时</w:t>
      </w:r>
      <w:r w:rsidRPr="002D5729">
        <w:rPr>
          <w:rFonts w:ascii="宋体" w:hAnsi="宋体"/>
          <w:sz w:val="21"/>
          <w:szCs w:val="21"/>
        </w:rPr>
        <w:t>，</w:t>
      </w:r>
      <w:r w:rsidRPr="002D5729">
        <w:rPr>
          <w:rFonts w:hint="eastAsia"/>
          <w:sz w:val="21"/>
          <w:szCs w:val="21"/>
        </w:rPr>
        <w:t>其金属箔片不张开</w:t>
      </w:r>
      <w:r w:rsidRPr="002D5729">
        <w:rPr>
          <w:rFonts w:ascii="宋体" w:hAnsi="宋体"/>
          <w:sz w:val="21"/>
          <w:szCs w:val="21"/>
        </w:rPr>
        <w:t>。</w:t>
      </w:r>
      <w:r w:rsidRPr="002D5729">
        <w:rPr>
          <w:rFonts w:hint="eastAsia"/>
          <w:sz w:val="21"/>
          <w:szCs w:val="21"/>
        </w:rPr>
        <w:t>若用带电的金属棒靠近或接触验电器上的金属球</w:t>
      </w:r>
      <w:r w:rsidRPr="002D5729">
        <w:rPr>
          <w:rFonts w:ascii="宋体" w:hAnsi="宋体"/>
          <w:sz w:val="21"/>
          <w:szCs w:val="21"/>
        </w:rPr>
        <w:t>，</w:t>
      </w:r>
      <w:r w:rsidRPr="002D5729">
        <w:rPr>
          <w:rFonts w:hint="eastAsia"/>
          <w:sz w:val="21"/>
          <w:szCs w:val="21"/>
        </w:rPr>
        <w:t>发生感应起电或接触起电</w:t>
      </w:r>
      <w:r w:rsidRPr="002D5729">
        <w:rPr>
          <w:rFonts w:ascii="宋体" w:hAnsi="宋体"/>
          <w:sz w:val="21"/>
          <w:szCs w:val="21"/>
        </w:rPr>
        <w:t>，</w:t>
      </w:r>
      <w:r w:rsidRPr="002D5729">
        <w:rPr>
          <w:rFonts w:hint="eastAsia"/>
          <w:sz w:val="21"/>
          <w:szCs w:val="21"/>
        </w:rPr>
        <w:t>有一部分电荷转移到了金属箔片上</w:t>
      </w:r>
      <w:r w:rsidRPr="002D5729">
        <w:rPr>
          <w:rFonts w:ascii="宋体" w:hAnsi="宋体"/>
          <w:sz w:val="21"/>
          <w:szCs w:val="21"/>
        </w:rPr>
        <w:t>，</w:t>
      </w:r>
      <w:r w:rsidRPr="002D5729">
        <w:rPr>
          <w:rFonts w:hint="eastAsia"/>
          <w:sz w:val="21"/>
          <w:szCs w:val="21"/>
        </w:rPr>
        <w:t>则金属箔片因为同种电荷相互排斥而张开</w:t>
      </w:r>
      <w:r w:rsidRPr="002D5729">
        <w:rPr>
          <w:rFonts w:ascii="宋体" w:hAnsi="宋体"/>
          <w:sz w:val="21"/>
          <w:szCs w:val="21"/>
        </w:rPr>
        <w:t>。</w:t>
      </w:r>
      <w:r w:rsidRPr="002D5729">
        <w:rPr>
          <w:rFonts w:hint="eastAsia"/>
          <w:sz w:val="21"/>
          <w:szCs w:val="21"/>
        </w:rPr>
        <w:t>金属箔片张开的角度越大</w:t>
      </w:r>
      <w:r w:rsidRPr="002D5729">
        <w:rPr>
          <w:rFonts w:ascii="宋体" w:hAnsi="宋体"/>
          <w:sz w:val="21"/>
          <w:szCs w:val="21"/>
        </w:rPr>
        <w:t>，</w:t>
      </w:r>
      <w:r w:rsidRPr="002D5729">
        <w:rPr>
          <w:rFonts w:hint="eastAsia"/>
          <w:sz w:val="21"/>
          <w:szCs w:val="21"/>
        </w:rPr>
        <w:t>说明转移的电荷量越多</w:t>
      </w:r>
      <w:r w:rsidRPr="002D5729">
        <w:rPr>
          <w:rFonts w:ascii="宋体" w:hAnsi="宋体"/>
          <w:sz w:val="21"/>
          <w:szCs w:val="21"/>
        </w:rPr>
        <w:t>，</w:t>
      </w:r>
      <w:r w:rsidRPr="002D5729">
        <w:rPr>
          <w:rFonts w:hint="eastAsia"/>
          <w:sz w:val="21"/>
          <w:szCs w:val="21"/>
        </w:rPr>
        <w:t>同时也说明金属棒带的电荷量越多</w:t>
      </w:r>
      <w:r w:rsidRPr="002D5729">
        <w:rPr>
          <w:rFonts w:ascii="宋体" w:hAnsi="宋体"/>
          <w:sz w:val="21"/>
          <w:szCs w:val="21"/>
        </w:rPr>
        <w:t>。</w:t>
      </w:r>
    </w:p>
    <w:p w14:paraId="1465E4DF" w14:textId="34C48F7C" w:rsidR="00DC211C" w:rsidRDefault="00DA3E64" w:rsidP="004033EC">
      <w:pPr>
        <w:tabs>
          <w:tab w:val="left" w:pos="2977"/>
        </w:tabs>
        <w:overflowPunct w:val="0"/>
        <w:snapToGrid w:val="0"/>
        <w:spacing w:line="360" w:lineRule="auto"/>
        <w:rPr>
          <w:rFonts w:ascii="宋体" w:hAnsi="宋体"/>
          <w:sz w:val="21"/>
          <w:szCs w:val="21"/>
        </w:rPr>
      </w:pPr>
      <w:r w:rsidRPr="002D5729">
        <w:rPr>
          <w:b/>
          <w:sz w:val="21"/>
          <w:szCs w:val="21"/>
        </w:rPr>
        <w:t>2</w:t>
      </w:r>
      <w:r w:rsidRPr="002D5729">
        <w:rPr>
          <w:rFonts w:ascii="宋体" w:hAnsi="宋体"/>
          <w:sz w:val="21"/>
          <w:szCs w:val="21"/>
        </w:rPr>
        <w:t>.</w:t>
      </w:r>
      <w:r w:rsidRPr="002D5729">
        <w:rPr>
          <w:rFonts w:hint="eastAsia"/>
          <w:sz w:val="21"/>
          <w:szCs w:val="21"/>
        </w:rPr>
        <w:t>若验电器本身带电</w:t>
      </w:r>
      <w:r w:rsidRPr="002D5729">
        <w:rPr>
          <w:rFonts w:ascii="宋体" w:hAnsi="宋体"/>
          <w:sz w:val="21"/>
          <w:szCs w:val="21"/>
        </w:rPr>
        <w:t>（</w:t>
      </w:r>
      <w:r w:rsidRPr="002D5729">
        <w:rPr>
          <w:rFonts w:eastAsia="楷体"/>
          <w:sz w:val="21"/>
          <w:szCs w:val="21"/>
        </w:rPr>
        <w:t>如带负电</w:t>
      </w:r>
      <w:r w:rsidRPr="002D5729">
        <w:rPr>
          <w:rFonts w:ascii="宋体" w:hAnsi="宋体"/>
          <w:sz w:val="21"/>
          <w:szCs w:val="21"/>
        </w:rPr>
        <w:t>），</w:t>
      </w:r>
      <w:r w:rsidRPr="002D5729">
        <w:rPr>
          <w:rFonts w:hint="eastAsia"/>
          <w:sz w:val="21"/>
          <w:szCs w:val="21"/>
        </w:rPr>
        <w:t>其金属箔片张开</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当用带电的金属棒</w:t>
      </w:r>
      <w:r w:rsidRPr="002D5729">
        <w:rPr>
          <w:sz w:val="21"/>
          <w:szCs w:val="21"/>
        </w:rPr>
        <w:t>A</w:t>
      </w:r>
      <w:r w:rsidRPr="002D5729">
        <w:rPr>
          <w:rFonts w:ascii="宋体" w:hAnsi="宋体"/>
          <w:sz w:val="21"/>
          <w:szCs w:val="21"/>
        </w:rPr>
        <w:t>（</w:t>
      </w:r>
      <w:r w:rsidRPr="002D5729">
        <w:rPr>
          <w:rFonts w:eastAsia="楷体"/>
          <w:sz w:val="21"/>
          <w:szCs w:val="21"/>
        </w:rPr>
        <w:t>如带正电</w:t>
      </w:r>
      <w:r w:rsidRPr="002D5729">
        <w:rPr>
          <w:rFonts w:ascii="宋体" w:hAnsi="宋体"/>
          <w:sz w:val="21"/>
          <w:szCs w:val="21"/>
        </w:rPr>
        <w:t>）</w:t>
      </w:r>
      <w:r w:rsidRPr="002D5729">
        <w:rPr>
          <w:rFonts w:hint="eastAsia"/>
          <w:sz w:val="21"/>
          <w:szCs w:val="21"/>
        </w:rPr>
        <w:t>跟</w:t>
      </w:r>
      <w:r w:rsidRPr="002D5729">
        <w:rPr>
          <w:sz w:val="21"/>
          <w:szCs w:val="21"/>
        </w:rPr>
        <w:t>B</w:t>
      </w:r>
      <w:r w:rsidRPr="002D5729">
        <w:rPr>
          <w:rFonts w:hint="eastAsia"/>
          <w:sz w:val="21"/>
          <w:szCs w:val="21"/>
        </w:rPr>
        <w:t>接触时</w:t>
      </w:r>
      <w:r w:rsidRPr="002D5729">
        <w:rPr>
          <w:rFonts w:ascii="宋体" w:hAnsi="宋体"/>
          <w:sz w:val="21"/>
          <w:szCs w:val="21"/>
        </w:rPr>
        <w:t>，</w:t>
      </w:r>
      <w:r w:rsidRPr="002D5729">
        <w:rPr>
          <w:rFonts w:hint="eastAsia"/>
          <w:sz w:val="21"/>
          <w:szCs w:val="21"/>
        </w:rPr>
        <w:t>因为电荷间的相互作用</w:t>
      </w:r>
      <w:r w:rsidRPr="002D5729">
        <w:rPr>
          <w:rFonts w:ascii="宋体" w:hAnsi="宋体"/>
          <w:sz w:val="21"/>
          <w:szCs w:val="21"/>
        </w:rPr>
        <w:t>，</w:t>
      </w:r>
      <w:r w:rsidRPr="002D5729">
        <w:rPr>
          <w:rFonts w:hint="eastAsia"/>
          <w:sz w:val="21"/>
          <w:szCs w:val="21"/>
        </w:rPr>
        <w:t>验电器的金属箔片可能出现两种现象</w:t>
      </w:r>
      <w:r w:rsidRPr="002D5729">
        <w:rPr>
          <w:rFonts w:ascii="宋体" w:hAnsi="宋体"/>
          <w:sz w:val="21"/>
          <w:szCs w:val="21"/>
        </w:rPr>
        <w:t>：</w:t>
      </w:r>
      <w:r w:rsidRPr="002D5729">
        <w:rPr>
          <w:rFonts w:hint="eastAsia"/>
          <w:sz w:val="21"/>
          <w:szCs w:val="21"/>
        </w:rPr>
        <w:t>金属</w:t>
      </w:r>
      <w:proofErr w:type="gramStart"/>
      <w:r w:rsidRPr="002D5729">
        <w:rPr>
          <w:rFonts w:hint="eastAsia"/>
          <w:sz w:val="21"/>
          <w:szCs w:val="21"/>
        </w:rPr>
        <w:t>箔片张角</w:t>
      </w:r>
      <w:proofErr w:type="gramEnd"/>
      <w:r w:rsidRPr="002D5729">
        <w:rPr>
          <w:rFonts w:hint="eastAsia"/>
          <w:sz w:val="21"/>
          <w:szCs w:val="21"/>
        </w:rPr>
        <w:t>减小或先减小再增大</w:t>
      </w:r>
      <w:r w:rsidRPr="002D5729">
        <w:rPr>
          <w:rFonts w:ascii="宋体" w:hAnsi="宋体"/>
          <w:sz w:val="21"/>
          <w:szCs w:val="21"/>
        </w:rPr>
        <w:t>。</w:t>
      </w:r>
      <w:r w:rsidRPr="002D5729">
        <w:rPr>
          <w:rFonts w:hint="eastAsia"/>
          <w:sz w:val="21"/>
          <w:szCs w:val="21"/>
        </w:rPr>
        <w:t>这是因为当</w:t>
      </w:r>
      <w:r w:rsidRPr="002D5729">
        <w:rPr>
          <w:sz w:val="21"/>
          <w:szCs w:val="21"/>
        </w:rPr>
        <w:t>A</w:t>
      </w:r>
      <w:r w:rsidRPr="002D5729">
        <w:rPr>
          <w:rFonts w:hint="eastAsia"/>
          <w:sz w:val="21"/>
          <w:szCs w:val="21"/>
        </w:rPr>
        <w:t>上正电荷较少时</w:t>
      </w:r>
      <w:r w:rsidRPr="002D5729">
        <w:rPr>
          <w:rFonts w:ascii="宋体" w:hAnsi="宋体"/>
          <w:sz w:val="21"/>
          <w:szCs w:val="21"/>
        </w:rPr>
        <w:t>，</w:t>
      </w:r>
      <w:r w:rsidRPr="002D5729">
        <w:rPr>
          <w:sz w:val="21"/>
          <w:szCs w:val="21"/>
        </w:rPr>
        <w:t>A</w:t>
      </w:r>
      <w:r w:rsidRPr="002D5729">
        <w:rPr>
          <w:rFonts w:hint="eastAsia"/>
          <w:sz w:val="21"/>
          <w:szCs w:val="21"/>
        </w:rPr>
        <w:t>上的正电荷会与</w:t>
      </w:r>
      <w:r w:rsidRPr="002D5729">
        <w:rPr>
          <w:sz w:val="21"/>
          <w:szCs w:val="21"/>
        </w:rPr>
        <w:t>B</w:t>
      </w:r>
      <w:r w:rsidRPr="002D5729">
        <w:rPr>
          <w:rFonts w:hint="eastAsia"/>
          <w:sz w:val="21"/>
          <w:szCs w:val="21"/>
        </w:rPr>
        <w:t>上的负电荷中和</w:t>
      </w:r>
      <w:r w:rsidRPr="002D5729">
        <w:rPr>
          <w:rFonts w:ascii="宋体" w:hAnsi="宋体"/>
          <w:sz w:val="21"/>
          <w:szCs w:val="21"/>
        </w:rPr>
        <w:t>，</w:t>
      </w:r>
      <w:r w:rsidRPr="002D5729">
        <w:rPr>
          <w:rFonts w:hint="eastAsia"/>
          <w:sz w:val="21"/>
          <w:szCs w:val="21"/>
        </w:rPr>
        <w:t>金属箔片的张角就会减小</w:t>
      </w:r>
      <w:r w:rsidRPr="002D5729">
        <w:rPr>
          <w:rFonts w:ascii="宋体" w:hAnsi="宋体"/>
          <w:sz w:val="21"/>
          <w:szCs w:val="21"/>
        </w:rPr>
        <w:t>；</w:t>
      </w:r>
      <w:r w:rsidRPr="002D5729">
        <w:rPr>
          <w:rFonts w:hint="eastAsia"/>
          <w:sz w:val="21"/>
          <w:szCs w:val="21"/>
        </w:rPr>
        <w:t>若</w:t>
      </w:r>
      <w:r w:rsidRPr="002D5729">
        <w:rPr>
          <w:sz w:val="21"/>
          <w:szCs w:val="21"/>
        </w:rPr>
        <w:t>A</w:t>
      </w:r>
      <w:r w:rsidRPr="002D5729">
        <w:rPr>
          <w:rFonts w:hint="eastAsia"/>
          <w:sz w:val="21"/>
          <w:szCs w:val="21"/>
        </w:rPr>
        <w:t>上正电荷较多</w:t>
      </w:r>
      <w:r w:rsidRPr="002D5729">
        <w:rPr>
          <w:rFonts w:ascii="宋体" w:hAnsi="宋体"/>
          <w:sz w:val="21"/>
          <w:szCs w:val="21"/>
        </w:rPr>
        <w:t>，</w:t>
      </w:r>
      <w:r w:rsidRPr="002D5729">
        <w:rPr>
          <w:rFonts w:hint="eastAsia"/>
          <w:sz w:val="21"/>
          <w:szCs w:val="21"/>
        </w:rPr>
        <w:t>则</w:t>
      </w:r>
      <w:r w:rsidRPr="002D5729">
        <w:rPr>
          <w:sz w:val="21"/>
          <w:szCs w:val="21"/>
        </w:rPr>
        <w:t>A</w:t>
      </w:r>
      <w:r w:rsidRPr="002D5729">
        <w:rPr>
          <w:rFonts w:hint="eastAsia"/>
          <w:sz w:val="21"/>
          <w:szCs w:val="21"/>
        </w:rPr>
        <w:t>上的正电荷中和完</w:t>
      </w:r>
      <w:r w:rsidRPr="002D5729">
        <w:rPr>
          <w:sz w:val="21"/>
          <w:szCs w:val="21"/>
        </w:rPr>
        <w:t>B</w:t>
      </w:r>
      <w:r w:rsidRPr="002D5729">
        <w:rPr>
          <w:rFonts w:hint="eastAsia"/>
          <w:sz w:val="21"/>
          <w:szCs w:val="21"/>
        </w:rPr>
        <w:t>上原有的负电荷后</w:t>
      </w:r>
      <w:r w:rsidRPr="002D5729">
        <w:rPr>
          <w:rFonts w:ascii="宋体" w:hAnsi="宋体"/>
          <w:sz w:val="21"/>
          <w:szCs w:val="21"/>
        </w:rPr>
        <w:t>，</w:t>
      </w:r>
      <w:r w:rsidRPr="002D5729">
        <w:rPr>
          <w:rFonts w:hint="eastAsia"/>
          <w:sz w:val="21"/>
          <w:szCs w:val="21"/>
        </w:rPr>
        <w:t>剩余的正电荷会使金属箔片再张开</w:t>
      </w:r>
      <w:r w:rsidRPr="002D5729">
        <w:rPr>
          <w:rFonts w:ascii="宋体" w:hAnsi="宋体"/>
          <w:sz w:val="21"/>
          <w:szCs w:val="21"/>
        </w:rPr>
        <w:t>。</w:t>
      </w:r>
    </w:p>
    <w:p w14:paraId="73C15718" w14:textId="0E828CAB" w:rsidR="00B217D7" w:rsidRPr="002D5729" w:rsidRDefault="00B217D7" w:rsidP="00B217D7">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415B2BC7" wp14:editId="61AB38D9">
            <wp:extent cx="1077955" cy="904875"/>
            <wp:effectExtent l="0" t="0" r="0" b="0"/>
            <wp:docPr id="71" name="25btrwlb3-9-10.jpg" descr="id:21474938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6.jpeg"/>
                    <pic:cNvPicPr/>
                  </pic:nvPicPr>
                  <pic:blipFill>
                    <a:blip r:embed="rId24"/>
                    <a:stretch>
                      <a:fillRect/>
                    </a:stretch>
                  </pic:blipFill>
                  <pic:spPr>
                    <a:xfrm>
                      <a:off x="0" y="0"/>
                      <a:ext cx="1077955" cy="904875"/>
                    </a:xfrm>
                    <a:prstGeom prst="rect">
                      <a:avLst/>
                    </a:prstGeom>
                  </pic:spPr>
                </pic:pic>
              </a:graphicData>
            </a:graphic>
          </wp:inline>
        </w:drawing>
      </w:r>
    </w:p>
    <w:p w14:paraId="2409FEA1" w14:textId="6ADC80A1"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【典例】</w:t>
      </w:r>
      <w:r w:rsidRPr="002D5729">
        <w:rPr>
          <w:sz w:val="21"/>
          <w:szCs w:val="21"/>
        </w:rPr>
        <w:t xml:space="preserve">　</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北京顺义期中</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金属棒</w:t>
      </w:r>
      <w:r w:rsidRPr="002D5729">
        <w:rPr>
          <w:sz w:val="21"/>
          <w:szCs w:val="21"/>
        </w:rPr>
        <w:t>A</w:t>
      </w:r>
      <w:r w:rsidRPr="002D5729">
        <w:rPr>
          <w:rFonts w:hint="eastAsia"/>
          <w:sz w:val="21"/>
          <w:szCs w:val="21"/>
        </w:rPr>
        <w:t>带正电</w:t>
      </w:r>
      <w:r w:rsidRPr="002D5729">
        <w:rPr>
          <w:rFonts w:ascii="宋体" w:hAnsi="宋体"/>
          <w:sz w:val="21"/>
          <w:szCs w:val="21"/>
        </w:rPr>
        <w:t>，</w:t>
      </w:r>
      <w:r w:rsidRPr="002D5729">
        <w:rPr>
          <w:rFonts w:hint="eastAsia"/>
          <w:sz w:val="21"/>
          <w:szCs w:val="21"/>
        </w:rPr>
        <w:t>让其靠近而不接触原来不带电的验电器</w:t>
      </w:r>
      <w:r w:rsidRPr="002D5729">
        <w:rPr>
          <w:sz w:val="21"/>
          <w:szCs w:val="21"/>
        </w:rPr>
        <w:t>B</w:t>
      </w:r>
      <w:r w:rsidRPr="002D5729">
        <w:rPr>
          <w:rFonts w:hint="eastAsia"/>
          <w:sz w:val="21"/>
          <w:szCs w:val="21"/>
        </w:rPr>
        <w:t>的金属球</w:t>
      </w:r>
      <w:r w:rsidRPr="002D5729">
        <w:rPr>
          <w:rFonts w:ascii="宋体" w:hAnsi="宋体"/>
          <w:sz w:val="21"/>
          <w:szCs w:val="21"/>
        </w:rPr>
        <w:t>，</w:t>
      </w:r>
      <w:r w:rsidRPr="002D5729">
        <w:rPr>
          <w:rFonts w:hint="eastAsia"/>
          <w:sz w:val="21"/>
          <w:szCs w:val="21"/>
        </w:rPr>
        <w:t>则</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E7A222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1F3CB5C0" wp14:editId="3C03DA6E">
            <wp:extent cx="1043092" cy="850265"/>
            <wp:effectExtent l="0" t="0" r="0" b="0"/>
            <wp:docPr id="72" name="25btrwlb3-9-11.jpg" descr="id:21474938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7.jpeg"/>
                    <pic:cNvPicPr/>
                  </pic:nvPicPr>
                  <pic:blipFill>
                    <a:blip r:embed="rId25"/>
                    <a:stretch>
                      <a:fillRect/>
                    </a:stretch>
                  </pic:blipFill>
                  <pic:spPr>
                    <a:xfrm>
                      <a:off x="0" y="0"/>
                      <a:ext cx="1043092" cy="850265"/>
                    </a:xfrm>
                    <a:prstGeom prst="rect">
                      <a:avLst/>
                    </a:prstGeom>
                  </pic:spPr>
                </pic:pic>
              </a:graphicData>
            </a:graphic>
          </wp:inline>
        </w:drawing>
      </w:r>
    </w:p>
    <w:p w14:paraId="1E7C3C4F"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验电器金属箔片不张开</w:t>
      </w:r>
      <w:r w:rsidRPr="002D5729">
        <w:rPr>
          <w:rFonts w:ascii="宋体" w:hAnsi="宋体"/>
          <w:sz w:val="21"/>
          <w:szCs w:val="21"/>
        </w:rPr>
        <w:t>，</w:t>
      </w:r>
      <w:r w:rsidRPr="002D5729">
        <w:rPr>
          <w:rFonts w:hint="eastAsia"/>
          <w:sz w:val="21"/>
          <w:szCs w:val="21"/>
        </w:rPr>
        <w:t>因为金属棒</w:t>
      </w:r>
      <w:r w:rsidRPr="002D5729">
        <w:rPr>
          <w:sz w:val="21"/>
          <w:szCs w:val="21"/>
        </w:rPr>
        <w:t>A</w:t>
      </w:r>
      <w:r w:rsidRPr="002D5729">
        <w:rPr>
          <w:rFonts w:hint="eastAsia"/>
          <w:sz w:val="21"/>
          <w:szCs w:val="21"/>
        </w:rPr>
        <w:t>没有和验电器</w:t>
      </w:r>
      <w:r w:rsidRPr="002D5729">
        <w:rPr>
          <w:sz w:val="21"/>
          <w:szCs w:val="21"/>
        </w:rPr>
        <w:t>B</w:t>
      </w:r>
      <w:r w:rsidRPr="002D5729">
        <w:rPr>
          <w:rFonts w:hint="eastAsia"/>
          <w:sz w:val="21"/>
          <w:szCs w:val="21"/>
        </w:rPr>
        <w:t>接触</w:t>
      </w:r>
    </w:p>
    <w:p w14:paraId="1F2260E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验电器金属箔片张开</w:t>
      </w:r>
      <w:r w:rsidRPr="002D5729">
        <w:rPr>
          <w:rFonts w:ascii="宋体" w:hAnsi="宋体"/>
          <w:sz w:val="21"/>
          <w:szCs w:val="21"/>
        </w:rPr>
        <w:t>，</w:t>
      </w:r>
      <w:r w:rsidRPr="002D5729">
        <w:rPr>
          <w:rFonts w:hint="eastAsia"/>
          <w:sz w:val="21"/>
          <w:szCs w:val="21"/>
        </w:rPr>
        <w:t>因为验电器下部箔片都带了正电</w:t>
      </w:r>
    </w:p>
    <w:p w14:paraId="04EBDB8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验电器金属箔片张开</w:t>
      </w:r>
      <w:r w:rsidRPr="002D5729">
        <w:rPr>
          <w:rFonts w:ascii="宋体" w:hAnsi="宋体"/>
          <w:sz w:val="21"/>
          <w:szCs w:val="21"/>
        </w:rPr>
        <w:t>，</w:t>
      </w:r>
      <w:r w:rsidRPr="002D5729">
        <w:rPr>
          <w:rFonts w:hint="eastAsia"/>
          <w:sz w:val="21"/>
          <w:szCs w:val="21"/>
        </w:rPr>
        <w:t>因为整个验电器都带了负电</w:t>
      </w:r>
    </w:p>
    <w:p w14:paraId="6751959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验电器金属箔片张开</w:t>
      </w:r>
      <w:r w:rsidRPr="002D5729">
        <w:rPr>
          <w:rFonts w:ascii="宋体" w:hAnsi="宋体"/>
          <w:sz w:val="21"/>
          <w:szCs w:val="21"/>
        </w:rPr>
        <w:t>，</w:t>
      </w:r>
      <w:r w:rsidRPr="002D5729">
        <w:rPr>
          <w:rFonts w:hint="eastAsia"/>
          <w:sz w:val="21"/>
          <w:szCs w:val="21"/>
        </w:rPr>
        <w:t>因为整个验电器都带了正电</w:t>
      </w:r>
    </w:p>
    <w:p w14:paraId="3FE3DF7A"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58242849"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第九章</w:t>
      </w:r>
      <w:r w:rsidRPr="002D5729">
        <w:rPr>
          <w:sz w:val="21"/>
          <w:szCs w:val="21"/>
        </w:rPr>
        <w:t xml:space="preserve">　</w:t>
      </w:r>
      <w:r w:rsidRPr="002D5729">
        <w:rPr>
          <w:sz w:val="21"/>
          <w:szCs w:val="21"/>
        </w:rPr>
        <w:t>1</w:t>
      </w:r>
      <w:r w:rsidRPr="002D5729">
        <w:rPr>
          <w:rFonts w:ascii="宋体" w:hAnsi="宋体"/>
          <w:sz w:val="21"/>
          <w:szCs w:val="21"/>
        </w:rPr>
        <w:t>.</w:t>
      </w:r>
    </w:p>
    <w:sectPr w:rsidR="00DC211C" w:rsidRPr="002D5729" w:rsidSect="002D5729">
      <w:headerReference w:type="default" r:id="rId26"/>
      <w:footerReference w:type="default" r:id="rId27"/>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2F55E0" w14:textId="77777777" w:rsidR="00AB76FA" w:rsidRDefault="00AB76FA" w:rsidP="006C537E">
      <w:pPr>
        <w:spacing w:line="240" w:lineRule="auto"/>
      </w:pPr>
      <w:r>
        <w:separator/>
      </w:r>
    </w:p>
  </w:endnote>
  <w:endnote w:type="continuationSeparator" w:id="0">
    <w:p w14:paraId="31E53A8B" w14:textId="77777777" w:rsidR="00AB76FA" w:rsidRDefault="00AB76FA"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568C6B9D"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B217D7">
              <w:rPr>
                <w:b/>
                <w:bCs/>
                <w:noProof/>
                <w:sz w:val="21"/>
                <w:szCs w:val="21"/>
              </w:rPr>
              <w:t>5</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B217D7">
              <w:rPr>
                <w:b/>
                <w:bCs/>
                <w:noProof/>
                <w:sz w:val="21"/>
                <w:szCs w:val="21"/>
              </w:rPr>
              <w:t>6</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9A40CB" w14:textId="77777777" w:rsidR="00AB76FA" w:rsidRDefault="00AB76FA">
      <w:pPr>
        <w:spacing w:line="240" w:lineRule="auto"/>
      </w:pPr>
      <w:r>
        <w:separator/>
      </w:r>
    </w:p>
  </w:footnote>
  <w:footnote w:type="continuationSeparator" w:id="0">
    <w:p w14:paraId="1F4493DB" w14:textId="77777777" w:rsidR="00AB76FA" w:rsidRDefault="00AB76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AB76FA">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A4E19"/>
    <w:rsid w:val="009D7281"/>
    <w:rsid w:val="009F4C47"/>
    <w:rsid w:val="00A33F40"/>
    <w:rsid w:val="00AB315B"/>
    <w:rsid w:val="00AB76FA"/>
    <w:rsid w:val="00B217D7"/>
    <w:rsid w:val="00B248AE"/>
    <w:rsid w:val="00B308B8"/>
    <w:rsid w:val="00B33508"/>
    <w:rsid w:val="00B82B68"/>
    <w:rsid w:val="00BA1E36"/>
    <w:rsid w:val="00BF17CB"/>
    <w:rsid w:val="00C47140"/>
    <w:rsid w:val="00C6302E"/>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2.xml><?xml version="1.0" encoding="utf-8"?>
<ds:datastoreItem xmlns:ds="http://schemas.openxmlformats.org/officeDocument/2006/customXml" ds:itemID="{A6139CF6-5931-4AE5-A712-2A5998365C5A}">
  <ds:schemaRefs>
    <ds:schemaRef ds:uri="http://www.founder.com/2010/customXmlParts"/>
  </ds:schemaRefs>
</ds:datastoreItem>
</file>

<file path=customXml/itemProps3.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4.xml><?xml version="1.0" encoding="utf-8"?>
<ds:datastoreItem xmlns:ds="http://schemas.openxmlformats.org/officeDocument/2006/customXml" ds:itemID="{5505690D-EC57-40C0-9652-C948A28899F0}">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11</cp:revision>
  <dcterms:created xsi:type="dcterms:W3CDTF">2025-05-06T07:26:00Z</dcterms:created>
  <dcterms:modified xsi:type="dcterms:W3CDTF">2025-05-07T03:20:00Z</dcterms:modified>
</cp:coreProperties>
</file>