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E73A01" w14:textId="5A291BE6" w:rsidR="0067757B" w:rsidRPr="00423054" w:rsidRDefault="0067757B" w:rsidP="00423054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bookmarkStart w:id="0" w:name="_GoBack"/>
      <w:bookmarkEnd w:id="0"/>
      <w:r w:rsidRPr="00423054">
        <w:rPr>
          <w:b/>
          <w:sz w:val="30"/>
          <w:szCs w:val="30"/>
        </w:rPr>
        <w:t>3</w:t>
      </w:r>
      <w:r w:rsidRPr="00423054">
        <w:rPr>
          <w:rFonts w:ascii="宋体" w:hAnsi="宋体"/>
          <w:b/>
          <w:sz w:val="30"/>
          <w:szCs w:val="30"/>
        </w:rPr>
        <w:t>.</w:t>
      </w:r>
      <w:r w:rsidRPr="00423054">
        <w:rPr>
          <w:b/>
          <w:sz w:val="30"/>
          <w:szCs w:val="30"/>
        </w:rPr>
        <w:t>电磁感应现象及应用</w:t>
      </w:r>
    </w:p>
    <w:p w14:paraId="31A8F595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2CBB9085" wp14:editId="32A41576">
            <wp:extent cx="923278" cy="243205"/>
            <wp:effectExtent l="0" t="0" r="0" b="0"/>
            <wp:docPr id="489" name="基础对点练灰.jpg" descr="id:21474910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17F7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eastAsia="黑体"/>
          <w:sz w:val="21"/>
          <w:szCs w:val="21"/>
        </w:rPr>
        <w:t>知识点一</w:t>
      </w:r>
      <w:r w:rsidRPr="00423054">
        <w:rPr>
          <w:sz w:val="21"/>
          <w:szCs w:val="21"/>
        </w:rPr>
        <w:t xml:space="preserve">　</w:t>
      </w:r>
      <w:r w:rsidRPr="00423054">
        <w:rPr>
          <w:rFonts w:eastAsia="黑体"/>
          <w:sz w:val="21"/>
          <w:szCs w:val="21"/>
        </w:rPr>
        <w:t>划时代的发现</w:t>
      </w:r>
    </w:p>
    <w:p w14:paraId="31BE3978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.（</w:t>
      </w:r>
      <w:r w:rsidRPr="00423054">
        <w:rPr>
          <w:sz w:val="21"/>
          <w:szCs w:val="21"/>
        </w:rPr>
        <w:t>2025</w:t>
      </w:r>
      <w:r w:rsidRPr="00423054">
        <w:rPr>
          <w:rFonts w:eastAsia="Times New Roman" w:hint="eastAsia"/>
          <w:sz w:val="21"/>
          <w:szCs w:val="21"/>
        </w:rPr>
        <w:t>·</w:t>
      </w:r>
      <w:r w:rsidRPr="00423054">
        <w:rPr>
          <w:rFonts w:eastAsia="楷体"/>
          <w:sz w:val="21"/>
          <w:szCs w:val="21"/>
        </w:rPr>
        <w:t>浙江温州</w:t>
      </w:r>
      <w:r w:rsidRPr="00423054">
        <w:rPr>
          <w:rFonts w:eastAsia="楷体" w:hAnsi="楷体"/>
          <w:sz w:val="21"/>
          <w:szCs w:val="21"/>
        </w:rPr>
        <w:t>“</w:t>
      </w:r>
      <w:r w:rsidRPr="00423054">
        <w:rPr>
          <w:rFonts w:eastAsia="楷体"/>
          <w:sz w:val="21"/>
          <w:szCs w:val="21"/>
        </w:rPr>
        <w:t>十五校联合体</w:t>
      </w:r>
      <w:r w:rsidRPr="00423054">
        <w:rPr>
          <w:rFonts w:eastAsia="楷体" w:hAnsi="楷体"/>
          <w:sz w:val="21"/>
          <w:szCs w:val="21"/>
        </w:rPr>
        <w:t>”</w:t>
      </w:r>
      <w:r w:rsidRPr="00423054">
        <w:rPr>
          <w:rFonts w:eastAsia="楷体"/>
          <w:sz w:val="21"/>
          <w:szCs w:val="21"/>
        </w:rPr>
        <w:t>高二上期中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在电磁学发展过程中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下列说法不正确的是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69AF8928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法拉第发现了电磁感应现象</w:t>
      </w:r>
    </w:p>
    <w:p w14:paraId="0E2DB83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奥斯特发现了电流的磁效应</w:t>
      </w:r>
    </w:p>
    <w:p w14:paraId="0B0028E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洛伦兹发现了电荷间相互作用力的规律</w:t>
      </w:r>
    </w:p>
    <w:p w14:paraId="202D545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安培提出了分子电流假说</w:t>
      </w:r>
    </w:p>
    <w:p w14:paraId="0608AF0D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eastAsia="隶书"/>
          <w:sz w:val="21"/>
          <w:szCs w:val="21"/>
        </w:rPr>
        <w:t>〔多选〕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2025</w:t>
      </w:r>
      <w:r w:rsidRPr="00423054">
        <w:rPr>
          <w:rFonts w:eastAsia="Times New Roman" w:hint="eastAsia"/>
          <w:sz w:val="21"/>
          <w:szCs w:val="21"/>
        </w:rPr>
        <w:t>·</w:t>
      </w:r>
      <w:r w:rsidRPr="00423054">
        <w:rPr>
          <w:rFonts w:eastAsia="楷体"/>
          <w:sz w:val="21"/>
          <w:szCs w:val="21"/>
        </w:rPr>
        <w:t>浙江台州书生中学校考期末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从</w:t>
      </w:r>
      <w:r w:rsidRPr="00423054">
        <w:rPr>
          <w:sz w:val="21"/>
          <w:szCs w:val="21"/>
        </w:rPr>
        <w:t>1822</w:t>
      </w:r>
      <w:r w:rsidRPr="00423054">
        <w:rPr>
          <w:rFonts w:hint="eastAsia"/>
          <w:sz w:val="21"/>
          <w:szCs w:val="21"/>
        </w:rPr>
        <w:t>年至</w:t>
      </w:r>
      <w:r w:rsidRPr="00423054">
        <w:rPr>
          <w:sz w:val="21"/>
          <w:szCs w:val="21"/>
        </w:rPr>
        <w:t>1831</w:t>
      </w:r>
      <w:r w:rsidRPr="00423054">
        <w:rPr>
          <w:rFonts w:hint="eastAsia"/>
          <w:sz w:val="21"/>
          <w:szCs w:val="21"/>
        </w:rPr>
        <w:t>年的近十年时间里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法拉第心系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”。</w:t>
      </w:r>
      <w:r w:rsidRPr="00423054">
        <w:rPr>
          <w:rFonts w:hint="eastAsia"/>
          <w:sz w:val="21"/>
          <w:szCs w:val="21"/>
        </w:rPr>
        <w:t>在他的研究过程中有两个重要环节</w:t>
      </w:r>
      <w:r w:rsidRPr="00423054">
        <w:rPr>
          <w:rFonts w:ascii="宋体" w:hAnsi="宋体"/>
          <w:sz w:val="21"/>
          <w:szCs w:val="21"/>
        </w:rPr>
        <w:t>：（</w:t>
      </w: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敏锐地觉察并提出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的闪光思想</w:t>
      </w:r>
      <w:r w:rsidRPr="00423054">
        <w:rPr>
          <w:rFonts w:ascii="宋体" w:hAnsi="宋体"/>
          <w:sz w:val="21"/>
          <w:szCs w:val="21"/>
        </w:rPr>
        <w:t>；（</w:t>
      </w: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通过大量实验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将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”（</w:t>
      </w:r>
      <w:r w:rsidRPr="00423054">
        <w:rPr>
          <w:rFonts w:hint="eastAsia"/>
          <w:sz w:val="21"/>
          <w:szCs w:val="21"/>
        </w:rPr>
        <w:t>产生感应电流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的情况概括为五种</w:t>
      </w:r>
      <w:r w:rsidRPr="00423054">
        <w:rPr>
          <w:rFonts w:ascii="宋体" w:hAnsi="宋体"/>
          <w:sz w:val="21"/>
          <w:szCs w:val="21"/>
        </w:rPr>
        <w:t>：</w:t>
      </w:r>
      <w:r w:rsidRPr="00423054">
        <w:rPr>
          <w:rFonts w:hint="eastAsia"/>
          <w:sz w:val="21"/>
          <w:szCs w:val="21"/>
        </w:rPr>
        <w:t>变化的电流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变化的磁场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运动的恒定电流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运动的磁体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在磁场中运动的导体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rFonts w:hint="eastAsia"/>
          <w:sz w:val="21"/>
          <w:szCs w:val="21"/>
        </w:rPr>
        <w:t>结合你学过的相关知识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试判断下列说法正确的是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1630305C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环节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提出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思想是受到了奥斯特的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电流磁效应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的启发</w:t>
      </w:r>
    </w:p>
    <w:p w14:paraId="51BBFA75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环节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提出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思想是为了对已经观察到的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现象做出合理解释</w:t>
      </w:r>
    </w:p>
    <w:p w14:paraId="33844DD2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环节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中五种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磁生电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条件都可以概括为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穿过闭合导体回路的磁通量发生变化</w:t>
      </w:r>
      <w:r w:rsidRPr="00423054">
        <w:rPr>
          <w:rFonts w:ascii="宋体" w:hAnsi="宋体"/>
          <w:sz w:val="21"/>
          <w:szCs w:val="21"/>
        </w:rPr>
        <w:t>”</w:t>
      </w:r>
    </w:p>
    <w:p w14:paraId="75AA39AB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环节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中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在磁场中运动的导体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这种情况不符合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穿过闭合导体回路的磁通量发生变化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这一条件</w:t>
      </w:r>
    </w:p>
    <w:p w14:paraId="1E7340CC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eastAsia="黑体"/>
          <w:sz w:val="21"/>
          <w:szCs w:val="21"/>
        </w:rPr>
        <w:t>知识点二</w:t>
      </w:r>
      <w:r w:rsidRPr="00423054">
        <w:rPr>
          <w:sz w:val="21"/>
          <w:szCs w:val="21"/>
        </w:rPr>
        <w:t xml:space="preserve">　</w:t>
      </w:r>
      <w:r w:rsidRPr="00423054">
        <w:rPr>
          <w:rFonts w:eastAsia="黑体"/>
          <w:sz w:val="21"/>
          <w:szCs w:val="21"/>
        </w:rPr>
        <w:t>产生感应电流的条件</w:t>
      </w:r>
      <w:r w:rsidRPr="00423054">
        <w:rPr>
          <w:sz w:val="21"/>
          <w:szCs w:val="21"/>
        </w:rPr>
        <w:t xml:space="preserve">　</w:t>
      </w:r>
      <w:r w:rsidRPr="00423054">
        <w:rPr>
          <w:rFonts w:eastAsia="黑体"/>
          <w:sz w:val="21"/>
          <w:szCs w:val="21"/>
        </w:rPr>
        <w:t>电磁感应现象的应用</w:t>
      </w:r>
    </w:p>
    <w:p w14:paraId="46898656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3</w:t>
      </w:r>
      <w:r w:rsidRPr="00423054">
        <w:rPr>
          <w:rFonts w:ascii="宋体" w:hAnsi="宋体"/>
          <w:sz w:val="21"/>
          <w:szCs w:val="21"/>
        </w:rPr>
        <w:t>.（</w:t>
      </w:r>
      <w:r w:rsidRPr="00423054">
        <w:rPr>
          <w:sz w:val="21"/>
          <w:szCs w:val="21"/>
        </w:rPr>
        <w:t>2024</w:t>
      </w:r>
      <w:r w:rsidRPr="00423054">
        <w:rPr>
          <w:rFonts w:eastAsia="Times New Roman" w:hint="eastAsia"/>
          <w:sz w:val="21"/>
          <w:szCs w:val="21"/>
        </w:rPr>
        <w:t>·</w:t>
      </w:r>
      <w:r w:rsidRPr="00423054">
        <w:rPr>
          <w:rFonts w:eastAsia="楷体"/>
          <w:sz w:val="21"/>
          <w:szCs w:val="21"/>
        </w:rPr>
        <w:t>浙江学业考试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通过滑动变阻器和开关连接到电源上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的两端连接到电流表上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把线圈</w:t>
      </w:r>
      <w:r w:rsidRPr="00423054">
        <w:rPr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装在线圈</w:t>
      </w:r>
      <w:r w:rsidRPr="00423054">
        <w:rPr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的里面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rFonts w:hint="eastAsia"/>
          <w:sz w:val="21"/>
          <w:szCs w:val="21"/>
        </w:rPr>
        <w:t>仅通过下列操作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中没有电流产生的是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24F35BDF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5BD80CDC" wp14:editId="0A722838">
            <wp:extent cx="1795090" cy="977900"/>
            <wp:effectExtent l="0" t="0" r="0" b="0"/>
            <wp:docPr id="490" name="25zjtbwlbs3-139.jpg" descr="id:21474910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09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508E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开关闭合瞬间</w:t>
      </w:r>
    </w:p>
    <w:p w14:paraId="6AD7298E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开关断开瞬间</w:t>
      </w:r>
    </w:p>
    <w:p w14:paraId="5B6221D9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开关闭合后变阻器滑片迅速移动</w:t>
      </w:r>
    </w:p>
    <w:p w14:paraId="5EB96602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开关闭合后变阻器滑片保持不动</w:t>
      </w:r>
    </w:p>
    <w:p w14:paraId="098B5550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4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下列图中能产生感应电流的是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415497D5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587DAD15" wp14:editId="6865D611">
            <wp:extent cx="2421488" cy="767715"/>
            <wp:effectExtent l="0" t="0" r="0" b="0"/>
            <wp:docPr id="491" name="25btrwlb3-13-81.jpg" descr="id:21474910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1488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1F0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25D24968" wp14:editId="0F56DE98">
            <wp:extent cx="2417029" cy="743585"/>
            <wp:effectExtent l="0" t="0" r="0" b="0"/>
            <wp:docPr id="492" name="25btrwlb3-13-82.jpg" descr="id:21474910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7029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515C" w14:textId="5B489647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t>5</w:t>
      </w:r>
      <w:r w:rsidRPr="00423054">
        <w:rPr>
          <w:rFonts w:ascii="宋体" w:hAnsi="宋体"/>
          <w:sz w:val="21"/>
          <w:szCs w:val="21"/>
        </w:rPr>
        <w:t>.（</w:t>
      </w:r>
      <w:r w:rsidRPr="00423054">
        <w:rPr>
          <w:rFonts w:eastAsia="楷体"/>
          <w:sz w:val="21"/>
          <w:szCs w:val="21"/>
        </w:rPr>
        <w:t>人教版必修第三册</w:t>
      </w:r>
      <w:r w:rsidRPr="00423054">
        <w:rPr>
          <w:sz w:val="21"/>
          <w:szCs w:val="21"/>
        </w:rPr>
        <w:t>P118</w:t>
      </w:r>
      <w:r w:rsidRPr="00423054">
        <w:rPr>
          <w:rFonts w:eastAsia="Times New Roman" w:hint="eastAsia"/>
          <w:sz w:val="21"/>
          <w:szCs w:val="21"/>
        </w:rPr>
        <w:t>·</w:t>
      </w:r>
      <w:r w:rsidRPr="00423054">
        <w:rPr>
          <w:sz w:val="21"/>
          <w:szCs w:val="21"/>
        </w:rPr>
        <w:t>T4</w:t>
      </w:r>
      <w:r w:rsidRPr="00423054">
        <w:rPr>
          <w:rFonts w:eastAsia="楷体"/>
          <w:sz w:val="21"/>
          <w:szCs w:val="21"/>
        </w:rPr>
        <w:t>改编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矩形导线框</w:t>
      </w:r>
      <w:r w:rsidRPr="00423054">
        <w:rPr>
          <w:i/>
          <w:sz w:val="21"/>
          <w:szCs w:val="21"/>
        </w:rPr>
        <w:t>abcd</w:t>
      </w:r>
      <w:r w:rsidRPr="00423054">
        <w:rPr>
          <w:rFonts w:hint="eastAsia"/>
          <w:sz w:val="21"/>
          <w:szCs w:val="21"/>
        </w:rPr>
        <w:t>处于竖直面内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直导线</w:t>
      </w:r>
      <w:r w:rsidRPr="00423054">
        <w:rPr>
          <w:i/>
          <w:sz w:val="21"/>
          <w:szCs w:val="21"/>
        </w:rPr>
        <w:t>MN</w:t>
      </w:r>
      <w:r w:rsidRPr="00423054">
        <w:rPr>
          <w:rFonts w:hint="eastAsia"/>
          <w:sz w:val="21"/>
          <w:szCs w:val="21"/>
        </w:rPr>
        <w:t>与</w:t>
      </w:r>
      <w:r w:rsidRPr="00423054">
        <w:rPr>
          <w:i/>
          <w:sz w:val="21"/>
          <w:szCs w:val="21"/>
        </w:rPr>
        <w:t>bc</w:t>
      </w:r>
      <w:r w:rsidRPr="00423054">
        <w:rPr>
          <w:rFonts w:hint="eastAsia"/>
          <w:sz w:val="21"/>
          <w:szCs w:val="21"/>
        </w:rPr>
        <w:t>边平行且与线框平面共面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并通以向上的电流</w:t>
      </w:r>
      <w:r w:rsidRPr="00423054">
        <w:rPr>
          <w:i/>
          <w:sz w:val="21"/>
          <w:szCs w:val="21"/>
        </w:rPr>
        <w:t>i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则以下情况不能使线框中产生感应电流的是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0ABA0E5E" w14:textId="26851AD4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lastRenderedPageBreak/>
        <w:drawing>
          <wp:inline distT="0" distB="0" distL="0" distR="0" wp14:anchorId="5B62FB33" wp14:editId="7F4BB89A">
            <wp:extent cx="683430" cy="847090"/>
            <wp:effectExtent l="0" t="0" r="0" b="0"/>
            <wp:docPr id="493" name="25btrwlb3-13-83.jpg" descr="id:21474910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4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FDE8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线框以直导线</w:t>
      </w:r>
      <w:r w:rsidRPr="00423054">
        <w:rPr>
          <w:i/>
          <w:sz w:val="21"/>
          <w:szCs w:val="21"/>
        </w:rPr>
        <w:t>MN</w:t>
      </w:r>
      <w:r w:rsidRPr="00423054">
        <w:rPr>
          <w:rFonts w:hint="eastAsia"/>
          <w:sz w:val="21"/>
          <w:szCs w:val="21"/>
        </w:rPr>
        <w:t>为轴转动</w:t>
      </w:r>
    </w:p>
    <w:p w14:paraId="3AD66BB2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线框以</w:t>
      </w:r>
      <w:r w:rsidRPr="00423054">
        <w:rPr>
          <w:i/>
          <w:sz w:val="21"/>
          <w:szCs w:val="21"/>
        </w:rPr>
        <w:t>ad</w:t>
      </w:r>
      <w:r w:rsidRPr="00423054">
        <w:rPr>
          <w:rFonts w:hint="eastAsia"/>
          <w:sz w:val="21"/>
          <w:szCs w:val="21"/>
        </w:rPr>
        <w:t>边为轴转动</w:t>
      </w:r>
    </w:p>
    <w:p w14:paraId="4EEE7144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线框沿线框平面向右平移</w:t>
      </w:r>
    </w:p>
    <w:p w14:paraId="2C7C233C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增大直导线中的电流</w:t>
      </w:r>
      <w:r w:rsidRPr="00423054">
        <w:rPr>
          <w:i/>
          <w:sz w:val="21"/>
          <w:szCs w:val="21"/>
        </w:rPr>
        <w:t>i</w:t>
      </w:r>
    </w:p>
    <w:p w14:paraId="31606CFF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6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在匀强磁场中的矩形金属轨道上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有等长的两根金属棒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和</w:t>
      </w:r>
      <w:r w:rsidRPr="00423054">
        <w:rPr>
          <w:i/>
          <w:sz w:val="21"/>
          <w:szCs w:val="21"/>
        </w:rPr>
        <w:t>cd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它们以相同的速度做匀速运动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则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5B422EF4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5B651F17" wp14:editId="5166A705">
            <wp:extent cx="1163990" cy="642620"/>
            <wp:effectExtent l="0" t="0" r="0" b="0"/>
            <wp:docPr id="494" name="25btrwlb3-13-84.jpg" descr="id:21474910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9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28F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断开开关</w:t>
      </w:r>
      <w:r w:rsidRPr="00423054">
        <w:rPr>
          <w:sz w:val="21"/>
          <w:szCs w:val="21"/>
        </w:rPr>
        <w:t>S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中有感应电流</w:t>
      </w:r>
    </w:p>
    <w:p w14:paraId="27FFB1BE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闭合开关</w:t>
      </w:r>
      <w:r w:rsidRPr="00423054">
        <w:rPr>
          <w:sz w:val="21"/>
          <w:szCs w:val="21"/>
        </w:rPr>
        <w:t>S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中有感应电流</w:t>
      </w:r>
    </w:p>
    <w:p w14:paraId="17529A19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无论断开还是闭合开关</w:t>
      </w:r>
      <w:r w:rsidRPr="00423054">
        <w:rPr>
          <w:sz w:val="21"/>
          <w:szCs w:val="21"/>
        </w:rPr>
        <w:t>S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中都有感应电流</w:t>
      </w:r>
    </w:p>
    <w:p w14:paraId="56EE5CEA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无论断开还是闭合开关</w:t>
      </w:r>
      <w:r w:rsidRPr="00423054">
        <w:rPr>
          <w:sz w:val="21"/>
          <w:szCs w:val="21"/>
        </w:rPr>
        <w:t>S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中都没有感应电流</w:t>
      </w:r>
    </w:p>
    <w:p w14:paraId="0CD9F5B7" w14:textId="5C3C495A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t>7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如图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电吉他中拾音器的线圈绕在磁体上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rFonts w:hint="eastAsia"/>
          <w:sz w:val="21"/>
          <w:szCs w:val="21"/>
        </w:rPr>
        <w:t>工作时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拨动被磁体磁化的琴弦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线圈就能将振动产生的信号转换为电信号并传送到音箱发出声音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则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0FD6F40A" w14:textId="5E4B387D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06C2F0ED" wp14:editId="7FA15B95">
            <wp:extent cx="1514285" cy="1383665"/>
            <wp:effectExtent l="0" t="0" r="0" b="0"/>
            <wp:docPr id="495" name="25btrwlb3-13-85.jpg" descr="id:21474911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28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20F5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琴弦振动时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琴弦中将产生感应电流</w:t>
      </w:r>
    </w:p>
    <w:p w14:paraId="396128AD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琴弦振动时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穿过线圈的磁通量不发生变化</w:t>
      </w:r>
    </w:p>
    <w:p w14:paraId="5F624E3C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若取走磁体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拾音器无法正常工作</w:t>
      </w:r>
    </w:p>
    <w:p w14:paraId="59604862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若用软铁芯替代磁体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拾音器依然可以正常工作</w:t>
      </w:r>
    </w:p>
    <w:p w14:paraId="5DC5C9B7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040EB80F" wp14:editId="43B7DBDC">
            <wp:extent cx="923278" cy="243205"/>
            <wp:effectExtent l="0" t="0" r="0" b="0"/>
            <wp:docPr id="496" name="能力提升练灰.jpg" descr="id:21474911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7C81" w14:textId="1152F5B8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t>8</w:t>
      </w:r>
      <w:r w:rsidRPr="00423054">
        <w:rPr>
          <w:rFonts w:ascii="宋体" w:hAnsi="宋体"/>
          <w:sz w:val="21"/>
          <w:szCs w:val="21"/>
        </w:rPr>
        <w:t>.（</w:t>
      </w:r>
      <w:r w:rsidRPr="00423054">
        <w:rPr>
          <w:rFonts w:eastAsia="楷体"/>
          <w:sz w:val="21"/>
          <w:szCs w:val="21"/>
        </w:rPr>
        <w:t>人教版必修第三册</w:t>
      </w:r>
      <w:r w:rsidRPr="00423054">
        <w:rPr>
          <w:sz w:val="21"/>
          <w:szCs w:val="21"/>
        </w:rPr>
        <w:t>P118</w:t>
      </w:r>
      <w:r w:rsidRPr="00423054">
        <w:rPr>
          <w:rFonts w:eastAsia="Times New Roman" w:hint="eastAsia"/>
          <w:sz w:val="21"/>
          <w:szCs w:val="21"/>
        </w:rPr>
        <w:t>·</w:t>
      </w:r>
      <w:r w:rsidRPr="00423054">
        <w:rPr>
          <w:sz w:val="21"/>
          <w:szCs w:val="21"/>
        </w:rPr>
        <w:t>T3</w:t>
      </w:r>
      <w:r w:rsidRPr="00423054">
        <w:rPr>
          <w:rFonts w:eastAsia="楷体"/>
          <w:sz w:val="21"/>
          <w:szCs w:val="21"/>
        </w:rPr>
        <w:t>改编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一有限范围的匀强磁场的宽度为</w:t>
      </w:r>
      <w:r w:rsidRPr="00423054">
        <w:rPr>
          <w:i/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将一边长为</w:t>
      </w:r>
      <w:r w:rsidRPr="00423054">
        <w:rPr>
          <w:i/>
          <w:sz w:val="21"/>
          <w:szCs w:val="21"/>
        </w:rPr>
        <w:t>l</w:t>
      </w:r>
      <w:r w:rsidRPr="00423054">
        <w:rPr>
          <w:rFonts w:hint="eastAsia"/>
          <w:sz w:val="21"/>
          <w:szCs w:val="21"/>
        </w:rPr>
        <w:t>的正方形导线框由磁场边缘以速度</w:t>
      </w:r>
      <w:r w:rsidRPr="00423054">
        <w:rPr>
          <w:i/>
          <w:sz w:val="21"/>
          <w:szCs w:val="21"/>
        </w:rPr>
        <w:t>v</w:t>
      </w:r>
      <w:r w:rsidRPr="00423054">
        <w:rPr>
          <w:rFonts w:hint="eastAsia"/>
          <w:sz w:val="21"/>
          <w:szCs w:val="21"/>
        </w:rPr>
        <w:t>匀速通过磁场区域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若</w:t>
      </w:r>
      <w:r w:rsidRPr="00423054">
        <w:rPr>
          <w:i/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＞</w:t>
      </w:r>
      <w:r w:rsidRPr="00423054">
        <w:rPr>
          <w:i/>
          <w:sz w:val="21"/>
          <w:szCs w:val="21"/>
        </w:rPr>
        <w:t>l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则在线框通过磁场区域的过程中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不产生感应电流的时间为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36A95375" w14:textId="46C5267E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14628592" wp14:editId="22AAE4B1">
            <wp:extent cx="906951" cy="706755"/>
            <wp:effectExtent l="0" t="0" r="0" b="0"/>
            <wp:docPr id="497" name="25btrwlb3-13-86.jpg" descr="id:21474911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6951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3682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v</m:t>
            </m:r>
          </m:den>
        </m:f>
      </m:oMath>
      <w:r w:rsidRPr="00423054">
        <w:rPr>
          <w:rFonts w:hint="eastAsia"/>
          <w:sz w:val="21"/>
          <w:szCs w:val="21"/>
        </w:rPr>
        <w:tab/>
      </w: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v</m:t>
            </m:r>
          </m:den>
        </m:f>
      </m:oMath>
    </w:p>
    <w:p w14:paraId="48EAE44E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d</m:t>
            </m:r>
            <m:r>
              <w:rPr>
                <w:rFonts w:ascii="Cambria Math"/>
                <w:sz w:val="21"/>
                <w:szCs w:val="21"/>
              </w:rPr>
              <m:t>－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v</m:t>
            </m:r>
          </m:den>
        </m:f>
      </m:oMath>
      <w:r w:rsidRPr="00423054">
        <w:rPr>
          <w:rFonts w:hint="eastAsia"/>
          <w:sz w:val="21"/>
          <w:szCs w:val="21"/>
        </w:rPr>
        <w:tab/>
      </w: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d</m:t>
            </m:r>
            <m:r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v</m:t>
            </m:r>
          </m:den>
        </m:f>
      </m:oMath>
    </w:p>
    <w:p w14:paraId="69F28AFC" w14:textId="5546E658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lastRenderedPageBreak/>
        <w:t>9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eastAsia="隶书"/>
          <w:sz w:val="21"/>
          <w:szCs w:val="21"/>
        </w:rPr>
        <w:t>〔多选〕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是一水平放置的矩形线圈</w:t>
      </w:r>
      <w:r w:rsidRPr="00423054">
        <w:rPr>
          <w:i/>
          <w:sz w:val="21"/>
          <w:szCs w:val="21"/>
        </w:rPr>
        <w:t>abcd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在细长的磁体的</w:t>
      </w:r>
      <w:r w:rsidRPr="00423054">
        <w:rPr>
          <w:sz w:val="21"/>
          <w:szCs w:val="21"/>
        </w:rPr>
        <w:t>N</w:t>
      </w:r>
      <w:r w:rsidRPr="00423054">
        <w:rPr>
          <w:rFonts w:hint="eastAsia"/>
          <w:sz w:val="21"/>
          <w:szCs w:val="21"/>
        </w:rPr>
        <w:t>极附近竖直下落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整个下落过程中线圈保持水平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由图中的位置</w:t>
      </w:r>
      <w:r w:rsidRPr="00423054">
        <w:rPr>
          <w:i/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经过位置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到位置</w:t>
      </w:r>
      <w:r w:rsidRPr="00423054">
        <w:rPr>
          <w:i/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这三个位置都靠得很近且位置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刚好在条形磁体的中心轴线上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rFonts w:hint="eastAsia"/>
          <w:sz w:val="21"/>
          <w:szCs w:val="21"/>
        </w:rPr>
        <w:t>在这个过程中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下列说法正确的是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1BFF92DD" w14:textId="18061DD9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3DB3C31B" wp14:editId="3450C245">
            <wp:extent cx="1213753" cy="600075"/>
            <wp:effectExtent l="0" t="0" r="0" b="0"/>
            <wp:docPr id="498" name="25btrwlb3-13-87.jpg" descr="id:21474911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3753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DAE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由位置</w:t>
      </w:r>
      <w:r w:rsidRPr="00423054">
        <w:rPr>
          <w:i/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到位置</w:t>
      </w:r>
      <w:r w:rsidRPr="00423054">
        <w:rPr>
          <w:i/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线圈内不产生感应电流</w:t>
      </w:r>
    </w:p>
    <w:p w14:paraId="393BFB2D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由位置</w:t>
      </w:r>
      <w:r w:rsidRPr="00423054">
        <w:rPr>
          <w:i/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到位置</w:t>
      </w:r>
      <w:r w:rsidRPr="00423054">
        <w:rPr>
          <w:i/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线圈内产生感应电流</w:t>
      </w:r>
    </w:p>
    <w:p w14:paraId="4D1FB67A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由位置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到位置</w:t>
      </w:r>
      <w:r w:rsidRPr="00423054">
        <w:rPr>
          <w:i/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线圈内产生感应电流</w:t>
      </w:r>
    </w:p>
    <w:p w14:paraId="54A84AF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由位置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到位置</w:t>
      </w:r>
      <w:r w:rsidRPr="00423054">
        <w:rPr>
          <w:i/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线圈内不产生感应电流</w:t>
      </w:r>
    </w:p>
    <w:p w14:paraId="184EA19A" w14:textId="235A63D3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t>10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水平面内有两条相互垂直且彼此绝缘的通电长直导线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以它们为坐标轴构成一个平面直角坐标系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rFonts w:hint="eastAsia"/>
          <w:sz w:val="21"/>
          <w:szCs w:val="21"/>
        </w:rPr>
        <w:t>四个相同的圆形闭合线圈在四个象限内完全对称放置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两直导线中的电流大小与变化情况完全相同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电流方向如图所示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当两直导线中的电流都减小时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四个线圈</w:t>
      </w: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d</w:t>
      </w:r>
      <w:r w:rsidRPr="00423054">
        <w:rPr>
          <w:rFonts w:hint="eastAsia"/>
          <w:sz w:val="21"/>
          <w:szCs w:val="21"/>
        </w:rPr>
        <w:t>中感应电流的情况是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 xml:space="preserve">　　</w:t>
      </w:r>
      <w:r w:rsidRPr="00423054">
        <w:rPr>
          <w:rFonts w:ascii="宋体" w:hAnsi="宋体"/>
          <w:sz w:val="21"/>
          <w:szCs w:val="21"/>
        </w:rPr>
        <w:t>）</w:t>
      </w:r>
    </w:p>
    <w:p w14:paraId="5DB45CE8" w14:textId="7BF53B90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09FB0C49" wp14:editId="7F13017E">
            <wp:extent cx="933245" cy="855980"/>
            <wp:effectExtent l="0" t="0" r="0" b="0"/>
            <wp:docPr id="499" name="25zjtbwlbs3-140.jpg" descr="id:21474911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24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544F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a</w:t>
      </w:r>
      <w:r w:rsidRPr="00423054">
        <w:rPr>
          <w:rFonts w:hint="eastAsia"/>
          <w:sz w:val="21"/>
          <w:szCs w:val="21"/>
        </w:rPr>
        <w:t>中无感应电流</w:t>
      </w:r>
    </w:p>
    <w:p w14:paraId="0AA1197E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中无感应电流</w:t>
      </w:r>
    </w:p>
    <w:p w14:paraId="615BB27D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c</w:t>
      </w:r>
      <w:r w:rsidRPr="00423054">
        <w:rPr>
          <w:rFonts w:hint="eastAsia"/>
          <w:sz w:val="21"/>
          <w:szCs w:val="21"/>
        </w:rPr>
        <w:t>中有感应电流</w:t>
      </w:r>
    </w:p>
    <w:p w14:paraId="15DB5CB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D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线圈</w:t>
      </w:r>
      <w:r w:rsidRPr="00423054">
        <w:rPr>
          <w:sz w:val="21"/>
          <w:szCs w:val="21"/>
        </w:rPr>
        <w:t>a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b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c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sz w:val="21"/>
          <w:szCs w:val="21"/>
        </w:rPr>
        <w:t>d</w:t>
      </w:r>
      <w:r w:rsidRPr="00423054">
        <w:rPr>
          <w:rFonts w:hint="eastAsia"/>
          <w:sz w:val="21"/>
          <w:szCs w:val="21"/>
        </w:rPr>
        <w:t>中均无感应电流</w:t>
      </w:r>
    </w:p>
    <w:p w14:paraId="1B7FF919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sz w:val="21"/>
          <w:szCs w:val="21"/>
        </w:rPr>
        <w:t>11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探究产生感应电流条件的实验步骤如图甲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乙</w:t>
      </w:r>
      <w:r w:rsidRPr="00423054">
        <w:rPr>
          <w:rFonts w:ascii="宋体" w:hAnsi="宋体"/>
          <w:sz w:val="21"/>
          <w:szCs w:val="21"/>
        </w:rPr>
        <w:t>、</w:t>
      </w:r>
      <w:r w:rsidRPr="00423054">
        <w:rPr>
          <w:rFonts w:hint="eastAsia"/>
          <w:sz w:val="21"/>
          <w:szCs w:val="21"/>
        </w:rPr>
        <w:t>丙所示</w:t>
      </w:r>
      <w:r w:rsidRPr="00423054">
        <w:rPr>
          <w:rFonts w:ascii="宋体" w:hAnsi="宋体"/>
          <w:sz w:val="21"/>
          <w:szCs w:val="21"/>
        </w:rPr>
        <w:t>。</w:t>
      </w:r>
    </w:p>
    <w:p w14:paraId="17840528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559A75D6" wp14:editId="21A77CB1">
            <wp:extent cx="2872788" cy="1301115"/>
            <wp:effectExtent l="0" t="0" r="0" b="0"/>
            <wp:docPr id="500" name="25btrwlb3-13-88.jpg" descr="id:21474911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788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054">
        <w:rPr>
          <w:sz w:val="21"/>
          <w:szCs w:val="21"/>
        </w:rPr>
        <w:t xml:space="preserve">　</w:t>
      </w:r>
    </w:p>
    <w:p w14:paraId="3EC6978A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316765FF" wp14:editId="66C0BD5A">
            <wp:extent cx="1687257" cy="1173480"/>
            <wp:effectExtent l="0" t="0" r="0" b="0"/>
            <wp:docPr id="501" name="25btrwlb3-13-89.jpg" descr="id:21474911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7257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1F6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本实验中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我们通过观察</w:t>
      </w:r>
      <w:r w:rsidRPr="00423054">
        <w:rPr>
          <w:sz w:val="21"/>
          <w:szCs w:val="21"/>
          <w:u w:val="single" w:color="000000"/>
        </w:rPr>
        <w:t xml:space="preserve">　　　　　　　　</w:t>
      </w:r>
      <w:r w:rsidRPr="00423054">
        <w:rPr>
          <w:rFonts w:hint="eastAsia"/>
          <w:sz w:val="21"/>
          <w:szCs w:val="21"/>
        </w:rPr>
        <w:t>来判断电路中是否有感应电流</w:t>
      </w:r>
      <w:r w:rsidRPr="00423054">
        <w:rPr>
          <w:rFonts w:ascii="宋体" w:hAnsi="宋体"/>
          <w:sz w:val="21"/>
          <w:szCs w:val="21"/>
        </w:rPr>
        <w:t>；</w:t>
      </w:r>
    </w:p>
    <w:p w14:paraId="7E45397B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通过比较图甲和丙可知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产生感应电流的一个条件是电路要</w:t>
      </w:r>
      <w:r w:rsidRPr="00423054">
        <w:rPr>
          <w:sz w:val="21"/>
          <w:szCs w:val="21"/>
          <w:u w:val="single" w:color="000000"/>
        </w:rPr>
        <w:t xml:space="preserve">　　　　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通过比较图</w:t>
      </w:r>
      <w:r w:rsidRPr="00423054">
        <w:rPr>
          <w:sz w:val="21"/>
          <w:szCs w:val="21"/>
          <w:u w:val="single" w:color="000000"/>
        </w:rPr>
        <w:t xml:space="preserve">　　　　</w:t>
      </w:r>
      <w:r w:rsidRPr="00423054">
        <w:rPr>
          <w:rFonts w:hint="eastAsia"/>
          <w:sz w:val="21"/>
          <w:szCs w:val="21"/>
        </w:rPr>
        <w:t>可知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产生感应电流的另一个条件是导体要在磁场中做切割磁感线运动</w:t>
      </w:r>
      <w:r w:rsidRPr="00423054">
        <w:rPr>
          <w:rFonts w:ascii="宋体" w:hAnsi="宋体"/>
          <w:sz w:val="21"/>
          <w:szCs w:val="21"/>
        </w:rPr>
        <w:t>；</w:t>
      </w:r>
    </w:p>
    <w:p w14:paraId="40BB3233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3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若图甲中</w:t>
      </w:r>
      <w:r w:rsidRPr="00423054">
        <w:rPr>
          <w:i/>
          <w:sz w:val="21"/>
          <w:szCs w:val="21"/>
        </w:rPr>
        <w:t>AB</w:t>
      </w:r>
      <w:r w:rsidRPr="00423054">
        <w:rPr>
          <w:rFonts w:hint="eastAsia"/>
          <w:sz w:val="21"/>
          <w:szCs w:val="21"/>
        </w:rPr>
        <w:t>棒不动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磁铁左右水平运动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电路中</w:t>
      </w:r>
      <w:r w:rsidRPr="00423054">
        <w:rPr>
          <w:sz w:val="21"/>
          <w:szCs w:val="21"/>
          <w:u w:val="single" w:color="000000"/>
        </w:rPr>
        <w:t xml:space="preserve">　　　　</w:t>
      </w: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rFonts w:hint="eastAsia"/>
          <w:sz w:val="21"/>
          <w:szCs w:val="21"/>
        </w:rPr>
        <w:t>选填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有</w:t>
      </w:r>
      <w:r w:rsidRPr="00423054">
        <w:rPr>
          <w:rFonts w:ascii="宋体" w:hAnsi="宋体"/>
          <w:sz w:val="21"/>
          <w:szCs w:val="21"/>
        </w:rPr>
        <w:t>”</w:t>
      </w:r>
      <w:r w:rsidRPr="00423054">
        <w:rPr>
          <w:rFonts w:hint="eastAsia"/>
          <w:sz w:val="21"/>
          <w:szCs w:val="21"/>
        </w:rPr>
        <w:t>或</w:t>
      </w:r>
      <w:r w:rsidRPr="00423054">
        <w:rPr>
          <w:rFonts w:ascii="宋体" w:hAnsi="宋体"/>
          <w:sz w:val="21"/>
          <w:szCs w:val="21"/>
        </w:rPr>
        <w:t>“</w:t>
      </w:r>
      <w:r w:rsidRPr="00423054">
        <w:rPr>
          <w:rFonts w:hint="eastAsia"/>
          <w:sz w:val="21"/>
          <w:szCs w:val="21"/>
        </w:rPr>
        <w:t>无</w:t>
      </w:r>
      <w:r w:rsidRPr="00423054">
        <w:rPr>
          <w:rFonts w:ascii="宋体" w:hAnsi="宋体"/>
          <w:sz w:val="21"/>
          <w:szCs w:val="21"/>
        </w:rPr>
        <w:t>”）</w:t>
      </w:r>
      <w:r w:rsidRPr="00423054">
        <w:rPr>
          <w:rFonts w:hint="eastAsia"/>
          <w:sz w:val="21"/>
          <w:szCs w:val="21"/>
        </w:rPr>
        <w:t>感应电流</w:t>
      </w:r>
      <w:r w:rsidRPr="00423054">
        <w:rPr>
          <w:rFonts w:ascii="宋体" w:hAnsi="宋体"/>
          <w:sz w:val="21"/>
          <w:szCs w:val="21"/>
        </w:rPr>
        <w:t>。</w:t>
      </w:r>
    </w:p>
    <w:p w14:paraId="68819495" w14:textId="77777777" w:rsidR="0067757B" w:rsidRPr="00423054" w:rsidRDefault="0067757B" w:rsidP="0067757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0B2D1E1C" wp14:editId="5CE8C7AD">
            <wp:extent cx="923278" cy="243205"/>
            <wp:effectExtent l="0" t="0" r="0" b="0"/>
            <wp:docPr id="502" name="素养培优练灰.jpg" descr="id:21474911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FE7" w14:textId="5C274F86" w:rsidR="0067757B" w:rsidRPr="00423054" w:rsidRDefault="0067757B" w:rsidP="0067757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23054">
        <w:rPr>
          <w:sz w:val="21"/>
          <w:szCs w:val="21"/>
        </w:rPr>
        <w:lastRenderedPageBreak/>
        <w:t>12</w:t>
      </w:r>
      <w:r w:rsidRPr="00423054">
        <w:rPr>
          <w:rFonts w:ascii="宋体" w:hAnsi="宋体"/>
          <w:sz w:val="21"/>
          <w:szCs w:val="21"/>
        </w:rPr>
        <w:t>.</w:t>
      </w:r>
      <w:r w:rsidRPr="00423054">
        <w:rPr>
          <w:rFonts w:hint="eastAsia"/>
          <w:sz w:val="21"/>
          <w:szCs w:val="21"/>
        </w:rPr>
        <w:t>如图所示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固定于水平面上的金属架</w:t>
      </w:r>
      <w:r w:rsidRPr="00423054">
        <w:rPr>
          <w:i/>
          <w:sz w:val="21"/>
          <w:szCs w:val="21"/>
        </w:rPr>
        <w:t>CDEF</w:t>
      </w:r>
      <w:r w:rsidRPr="00423054">
        <w:rPr>
          <w:rFonts w:hint="eastAsia"/>
          <w:sz w:val="21"/>
          <w:szCs w:val="21"/>
        </w:rPr>
        <w:t>处在竖直向下的匀强磁场中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金属棒</w:t>
      </w:r>
      <w:r w:rsidRPr="00423054">
        <w:rPr>
          <w:i/>
          <w:sz w:val="21"/>
          <w:szCs w:val="21"/>
        </w:rPr>
        <w:t>MN</w:t>
      </w:r>
      <w:r w:rsidRPr="00423054">
        <w:rPr>
          <w:rFonts w:hint="eastAsia"/>
          <w:sz w:val="21"/>
          <w:szCs w:val="21"/>
        </w:rPr>
        <w:t>沿框架以速度</w:t>
      </w:r>
      <w:r w:rsidRPr="00423054">
        <w:rPr>
          <w:i/>
          <w:sz w:val="21"/>
          <w:szCs w:val="21"/>
        </w:rPr>
        <w:t>v</w:t>
      </w:r>
      <w:r w:rsidRPr="00423054">
        <w:rPr>
          <w:rFonts w:hint="eastAsia"/>
          <w:sz w:val="21"/>
          <w:szCs w:val="21"/>
        </w:rPr>
        <w:t>向右做匀速运动</w:t>
      </w:r>
      <w:r w:rsidRPr="00423054">
        <w:rPr>
          <w:rFonts w:ascii="宋体" w:hAnsi="宋体"/>
          <w:sz w:val="21"/>
          <w:szCs w:val="21"/>
        </w:rPr>
        <w:t>。</w:t>
      </w:r>
      <w:r w:rsidRPr="00423054">
        <w:rPr>
          <w:i/>
          <w:sz w:val="21"/>
          <w:szCs w:val="21"/>
        </w:rPr>
        <w:t>t</w:t>
      </w:r>
      <w:r w:rsidRPr="00423054">
        <w:rPr>
          <w:rFonts w:ascii="宋体" w:hAnsi="宋体"/>
          <w:sz w:val="21"/>
          <w:szCs w:val="21"/>
        </w:rPr>
        <w:t>＝</w:t>
      </w:r>
      <w:r w:rsidRPr="00423054">
        <w:rPr>
          <w:sz w:val="21"/>
          <w:szCs w:val="21"/>
        </w:rPr>
        <w:t>0</w:t>
      </w:r>
      <w:r w:rsidRPr="00423054">
        <w:rPr>
          <w:rFonts w:hint="eastAsia"/>
          <w:sz w:val="21"/>
          <w:szCs w:val="21"/>
        </w:rPr>
        <w:t>时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磁感应强度为</w:t>
      </w:r>
      <w:r w:rsidRPr="00423054">
        <w:rPr>
          <w:i/>
          <w:sz w:val="21"/>
          <w:szCs w:val="21"/>
        </w:rPr>
        <w:t>B</w:t>
      </w:r>
      <w:r w:rsidRPr="00423054">
        <w:rPr>
          <w:sz w:val="21"/>
          <w:szCs w:val="21"/>
          <w:vertAlign w:val="subscript"/>
        </w:rPr>
        <w:t>0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此时</w:t>
      </w:r>
      <w:r w:rsidRPr="00423054">
        <w:rPr>
          <w:i/>
          <w:sz w:val="21"/>
          <w:szCs w:val="21"/>
        </w:rPr>
        <w:t>MN</w:t>
      </w:r>
      <w:r w:rsidRPr="00423054">
        <w:rPr>
          <w:rFonts w:hint="eastAsia"/>
          <w:sz w:val="21"/>
          <w:szCs w:val="21"/>
        </w:rPr>
        <w:t>到达的位置使</w:t>
      </w:r>
      <w:r w:rsidRPr="00423054">
        <w:rPr>
          <w:i/>
          <w:sz w:val="21"/>
          <w:szCs w:val="21"/>
        </w:rPr>
        <w:t>MDEN</w:t>
      </w:r>
      <w:r w:rsidRPr="00423054">
        <w:rPr>
          <w:rFonts w:hint="eastAsia"/>
          <w:sz w:val="21"/>
          <w:szCs w:val="21"/>
        </w:rPr>
        <w:t>构成一个边长为</w:t>
      </w:r>
      <w:r w:rsidRPr="00423054">
        <w:rPr>
          <w:i/>
          <w:sz w:val="21"/>
          <w:szCs w:val="21"/>
        </w:rPr>
        <w:t>l</w:t>
      </w:r>
      <w:r w:rsidRPr="00423054">
        <w:rPr>
          <w:rFonts w:hint="eastAsia"/>
          <w:sz w:val="21"/>
          <w:szCs w:val="21"/>
        </w:rPr>
        <w:t>的正方形</w:t>
      </w:r>
      <w:r w:rsidRPr="00423054">
        <w:rPr>
          <w:rFonts w:ascii="宋体" w:hAnsi="宋体"/>
          <w:sz w:val="21"/>
          <w:szCs w:val="21"/>
        </w:rPr>
        <w:t>。</w:t>
      </w:r>
    </w:p>
    <w:p w14:paraId="6B22C089" w14:textId="7EC1C9DE" w:rsidR="00446350" w:rsidRPr="00423054" w:rsidRDefault="00446350" w:rsidP="00446350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23054">
        <w:rPr>
          <w:noProof/>
          <w:sz w:val="21"/>
          <w:szCs w:val="21"/>
        </w:rPr>
        <w:drawing>
          <wp:inline distT="0" distB="0" distL="0" distR="0" wp14:anchorId="6B6A3F35" wp14:editId="6607D44E">
            <wp:extent cx="993089" cy="688340"/>
            <wp:effectExtent l="0" t="0" r="0" b="0"/>
            <wp:docPr id="503" name="25btrwlb3-13-90.jpg" descr="id:21474911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3089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7C06" w14:textId="77777777" w:rsidR="0067757B" w:rsidRPr="00423054" w:rsidRDefault="0067757B" w:rsidP="0067757B">
      <w:pPr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1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求</w:t>
      </w:r>
      <w:r w:rsidRPr="00423054">
        <w:rPr>
          <w:i/>
          <w:sz w:val="21"/>
          <w:szCs w:val="21"/>
        </w:rPr>
        <w:t>t</w:t>
      </w:r>
      <w:r w:rsidRPr="00423054">
        <w:rPr>
          <w:rFonts w:ascii="宋体" w:hAnsi="宋体"/>
          <w:sz w:val="21"/>
          <w:szCs w:val="21"/>
        </w:rPr>
        <w:t>＝</w:t>
      </w:r>
      <w:r w:rsidRPr="00423054">
        <w:rPr>
          <w:sz w:val="21"/>
          <w:szCs w:val="21"/>
        </w:rPr>
        <w:t>0</w:t>
      </w:r>
      <w:r w:rsidRPr="00423054">
        <w:rPr>
          <w:rFonts w:hint="eastAsia"/>
          <w:sz w:val="21"/>
          <w:szCs w:val="21"/>
        </w:rPr>
        <w:t>时穿过</w:t>
      </w:r>
      <w:r w:rsidRPr="00423054">
        <w:rPr>
          <w:i/>
          <w:sz w:val="21"/>
          <w:szCs w:val="21"/>
        </w:rPr>
        <w:t>MDEN</w:t>
      </w:r>
      <w:r w:rsidRPr="00423054">
        <w:rPr>
          <w:rFonts w:hint="eastAsia"/>
          <w:sz w:val="21"/>
          <w:szCs w:val="21"/>
        </w:rPr>
        <w:t>回路的磁通量</w:t>
      </w:r>
      <w:r w:rsidRPr="00423054">
        <w:rPr>
          <w:rFonts w:ascii="宋体" w:hAnsi="宋体"/>
          <w:sz w:val="21"/>
          <w:szCs w:val="21"/>
        </w:rPr>
        <w:t>；</w:t>
      </w:r>
    </w:p>
    <w:p w14:paraId="7828DE5C" w14:textId="7978DCCD" w:rsidR="0078587E" w:rsidRPr="00423054" w:rsidRDefault="0067757B" w:rsidP="0067757B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423054">
        <w:rPr>
          <w:rFonts w:ascii="宋体" w:hAnsi="宋体"/>
          <w:sz w:val="21"/>
          <w:szCs w:val="21"/>
        </w:rPr>
        <w:t>（</w:t>
      </w:r>
      <w:r w:rsidRPr="00423054">
        <w:rPr>
          <w:sz w:val="21"/>
          <w:szCs w:val="21"/>
        </w:rPr>
        <w:t>2</w:t>
      </w:r>
      <w:r w:rsidRPr="00423054">
        <w:rPr>
          <w:rFonts w:ascii="宋体" w:hAnsi="宋体"/>
          <w:sz w:val="21"/>
          <w:szCs w:val="21"/>
        </w:rPr>
        <w:t>）</w:t>
      </w:r>
      <w:r w:rsidRPr="00423054">
        <w:rPr>
          <w:rFonts w:hint="eastAsia"/>
          <w:sz w:val="21"/>
          <w:szCs w:val="21"/>
        </w:rPr>
        <w:t>为使</w:t>
      </w:r>
      <w:r w:rsidRPr="00423054">
        <w:rPr>
          <w:i/>
          <w:sz w:val="21"/>
          <w:szCs w:val="21"/>
        </w:rPr>
        <w:t>MN</w:t>
      </w:r>
      <w:r w:rsidRPr="00423054">
        <w:rPr>
          <w:rFonts w:hint="eastAsia"/>
          <w:sz w:val="21"/>
          <w:szCs w:val="21"/>
        </w:rPr>
        <w:t>棒中不产生感应电流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从</w:t>
      </w:r>
      <w:r w:rsidRPr="00423054">
        <w:rPr>
          <w:i/>
          <w:sz w:val="21"/>
          <w:szCs w:val="21"/>
        </w:rPr>
        <w:t>t</w:t>
      </w:r>
      <w:r w:rsidRPr="00423054">
        <w:rPr>
          <w:rFonts w:ascii="宋体" w:hAnsi="宋体"/>
          <w:sz w:val="21"/>
          <w:szCs w:val="21"/>
        </w:rPr>
        <w:t>＝</w:t>
      </w:r>
      <w:r w:rsidRPr="00423054">
        <w:rPr>
          <w:sz w:val="21"/>
          <w:szCs w:val="21"/>
        </w:rPr>
        <w:t>0</w:t>
      </w:r>
      <w:r w:rsidRPr="00423054">
        <w:rPr>
          <w:rFonts w:hint="eastAsia"/>
          <w:sz w:val="21"/>
          <w:szCs w:val="21"/>
        </w:rPr>
        <w:t>开始</w:t>
      </w:r>
      <w:r w:rsidRPr="00423054">
        <w:rPr>
          <w:rFonts w:ascii="宋体" w:hAnsi="宋体"/>
          <w:sz w:val="21"/>
          <w:szCs w:val="21"/>
        </w:rPr>
        <w:t>，</w:t>
      </w:r>
      <w:r w:rsidRPr="00423054">
        <w:rPr>
          <w:rFonts w:hint="eastAsia"/>
          <w:sz w:val="21"/>
          <w:szCs w:val="21"/>
        </w:rPr>
        <w:t>磁感应强度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应怎样随时间</w:t>
      </w:r>
      <w:r w:rsidRPr="00423054">
        <w:rPr>
          <w:i/>
          <w:sz w:val="21"/>
          <w:szCs w:val="21"/>
        </w:rPr>
        <w:t>t</w:t>
      </w:r>
      <w:r w:rsidRPr="00423054">
        <w:rPr>
          <w:rFonts w:hint="eastAsia"/>
          <w:sz w:val="21"/>
          <w:szCs w:val="21"/>
        </w:rPr>
        <w:t>变化</w:t>
      </w:r>
      <w:r w:rsidRPr="00423054">
        <w:rPr>
          <w:rFonts w:ascii="宋体" w:hAnsi="宋体"/>
          <w:sz w:val="21"/>
          <w:szCs w:val="21"/>
        </w:rPr>
        <w:t>？</w:t>
      </w:r>
      <w:r w:rsidRPr="00423054">
        <w:rPr>
          <w:rFonts w:hint="eastAsia"/>
          <w:sz w:val="21"/>
          <w:szCs w:val="21"/>
        </w:rPr>
        <w:t>请推导出这种情况下</w:t>
      </w:r>
      <w:r w:rsidRPr="00423054">
        <w:rPr>
          <w:i/>
          <w:sz w:val="21"/>
          <w:szCs w:val="21"/>
        </w:rPr>
        <w:t>B</w:t>
      </w:r>
      <w:r w:rsidRPr="00423054">
        <w:rPr>
          <w:rFonts w:hint="eastAsia"/>
          <w:sz w:val="21"/>
          <w:szCs w:val="21"/>
        </w:rPr>
        <w:t>与</w:t>
      </w:r>
      <w:r w:rsidRPr="00423054">
        <w:rPr>
          <w:i/>
          <w:sz w:val="21"/>
          <w:szCs w:val="21"/>
        </w:rPr>
        <w:t>t</w:t>
      </w:r>
      <w:r w:rsidRPr="00423054">
        <w:rPr>
          <w:rFonts w:hint="eastAsia"/>
          <w:sz w:val="21"/>
          <w:szCs w:val="21"/>
        </w:rPr>
        <w:t>的关系式</w:t>
      </w:r>
      <w:r w:rsidRPr="00423054">
        <w:rPr>
          <w:rFonts w:ascii="宋体" w:hAnsi="宋体"/>
          <w:sz w:val="21"/>
          <w:szCs w:val="21"/>
        </w:rPr>
        <w:t>。</w:t>
      </w:r>
    </w:p>
    <w:sectPr w:rsidR="0078587E" w:rsidRPr="00423054" w:rsidSect="00703B07">
      <w:headerReference w:type="default" r:id="rId26"/>
      <w:footerReference w:type="default" r:id="rId27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BC61E" w14:textId="77777777" w:rsidR="00D11A5E" w:rsidRDefault="00D11A5E" w:rsidP="006C537E">
      <w:pPr>
        <w:spacing w:line="240" w:lineRule="auto"/>
      </w:pPr>
      <w:r>
        <w:separator/>
      </w:r>
    </w:p>
  </w:endnote>
  <w:endnote w:type="continuationSeparator" w:id="0">
    <w:p w14:paraId="3D3E9458" w14:textId="77777777" w:rsidR="00D11A5E" w:rsidRDefault="00D11A5E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7E1C76EE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23054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23054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AEC59C" w14:textId="77777777" w:rsidR="00D11A5E" w:rsidRDefault="00D11A5E">
      <w:pPr>
        <w:spacing w:line="240" w:lineRule="auto"/>
      </w:pPr>
      <w:r>
        <w:separator/>
      </w:r>
    </w:p>
  </w:footnote>
  <w:footnote w:type="continuationSeparator" w:id="0">
    <w:p w14:paraId="7E1F99D5" w14:textId="77777777" w:rsidR="00D11A5E" w:rsidRDefault="00D11A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D11A5E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23054"/>
    <w:rsid w:val="00446350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7757B"/>
    <w:rsid w:val="006A0B15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20345"/>
    <w:rsid w:val="00B308B8"/>
    <w:rsid w:val="00B52767"/>
    <w:rsid w:val="00B82B68"/>
    <w:rsid w:val="00BA1E36"/>
    <w:rsid w:val="00BD4F56"/>
    <w:rsid w:val="00BF17CB"/>
    <w:rsid w:val="00C47140"/>
    <w:rsid w:val="00C6302E"/>
    <w:rsid w:val="00C82289"/>
    <w:rsid w:val="00CA6D83"/>
    <w:rsid w:val="00CB1D13"/>
    <w:rsid w:val="00D01BC0"/>
    <w:rsid w:val="00D11A5E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378D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2025-06-09T08:36:00Z</dcterms:modified>
</cp:coreProperties>
</file>