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01B52" w14:textId="4BAF0A38" w:rsidR="000B3BBE" w:rsidRPr="00C62A28" w:rsidRDefault="000B3BBE" w:rsidP="00C62A28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C62A28">
        <w:rPr>
          <w:b/>
          <w:sz w:val="30"/>
          <w:szCs w:val="30"/>
        </w:rPr>
        <w:t>专题强化</w:t>
      </w:r>
      <w:r w:rsidRPr="00C62A28">
        <w:rPr>
          <w:b/>
          <w:sz w:val="30"/>
          <w:szCs w:val="30"/>
        </w:rPr>
        <w:t>3</w:t>
      </w:r>
      <w:r w:rsidRPr="00C62A28">
        <w:rPr>
          <w:b/>
          <w:sz w:val="30"/>
          <w:szCs w:val="30"/>
        </w:rPr>
        <w:t xml:space="preserve">　带电粒子在电场中的运动轨迹　功能关系和图像问题</w:t>
      </w:r>
      <w:bookmarkStart w:id="0" w:name="_GoBack"/>
      <w:bookmarkEnd w:id="0"/>
    </w:p>
    <w:p w14:paraId="3BA4F6D3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3B6AA9DA" wp14:editId="0602E1DF">
            <wp:extent cx="923278" cy="243205"/>
            <wp:effectExtent l="0" t="0" r="0" b="0"/>
            <wp:docPr id="193" name="能力强化练灰.jpg" descr="id:21474889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D4EB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1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浙江北斗星盟联考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避雷针是一种常见的防止建筑物遭雷击的装置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如图是一避雷针附近的电场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实线代表电场线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现有</w:t>
      </w:r>
      <w:proofErr w:type="gramStart"/>
      <w:r w:rsidRPr="00C62A28">
        <w:rPr>
          <w:rFonts w:hint="eastAsia"/>
          <w:sz w:val="21"/>
          <w:szCs w:val="21"/>
        </w:rPr>
        <w:t>一</w:t>
      </w:r>
      <w:proofErr w:type="gramEnd"/>
      <w:r w:rsidRPr="00C62A28">
        <w:rPr>
          <w:rFonts w:hint="eastAsia"/>
          <w:sz w:val="21"/>
          <w:szCs w:val="21"/>
        </w:rPr>
        <w:t>带电粒子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rFonts w:hint="eastAsia"/>
          <w:sz w:val="21"/>
          <w:szCs w:val="21"/>
        </w:rPr>
        <w:t>重力不计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从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点射入电场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虚线表示它的运动轨迹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则下列说法正确的是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3BFE1429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379FDB0A" wp14:editId="0AA2DCDD">
            <wp:extent cx="2151539" cy="1234440"/>
            <wp:effectExtent l="0" t="0" r="0" b="0"/>
            <wp:docPr id="194" name="25zjtbwlbs3-47.jpg" descr="id:21474889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1539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C1A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电场中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三点的电势大小关系为</w:t>
      </w:r>
      <w:proofErr w:type="spellStart"/>
      <w:r w:rsidRPr="00C62A28">
        <w:rPr>
          <w:sz w:val="21"/>
          <w:szCs w:val="21"/>
        </w:rPr>
        <w:t>φ</w:t>
      </w:r>
      <w:r w:rsidRPr="00C62A28">
        <w:rPr>
          <w:i/>
          <w:sz w:val="21"/>
          <w:szCs w:val="21"/>
          <w:vertAlign w:val="subscript"/>
        </w:rPr>
        <w:t>a</w:t>
      </w:r>
      <w:proofErr w:type="spellEnd"/>
      <w:r w:rsidRPr="00C62A28">
        <w:rPr>
          <w:rFonts w:ascii="宋体" w:hAnsi="宋体"/>
          <w:sz w:val="21"/>
          <w:szCs w:val="21"/>
        </w:rPr>
        <w:t>＜</w:t>
      </w:r>
      <w:proofErr w:type="spellStart"/>
      <w:r w:rsidRPr="00C62A28">
        <w:rPr>
          <w:sz w:val="21"/>
          <w:szCs w:val="21"/>
        </w:rPr>
        <w:t>φ</w:t>
      </w:r>
      <w:r w:rsidRPr="00C62A28">
        <w:rPr>
          <w:i/>
          <w:sz w:val="21"/>
          <w:szCs w:val="21"/>
          <w:vertAlign w:val="subscript"/>
        </w:rPr>
        <w:t>b</w:t>
      </w:r>
      <w:proofErr w:type="spellEnd"/>
      <w:r w:rsidRPr="00C62A28">
        <w:rPr>
          <w:rFonts w:ascii="宋体" w:hAnsi="宋体"/>
          <w:sz w:val="21"/>
          <w:szCs w:val="21"/>
        </w:rPr>
        <w:t>＜</w:t>
      </w:r>
      <w:proofErr w:type="spellStart"/>
      <w:r w:rsidRPr="00C62A28">
        <w:rPr>
          <w:sz w:val="21"/>
          <w:szCs w:val="21"/>
        </w:rPr>
        <w:t>φ</w:t>
      </w:r>
      <w:r w:rsidRPr="00C62A28">
        <w:rPr>
          <w:i/>
          <w:sz w:val="21"/>
          <w:szCs w:val="21"/>
          <w:vertAlign w:val="subscript"/>
        </w:rPr>
        <w:t>c</w:t>
      </w:r>
      <w:proofErr w:type="spellEnd"/>
    </w:p>
    <w:p w14:paraId="5F6C47CD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的动能大小关系为</w:t>
      </w:r>
      <w:proofErr w:type="spellStart"/>
      <w:r w:rsidRPr="00C62A28">
        <w:rPr>
          <w:i/>
          <w:sz w:val="21"/>
          <w:szCs w:val="21"/>
        </w:rPr>
        <w:t>E</w:t>
      </w:r>
      <w:r w:rsidRPr="00C62A28">
        <w:rPr>
          <w:sz w:val="21"/>
          <w:szCs w:val="21"/>
          <w:vertAlign w:val="subscript"/>
        </w:rPr>
        <w:t>k</w:t>
      </w:r>
      <w:r w:rsidRPr="00C62A28">
        <w:rPr>
          <w:i/>
          <w:sz w:val="21"/>
          <w:szCs w:val="21"/>
          <w:vertAlign w:val="subscript"/>
        </w:rPr>
        <w:t>A</w:t>
      </w:r>
      <w:proofErr w:type="spellEnd"/>
      <w:r w:rsidRPr="00C62A28">
        <w:rPr>
          <w:rFonts w:ascii="宋体" w:hAnsi="宋体"/>
          <w:sz w:val="21"/>
          <w:szCs w:val="21"/>
        </w:rPr>
        <w:t>＜</w:t>
      </w:r>
      <w:proofErr w:type="spellStart"/>
      <w:r w:rsidRPr="00C62A28">
        <w:rPr>
          <w:i/>
          <w:sz w:val="21"/>
          <w:szCs w:val="21"/>
        </w:rPr>
        <w:t>E</w:t>
      </w:r>
      <w:r w:rsidRPr="00C62A28">
        <w:rPr>
          <w:sz w:val="21"/>
          <w:szCs w:val="21"/>
          <w:vertAlign w:val="subscript"/>
        </w:rPr>
        <w:t>k</w:t>
      </w:r>
      <w:r w:rsidRPr="00C62A28">
        <w:rPr>
          <w:i/>
          <w:sz w:val="21"/>
          <w:szCs w:val="21"/>
          <w:vertAlign w:val="subscript"/>
        </w:rPr>
        <w:t>B</w:t>
      </w:r>
      <w:proofErr w:type="spellEnd"/>
    </w:p>
    <w:p w14:paraId="580B72D1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粒子带负电</w:t>
      </w:r>
    </w:p>
    <w:p w14:paraId="4A40929E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从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到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过程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静电力做负功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电势能增大</w:t>
      </w:r>
    </w:p>
    <w:p w14:paraId="54781FE9" w14:textId="0ADD693A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2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如图所示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实线为某一点电荷所形成的一簇电场线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三条虚线为三个带电粒子以相同的速度从</w:t>
      </w:r>
      <w:r w:rsidRPr="00C62A28">
        <w:rPr>
          <w:i/>
          <w:sz w:val="21"/>
          <w:szCs w:val="21"/>
        </w:rPr>
        <w:t>O</w:t>
      </w:r>
      <w:r w:rsidRPr="00C62A28">
        <w:rPr>
          <w:rFonts w:hint="eastAsia"/>
          <w:sz w:val="21"/>
          <w:szCs w:val="21"/>
        </w:rPr>
        <w:t>点射入电场的运动轨迹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其中虚线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为一垂直电场线的圆弧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AB</w:t>
      </w:r>
      <w:r w:rsidRPr="00C62A28">
        <w:rPr>
          <w:rFonts w:ascii="宋体" w:hAnsi="宋体"/>
          <w:sz w:val="21"/>
          <w:szCs w:val="21"/>
        </w:rPr>
        <w:t>＝</w:t>
      </w:r>
      <w:r w:rsidRPr="00C62A28">
        <w:rPr>
          <w:i/>
          <w:sz w:val="21"/>
          <w:szCs w:val="21"/>
        </w:rPr>
        <w:t>BC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且三个粒子的电荷量大小相等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不计粒子重力及相互作用力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以下说法正确的是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6B1A8E90" w14:textId="1312A004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4C91716D" wp14:editId="02B93BE1">
            <wp:extent cx="1074546" cy="822960"/>
            <wp:effectExtent l="0" t="0" r="0" b="0"/>
            <wp:docPr id="195" name="25btrwlb3-10-128.jpg" descr="id:21474889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4546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1A38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由于</w:t>
      </w:r>
      <w:r w:rsidRPr="00C62A28">
        <w:rPr>
          <w:i/>
          <w:sz w:val="21"/>
          <w:szCs w:val="21"/>
        </w:rPr>
        <w:t>AB</w:t>
      </w:r>
      <w:r w:rsidRPr="00C62A28">
        <w:rPr>
          <w:rFonts w:ascii="宋体" w:hAnsi="宋体"/>
          <w:sz w:val="21"/>
          <w:szCs w:val="21"/>
        </w:rPr>
        <w:t>＝</w:t>
      </w:r>
      <w:r w:rsidRPr="00C62A28">
        <w:rPr>
          <w:i/>
          <w:sz w:val="21"/>
          <w:szCs w:val="21"/>
        </w:rPr>
        <w:t>BC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故</w:t>
      </w:r>
      <w:r w:rsidRPr="00C62A28">
        <w:rPr>
          <w:i/>
          <w:sz w:val="21"/>
          <w:szCs w:val="21"/>
        </w:rPr>
        <w:t>U</w:t>
      </w:r>
      <w:r w:rsidRPr="00C62A28">
        <w:rPr>
          <w:i/>
          <w:sz w:val="21"/>
          <w:szCs w:val="21"/>
          <w:vertAlign w:val="subscript"/>
        </w:rPr>
        <w:t>AB</w:t>
      </w:r>
      <w:r w:rsidRPr="00C62A28">
        <w:rPr>
          <w:rFonts w:ascii="宋体" w:hAnsi="宋体"/>
          <w:sz w:val="21"/>
          <w:szCs w:val="21"/>
        </w:rPr>
        <w:t>＝</w:t>
      </w:r>
      <w:r w:rsidRPr="00C62A28">
        <w:rPr>
          <w:i/>
          <w:sz w:val="21"/>
          <w:szCs w:val="21"/>
        </w:rPr>
        <w:t>U</w:t>
      </w:r>
      <w:r w:rsidRPr="00C62A28">
        <w:rPr>
          <w:i/>
          <w:sz w:val="21"/>
          <w:szCs w:val="21"/>
          <w:vertAlign w:val="subscript"/>
        </w:rPr>
        <w:t>BC</w:t>
      </w:r>
    </w:p>
    <w:p w14:paraId="37939163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i/>
          <w:sz w:val="21"/>
          <w:szCs w:val="21"/>
        </w:rPr>
        <w:t>a</w:t>
      </w:r>
      <w:proofErr w:type="spellEnd"/>
      <w:r w:rsidRPr="00C62A28">
        <w:rPr>
          <w:rFonts w:hint="eastAsia"/>
          <w:sz w:val="21"/>
          <w:szCs w:val="21"/>
        </w:rPr>
        <w:t>对应粒子的速度在减小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电势能在增大</w:t>
      </w:r>
    </w:p>
    <w:p w14:paraId="333D61E6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i/>
          <w:sz w:val="21"/>
          <w:szCs w:val="21"/>
        </w:rPr>
        <w:t>b</w:t>
      </w:r>
      <w:proofErr w:type="spellEnd"/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对应粒子的动能都在增大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电势能都在减小</w:t>
      </w:r>
    </w:p>
    <w:p w14:paraId="54E193B6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i/>
          <w:sz w:val="21"/>
          <w:szCs w:val="21"/>
        </w:rPr>
        <w:t>a</w:t>
      </w:r>
      <w:proofErr w:type="spellEnd"/>
      <w:r w:rsidRPr="00C62A28">
        <w:rPr>
          <w:rFonts w:hint="eastAsia"/>
          <w:sz w:val="21"/>
          <w:szCs w:val="21"/>
        </w:rPr>
        <w:t>对应粒子的加速度越来越小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对应粒子的加速度越来越大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对应粒子的加速度大小不变</w:t>
      </w:r>
    </w:p>
    <w:p w14:paraId="393D29F8" w14:textId="54B6878B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3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一个负电荷从电场中的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点由静止释放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仅在静电力作用下沿电场线由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点运动到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点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它运动的</w:t>
      </w:r>
      <w:r w:rsidRPr="00C62A28">
        <w:rPr>
          <w:i/>
          <w:sz w:val="21"/>
          <w:szCs w:val="21"/>
        </w:rPr>
        <w:t>v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t</w:t>
      </w:r>
      <w:r w:rsidRPr="00C62A28">
        <w:rPr>
          <w:rFonts w:hint="eastAsia"/>
          <w:sz w:val="21"/>
          <w:szCs w:val="21"/>
        </w:rPr>
        <w:t>图像如图所示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两点所在区域的电场线分布情况可能是下列选项中的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797ABA3B" w14:textId="6C3556B7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554C9F38" wp14:editId="7785012E">
            <wp:extent cx="907729" cy="859155"/>
            <wp:effectExtent l="0" t="0" r="0" b="0"/>
            <wp:docPr id="196" name="25btrwlb3-10-129.jpg" descr="id:21474889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729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ED5A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3E39945A" wp14:editId="41FD0C4C">
            <wp:extent cx="2187980" cy="822960"/>
            <wp:effectExtent l="0" t="0" r="0" b="0"/>
            <wp:docPr id="197" name="25btrwlb3-10-130.jpg" descr="id:21474889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798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82DE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23CDA404" wp14:editId="2319F037">
            <wp:extent cx="2180864" cy="746125"/>
            <wp:effectExtent l="0" t="0" r="0" b="0"/>
            <wp:docPr id="198" name="25btrwlb3-10-131.jpg" descr="id:21474889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0864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4B26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lastRenderedPageBreak/>
        <w:t>4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上海洋</w:t>
      </w:r>
      <w:proofErr w:type="gramStart"/>
      <w:r w:rsidRPr="00C62A28">
        <w:rPr>
          <w:rFonts w:eastAsia="楷体"/>
          <w:sz w:val="21"/>
          <w:szCs w:val="21"/>
        </w:rPr>
        <w:t>泾</w:t>
      </w:r>
      <w:proofErr w:type="gramEnd"/>
      <w:r w:rsidRPr="00C62A28">
        <w:rPr>
          <w:rFonts w:eastAsia="楷体"/>
          <w:sz w:val="21"/>
          <w:szCs w:val="21"/>
        </w:rPr>
        <w:t>中学期中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如图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空间存在足够大的水平方向的匀强电场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绝缘的曲面轨道处于</w:t>
      </w:r>
      <w:proofErr w:type="gramStart"/>
      <w:r w:rsidRPr="00C62A28">
        <w:rPr>
          <w:rFonts w:hint="eastAsia"/>
          <w:sz w:val="21"/>
          <w:szCs w:val="21"/>
        </w:rPr>
        <w:t>匀</w:t>
      </w:r>
      <w:proofErr w:type="gramEnd"/>
      <w:r w:rsidRPr="00C62A28">
        <w:rPr>
          <w:rFonts w:hint="eastAsia"/>
          <w:sz w:val="21"/>
          <w:szCs w:val="21"/>
        </w:rPr>
        <w:t>强电场中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曲面上有一带电金属块在力</w:t>
      </w:r>
      <w:r w:rsidRPr="00C62A28">
        <w:rPr>
          <w:i/>
          <w:sz w:val="21"/>
          <w:szCs w:val="21"/>
        </w:rPr>
        <w:t>F</w:t>
      </w:r>
      <w:r w:rsidRPr="00C62A28">
        <w:rPr>
          <w:rFonts w:hint="eastAsia"/>
          <w:sz w:val="21"/>
          <w:szCs w:val="21"/>
        </w:rPr>
        <w:t>的作用下沿曲面向上移动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已知金属块在向上移动的过程中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力</w:t>
      </w:r>
      <w:r w:rsidRPr="00C62A28">
        <w:rPr>
          <w:i/>
          <w:sz w:val="21"/>
          <w:szCs w:val="21"/>
        </w:rPr>
        <w:t>F</w:t>
      </w:r>
      <w:r w:rsidRPr="00C62A28">
        <w:rPr>
          <w:rFonts w:hint="eastAsia"/>
          <w:sz w:val="21"/>
          <w:szCs w:val="21"/>
        </w:rPr>
        <w:t>做功</w:t>
      </w:r>
      <w:r w:rsidRPr="00C62A28">
        <w:rPr>
          <w:sz w:val="21"/>
          <w:szCs w:val="21"/>
        </w:rPr>
        <w:t>40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金属块克服静电力做功</w:t>
      </w:r>
      <w:r w:rsidRPr="00C62A28">
        <w:rPr>
          <w:sz w:val="21"/>
          <w:szCs w:val="21"/>
        </w:rPr>
        <w:t>10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金属块克服摩擦力做功</w:t>
      </w:r>
      <w:r w:rsidRPr="00C62A28">
        <w:rPr>
          <w:sz w:val="21"/>
          <w:szCs w:val="21"/>
        </w:rPr>
        <w:t>20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重力势能改变了</w:t>
      </w:r>
      <w:r w:rsidRPr="00C62A28">
        <w:rPr>
          <w:sz w:val="21"/>
          <w:szCs w:val="21"/>
        </w:rPr>
        <w:t>30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1C3DDC1B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352141C0" wp14:editId="57E43F6F">
            <wp:extent cx="1074592" cy="575945"/>
            <wp:effectExtent l="0" t="0" r="0" b="0"/>
            <wp:docPr id="199" name="25btrwlb3-10-132.jpg" descr="id:21474890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4592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AF7C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电场方向水平向左</w:t>
      </w:r>
    </w:p>
    <w:p w14:paraId="6925D9F2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电场方向水平向右</w:t>
      </w:r>
    </w:p>
    <w:p w14:paraId="6C271811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在此过程中金属块电势能减少</w:t>
      </w:r>
      <w:r w:rsidRPr="00C62A28">
        <w:rPr>
          <w:sz w:val="21"/>
          <w:szCs w:val="21"/>
        </w:rPr>
        <w:t>20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</w:p>
    <w:p w14:paraId="32D32762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在此过程中金属块机械能增加</w:t>
      </w:r>
      <w:r w:rsidRPr="00C62A28">
        <w:rPr>
          <w:sz w:val="21"/>
          <w:szCs w:val="21"/>
        </w:rPr>
        <w:t>10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J</w:t>
      </w:r>
    </w:p>
    <w:p w14:paraId="699AA0F5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5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eastAsia="隶书"/>
          <w:sz w:val="21"/>
          <w:szCs w:val="21"/>
        </w:rPr>
        <w:t>〔多选〕</w:t>
      </w:r>
      <w:r w:rsidRPr="00C62A28">
        <w:rPr>
          <w:rFonts w:hint="eastAsia"/>
          <w:sz w:val="21"/>
          <w:szCs w:val="21"/>
        </w:rPr>
        <w:t>如图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在粗糙绝缘水平面上固定</w:t>
      </w:r>
      <w:proofErr w:type="gramStart"/>
      <w:r w:rsidRPr="00C62A28">
        <w:rPr>
          <w:rFonts w:hint="eastAsia"/>
          <w:sz w:val="21"/>
          <w:szCs w:val="21"/>
        </w:rPr>
        <w:t>一</w:t>
      </w:r>
      <w:proofErr w:type="gramEnd"/>
      <w:r w:rsidRPr="00C62A28">
        <w:rPr>
          <w:rFonts w:hint="eastAsia"/>
          <w:sz w:val="21"/>
          <w:szCs w:val="21"/>
        </w:rPr>
        <w:t>点电荷</w:t>
      </w:r>
      <w:r w:rsidRPr="00C62A28">
        <w:rPr>
          <w:i/>
          <w:sz w:val="21"/>
          <w:szCs w:val="21"/>
        </w:rPr>
        <w:t>Q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在</w:t>
      </w:r>
      <w:r w:rsidRPr="00C62A28">
        <w:rPr>
          <w:i/>
          <w:sz w:val="21"/>
          <w:szCs w:val="21"/>
        </w:rPr>
        <w:t>M</w:t>
      </w:r>
      <w:r w:rsidRPr="00C62A28">
        <w:rPr>
          <w:rFonts w:hint="eastAsia"/>
          <w:sz w:val="21"/>
          <w:szCs w:val="21"/>
        </w:rPr>
        <w:t>点无初速度释放一带有恒定电荷量的小物块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小物块在</w:t>
      </w:r>
      <w:r w:rsidRPr="00C62A28">
        <w:rPr>
          <w:i/>
          <w:sz w:val="21"/>
          <w:szCs w:val="21"/>
        </w:rPr>
        <w:t>Q</w:t>
      </w:r>
      <w:r w:rsidRPr="00C62A28">
        <w:rPr>
          <w:rFonts w:hint="eastAsia"/>
          <w:sz w:val="21"/>
          <w:szCs w:val="21"/>
        </w:rPr>
        <w:t>的电场中运动到</w:t>
      </w:r>
      <w:r w:rsidRPr="00C62A28">
        <w:rPr>
          <w:i/>
          <w:sz w:val="21"/>
          <w:szCs w:val="21"/>
        </w:rPr>
        <w:t>N</w:t>
      </w:r>
      <w:r w:rsidRPr="00C62A28">
        <w:rPr>
          <w:rFonts w:hint="eastAsia"/>
          <w:sz w:val="21"/>
          <w:szCs w:val="21"/>
        </w:rPr>
        <w:t>点静止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则小物块从</w:t>
      </w:r>
      <w:r w:rsidRPr="00C62A28">
        <w:rPr>
          <w:i/>
          <w:sz w:val="21"/>
          <w:szCs w:val="21"/>
        </w:rPr>
        <w:t>M</w:t>
      </w:r>
      <w:r w:rsidRPr="00C62A28">
        <w:rPr>
          <w:rFonts w:hint="eastAsia"/>
          <w:sz w:val="21"/>
          <w:szCs w:val="21"/>
        </w:rPr>
        <w:t>点运动到</w:t>
      </w:r>
      <w:r w:rsidRPr="00C62A28">
        <w:rPr>
          <w:i/>
          <w:sz w:val="21"/>
          <w:szCs w:val="21"/>
        </w:rPr>
        <w:t>N</w:t>
      </w:r>
      <w:r w:rsidRPr="00C62A28">
        <w:rPr>
          <w:rFonts w:hint="eastAsia"/>
          <w:sz w:val="21"/>
          <w:szCs w:val="21"/>
        </w:rPr>
        <w:t>点的过程中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6C1DC658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6A62799C" wp14:editId="5EE05247">
            <wp:extent cx="1239109" cy="401955"/>
            <wp:effectExtent l="0" t="0" r="0" b="0"/>
            <wp:docPr id="200" name="25btrwlb3-10-133.jpg" descr="id:21474890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9109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1B06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小物块所受静电力逐渐减小</w:t>
      </w:r>
    </w:p>
    <w:p w14:paraId="6ECC9529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小物块具有的电势能逐渐减小</w:t>
      </w:r>
    </w:p>
    <w:p w14:paraId="398339E2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i/>
          <w:sz w:val="21"/>
          <w:szCs w:val="21"/>
        </w:rPr>
        <w:t>M</w:t>
      </w:r>
      <w:r w:rsidRPr="00C62A28">
        <w:rPr>
          <w:rFonts w:hint="eastAsia"/>
          <w:sz w:val="21"/>
          <w:szCs w:val="21"/>
        </w:rPr>
        <w:t>点的电势一定高于</w:t>
      </w:r>
      <w:r w:rsidRPr="00C62A28">
        <w:rPr>
          <w:i/>
          <w:sz w:val="21"/>
          <w:szCs w:val="21"/>
        </w:rPr>
        <w:t>N</w:t>
      </w:r>
      <w:r w:rsidRPr="00C62A28">
        <w:rPr>
          <w:rFonts w:hint="eastAsia"/>
          <w:sz w:val="21"/>
          <w:szCs w:val="21"/>
        </w:rPr>
        <w:t>点的电势</w:t>
      </w:r>
    </w:p>
    <w:p w14:paraId="7A5073D5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小物块电势能的减少量一定等于克服摩擦力做的功</w:t>
      </w:r>
    </w:p>
    <w:p w14:paraId="7B789F52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6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浙江舟山期末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静电透镜是由带电导体产生的静电场来使电子束聚焦和成像的装置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某静电透镜内的等势线分布如图虚线所示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图中实线为电子的运动轨迹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不计电子重力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5D851130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5EC14A41" wp14:editId="384A7EFF">
            <wp:extent cx="2387529" cy="1368425"/>
            <wp:effectExtent l="0" t="0" r="0" b="0"/>
            <wp:docPr id="201" name="25zjtbwlbs3-48.jpg" descr="id:21474890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8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7529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6C7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电子在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点处所受静电力方向与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处虚线相切</w:t>
      </w:r>
    </w:p>
    <w:p w14:paraId="44CF500D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电子在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点所受的静电力小于在</w:t>
      </w:r>
      <w:r w:rsidRPr="00C62A28">
        <w:rPr>
          <w:i/>
          <w:sz w:val="21"/>
          <w:szCs w:val="21"/>
        </w:rPr>
        <w:t>f</w:t>
      </w:r>
      <w:r w:rsidRPr="00C62A28">
        <w:rPr>
          <w:rFonts w:hint="eastAsia"/>
          <w:sz w:val="21"/>
          <w:szCs w:val="21"/>
        </w:rPr>
        <w:t>点所受的静电力</w:t>
      </w:r>
    </w:p>
    <w:p w14:paraId="603EE1CE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电子从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到</w:t>
      </w:r>
      <w:r w:rsidRPr="00C62A28">
        <w:rPr>
          <w:i/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静电力做正功</w:t>
      </w:r>
    </w:p>
    <w:p w14:paraId="676988EE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若电子在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点处动能为</w:t>
      </w:r>
      <w:r w:rsidRPr="00C62A28">
        <w:rPr>
          <w:sz w:val="21"/>
          <w:szCs w:val="21"/>
        </w:rPr>
        <w:t>40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eV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则在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点处动能为</w:t>
      </w:r>
      <w:r w:rsidRPr="00C62A28">
        <w:rPr>
          <w:sz w:val="21"/>
          <w:szCs w:val="21"/>
        </w:rPr>
        <w:t>60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eV</w:t>
      </w:r>
    </w:p>
    <w:p w14:paraId="285F3417" w14:textId="18DE10E5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7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在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轴上关于坐标原点对称的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两点处固定两个电荷量相等的点电荷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如图所示的</w:t>
      </w:r>
      <w:r w:rsidRPr="00C62A28">
        <w:rPr>
          <w:i/>
          <w:sz w:val="21"/>
          <w:szCs w:val="21"/>
        </w:rPr>
        <w:t>E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图像描绘了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轴上部分区域的电场强度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rFonts w:hint="eastAsia"/>
          <w:sz w:val="21"/>
          <w:szCs w:val="21"/>
        </w:rPr>
        <w:t>以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轴正方向为电场强度的正方向</w:t>
      </w:r>
      <w:r w:rsidRPr="00C62A28">
        <w:rPr>
          <w:rFonts w:ascii="宋体" w:hAnsi="宋体"/>
          <w:sz w:val="21"/>
          <w:szCs w:val="21"/>
        </w:rPr>
        <w:t>）。</w:t>
      </w:r>
      <w:r w:rsidRPr="00C62A28">
        <w:rPr>
          <w:rFonts w:hint="eastAsia"/>
          <w:sz w:val="21"/>
          <w:szCs w:val="21"/>
        </w:rPr>
        <w:t>对于该电场中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轴上关于原点对称的</w:t>
      </w:r>
      <w:r w:rsidRPr="00C62A28">
        <w:rPr>
          <w:i/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d</w:t>
      </w:r>
      <w:r w:rsidRPr="00C62A28">
        <w:rPr>
          <w:rFonts w:hint="eastAsia"/>
          <w:sz w:val="21"/>
          <w:szCs w:val="21"/>
        </w:rPr>
        <w:t>两点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下列结论正确的是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1A3AEE12" w14:textId="07296A51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5AE060B1" wp14:editId="6CEA5A23">
            <wp:extent cx="1072480" cy="661035"/>
            <wp:effectExtent l="0" t="0" r="0" b="0"/>
            <wp:docPr id="202" name="25btrwlb3-10-135.jpg" descr="id:21474890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248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31C4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两点电场强度相同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点电势更高</w:t>
      </w:r>
    </w:p>
    <w:p w14:paraId="23A81D1F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两点电场强度相同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d</w:t>
      </w:r>
      <w:r w:rsidRPr="00C62A28">
        <w:rPr>
          <w:rFonts w:hint="eastAsia"/>
          <w:sz w:val="21"/>
          <w:szCs w:val="21"/>
        </w:rPr>
        <w:t>点电势更高</w:t>
      </w:r>
    </w:p>
    <w:p w14:paraId="0371FDD7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两点电场强度不同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两点电势相等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均比</w:t>
      </w:r>
      <w:r w:rsidRPr="00C62A28">
        <w:rPr>
          <w:i/>
          <w:sz w:val="21"/>
          <w:szCs w:val="21"/>
        </w:rPr>
        <w:t>O</w:t>
      </w:r>
      <w:r w:rsidRPr="00C62A28">
        <w:rPr>
          <w:rFonts w:hint="eastAsia"/>
          <w:sz w:val="21"/>
          <w:szCs w:val="21"/>
        </w:rPr>
        <w:t>点电势高</w:t>
      </w:r>
    </w:p>
    <w:p w14:paraId="4723D0D6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lastRenderedPageBreak/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两点电场强度不同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两点电势相等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均比</w:t>
      </w:r>
      <w:r w:rsidRPr="00C62A28">
        <w:rPr>
          <w:i/>
          <w:sz w:val="21"/>
          <w:szCs w:val="21"/>
        </w:rPr>
        <w:t>O</w:t>
      </w:r>
      <w:r w:rsidRPr="00C62A28">
        <w:rPr>
          <w:rFonts w:hint="eastAsia"/>
          <w:sz w:val="21"/>
          <w:szCs w:val="21"/>
        </w:rPr>
        <w:t>点电势低</w:t>
      </w:r>
    </w:p>
    <w:p w14:paraId="440F7044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8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浙江杭州期中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某空间的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轴上只存在沿此轴方向的静电场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轴上各点电势分布如图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一带电荷量为</w:t>
      </w:r>
      <w:r w:rsidRPr="00C62A28">
        <w:rPr>
          <w:rFonts w:ascii="宋体" w:hAnsi="宋体"/>
          <w:sz w:val="21"/>
          <w:szCs w:val="21"/>
        </w:rPr>
        <w:t>－</w:t>
      </w:r>
      <w:r w:rsidRPr="00C62A28">
        <w:rPr>
          <w:i/>
          <w:sz w:val="21"/>
          <w:szCs w:val="21"/>
        </w:rPr>
        <w:t>q</w:t>
      </w:r>
      <w:r w:rsidRPr="00C62A28">
        <w:rPr>
          <w:rFonts w:ascii="宋体" w:hAnsi="宋体"/>
          <w:sz w:val="21"/>
          <w:szCs w:val="21"/>
        </w:rPr>
        <w:t>（</w:t>
      </w:r>
      <w:proofErr w:type="spellStart"/>
      <w:r w:rsidRPr="00C62A28">
        <w:rPr>
          <w:i/>
          <w:sz w:val="21"/>
          <w:szCs w:val="21"/>
        </w:rPr>
        <w:t>q</w:t>
      </w:r>
      <w:proofErr w:type="spellEnd"/>
      <w:r w:rsidRPr="00C62A28">
        <w:rPr>
          <w:rFonts w:ascii="宋体" w:hAnsi="宋体"/>
          <w:sz w:val="21"/>
          <w:szCs w:val="21"/>
        </w:rPr>
        <w:t>＞</w:t>
      </w:r>
      <w:r w:rsidRPr="00C62A28">
        <w:rPr>
          <w:sz w:val="21"/>
          <w:szCs w:val="21"/>
        </w:rPr>
        <w:t>0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的粒子只在静电力作用下由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轴上某点无初速释放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下列说法正确的是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1F52C855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1D2F69DF" wp14:editId="3EFD63B5">
            <wp:extent cx="1734045" cy="1033145"/>
            <wp:effectExtent l="0" t="0" r="0" b="0"/>
            <wp:docPr id="203" name="25zjtbwlbs3-49.jpg" descr="id:21474890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404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205F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若粒子沿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轴运动过程中的</w:t>
      </w:r>
      <w:proofErr w:type="gramStart"/>
      <w:r w:rsidRPr="00C62A28">
        <w:rPr>
          <w:rFonts w:hint="eastAsia"/>
          <w:sz w:val="21"/>
          <w:szCs w:val="21"/>
        </w:rPr>
        <w:t>总能量恒为</w:t>
      </w:r>
      <w:proofErr w:type="gramEnd"/>
      <w:r w:rsidRPr="00C62A28">
        <w:rPr>
          <w:sz w:val="21"/>
          <w:szCs w:val="21"/>
        </w:rPr>
        <w:t>0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则粒子的运动区间是</w:t>
      </w:r>
      <w:r w:rsidRPr="00C62A28">
        <w:rPr>
          <w:rFonts w:ascii="宋体" w:hAnsi="宋体"/>
          <w:sz w:val="21"/>
          <w:szCs w:val="21"/>
        </w:rPr>
        <w:t>[</w:t>
      </w:r>
      <w:r w:rsidRPr="00C62A28">
        <w:rPr>
          <w:i/>
          <w:sz w:val="21"/>
          <w:szCs w:val="21"/>
        </w:rPr>
        <w:t>x</w:t>
      </w:r>
      <w:r w:rsidRPr="00C62A28">
        <w:rPr>
          <w:sz w:val="21"/>
          <w:szCs w:val="21"/>
          <w:vertAlign w:val="subscript"/>
        </w:rPr>
        <w:t>2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i/>
          <w:sz w:val="21"/>
          <w:szCs w:val="21"/>
        </w:rPr>
        <w:t>x</w:t>
      </w:r>
      <w:r w:rsidRPr="00C62A28">
        <w:rPr>
          <w:sz w:val="21"/>
          <w:szCs w:val="21"/>
          <w:vertAlign w:val="subscript"/>
        </w:rPr>
        <w:t>3</w:t>
      </w:r>
      <w:r w:rsidRPr="00C62A28">
        <w:rPr>
          <w:rFonts w:ascii="宋体" w:hAnsi="宋体"/>
          <w:sz w:val="21"/>
          <w:szCs w:val="21"/>
        </w:rPr>
        <w:t>]</w:t>
      </w:r>
    </w:p>
    <w:p w14:paraId="28D2BEE5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运动过程中的最大动能为</w:t>
      </w:r>
      <w:r w:rsidRPr="00C62A28">
        <w:rPr>
          <w:rFonts w:ascii="宋体" w:hAnsi="宋体"/>
          <w:sz w:val="21"/>
          <w:szCs w:val="21"/>
        </w:rPr>
        <w:t>－</w:t>
      </w:r>
      <w:r w:rsidRPr="00C62A28">
        <w:rPr>
          <w:i/>
          <w:sz w:val="21"/>
          <w:szCs w:val="21"/>
        </w:rPr>
        <w:t>q</w:t>
      </w:r>
      <w:r w:rsidRPr="00C62A28">
        <w:rPr>
          <w:sz w:val="21"/>
          <w:szCs w:val="21"/>
        </w:rPr>
        <w:t>φ</w:t>
      </w:r>
      <w:r w:rsidRPr="00C62A28">
        <w:rPr>
          <w:sz w:val="21"/>
          <w:szCs w:val="21"/>
          <w:vertAlign w:val="subscript"/>
        </w:rPr>
        <w:t>0</w:t>
      </w:r>
    </w:p>
    <w:p w14:paraId="37F21DA0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原点的电场强度最大</w:t>
      </w:r>
    </w:p>
    <w:p w14:paraId="5E675312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若粒子在</w:t>
      </w:r>
      <w:r w:rsidRPr="00C62A28">
        <w:rPr>
          <w:i/>
          <w:sz w:val="21"/>
          <w:szCs w:val="21"/>
        </w:rPr>
        <w:t>x</w:t>
      </w:r>
      <w:r w:rsidRPr="00C62A28">
        <w:rPr>
          <w:sz w:val="21"/>
          <w:szCs w:val="21"/>
          <w:vertAlign w:val="subscript"/>
        </w:rPr>
        <w:t>1</w:t>
      </w:r>
      <w:r w:rsidRPr="00C62A28">
        <w:rPr>
          <w:rFonts w:hint="eastAsia"/>
          <w:sz w:val="21"/>
          <w:szCs w:val="21"/>
        </w:rPr>
        <w:t>位置释放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则会在</w:t>
      </w:r>
      <w:r w:rsidRPr="00C62A28">
        <w:rPr>
          <w:i/>
          <w:sz w:val="21"/>
          <w:szCs w:val="21"/>
        </w:rPr>
        <w:t>x</w:t>
      </w:r>
      <w:r w:rsidRPr="00C62A28">
        <w:rPr>
          <w:sz w:val="21"/>
          <w:szCs w:val="21"/>
          <w:vertAlign w:val="subscript"/>
        </w:rPr>
        <w:t>1</w:t>
      </w:r>
      <w:r w:rsidRPr="00C62A28">
        <w:rPr>
          <w:rFonts w:hint="eastAsia"/>
          <w:sz w:val="21"/>
          <w:szCs w:val="21"/>
        </w:rPr>
        <w:t>和原点间做往复运动</w:t>
      </w:r>
    </w:p>
    <w:p w14:paraId="3CEAD279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19E6EC79" wp14:editId="4B0AB001">
            <wp:extent cx="923278" cy="243205"/>
            <wp:effectExtent l="0" t="0" r="0" b="0"/>
            <wp:docPr id="204" name="素养提升练灰.jpg" descr="id:2147489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88A5" w14:textId="5256FF79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9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eastAsia="隶书"/>
          <w:sz w:val="21"/>
          <w:szCs w:val="21"/>
        </w:rPr>
        <w:t>〔多选〕</w:t>
      </w:r>
      <w:r w:rsidRPr="00C62A28">
        <w:rPr>
          <w:rFonts w:hint="eastAsia"/>
          <w:sz w:val="21"/>
          <w:szCs w:val="21"/>
        </w:rPr>
        <w:t>空间中</w:t>
      </w:r>
      <w:proofErr w:type="gramStart"/>
      <w:r w:rsidRPr="00C62A28">
        <w:rPr>
          <w:rFonts w:hint="eastAsia"/>
          <w:sz w:val="21"/>
          <w:szCs w:val="21"/>
        </w:rPr>
        <w:t>一</w:t>
      </w:r>
      <w:proofErr w:type="gramEnd"/>
      <w:r w:rsidRPr="00C62A28">
        <w:rPr>
          <w:rFonts w:hint="eastAsia"/>
          <w:sz w:val="21"/>
          <w:szCs w:val="21"/>
        </w:rPr>
        <w:t>静电场的某物理量沿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轴的分布情况如图所示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其中</w:t>
      </w:r>
      <w:r w:rsidRPr="00C62A28">
        <w:rPr>
          <w:i/>
          <w:sz w:val="21"/>
          <w:szCs w:val="21"/>
        </w:rPr>
        <w:t>OA</w:t>
      </w:r>
      <w:r w:rsidRPr="00C62A28">
        <w:rPr>
          <w:rFonts w:ascii="宋体" w:hAnsi="宋体"/>
          <w:sz w:val="21"/>
          <w:szCs w:val="21"/>
        </w:rPr>
        <w:t>＝</w:t>
      </w:r>
      <w:r w:rsidRPr="00C62A28">
        <w:rPr>
          <w:i/>
          <w:sz w:val="21"/>
          <w:szCs w:val="21"/>
        </w:rPr>
        <w:t>OB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图线关于未知轴对称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6E93B5CC" w14:textId="1B78E4EB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07F2DDCC" wp14:editId="0B338719">
            <wp:extent cx="1075921" cy="743585"/>
            <wp:effectExtent l="0" t="0" r="0" b="0"/>
            <wp:docPr id="205" name="25btrwlb3-10-137.jpg" descr="id:21474890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1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5921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EA19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若为</w:t>
      </w:r>
      <w:r w:rsidRPr="00C62A28">
        <w:rPr>
          <w:i/>
          <w:sz w:val="21"/>
          <w:szCs w:val="21"/>
        </w:rPr>
        <w:t>E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图像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proofErr w:type="spellStart"/>
      <w:r w:rsidRPr="00C62A28">
        <w:rPr>
          <w:sz w:val="21"/>
          <w:szCs w:val="21"/>
        </w:rPr>
        <w:t>φ</w:t>
      </w:r>
      <w:r w:rsidRPr="00C62A28">
        <w:rPr>
          <w:i/>
          <w:sz w:val="21"/>
          <w:szCs w:val="21"/>
          <w:vertAlign w:val="subscript"/>
        </w:rPr>
        <w:t>A</w:t>
      </w:r>
      <w:proofErr w:type="spellEnd"/>
      <w:r w:rsidRPr="00C62A28">
        <w:rPr>
          <w:rFonts w:ascii="宋体" w:hAnsi="宋体"/>
          <w:sz w:val="21"/>
          <w:szCs w:val="21"/>
        </w:rPr>
        <w:t>＝</w:t>
      </w:r>
      <w:proofErr w:type="spellStart"/>
      <w:r w:rsidRPr="00C62A28">
        <w:rPr>
          <w:sz w:val="21"/>
          <w:szCs w:val="21"/>
        </w:rPr>
        <w:t>φ</w:t>
      </w:r>
      <w:r w:rsidRPr="00C62A28">
        <w:rPr>
          <w:i/>
          <w:sz w:val="21"/>
          <w:szCs w:val="21"/>
          <w:vertAlign w:val="subscript"/>
        </w:rPr>
        <w:t>B</w:t>
      </w:r>
      <w:proofErr w:type="spellEnd"/>
    </w:p>
    <w:p w14:paraId="091697DA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若为</w:t>
      </w:r>
      <w:r w:rsidRPr="00C62A28">
        <w:rPr>
          <w:i/>
          <w:sz w:val="21"/>
          <w:szCs w:val="21"/>
        </w:rPr>
        <w:t>E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图像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则将一电子由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沿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轴移向</w:t>
      </w:r>
      <w:r w:rsidRPr="00C62A28">
        <w:rPr>
          <w:i/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静电力先做负功再做正功</w:t>
      </w:r>
    </w:p>
    <w:p w14:paraId="42CC46B5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若为</w:t>
      </w:r>
      <w:r w:rsidRPr="00C62A28">
        <w:rPr>
          <w:sz w:val="21"/>
          <w:szCs w:val="21"/>
        </w:rPr>
        <w:t>φ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图像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两点处沿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轴方向的电场强度大小相等</w:t>
      </w:r>
    </w:p>
    <w:p w14:paraId="31C176A8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sz w:val="21"/>
          <w:szCs w:val="21"/>
        </w:rPr>
        <w:t>D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rFonts w:hint="eastAsia"/>
          <w:sz w:val="21"/>
          <w:szCs w:val="21"/>
        </w:rPr>
        <w:t>若为</w:t>
      </w:r>
      <w:r w:rsidRPr="00C62A28">
        <w:rPr>
          <w:sz w:val="21"/>
          <w:szCs w:val="21"/>
        </w:rPr>
        <w:t>φ</w:t>
      </w:r>
      <w:r w:rsidRPr="00C62A28">
        <w:rPr>
          <w:rFonts w:hint="eastAsia"/>
          <w:sz w:val="21"/>
          <w:szCs w:val="21"/>
        </w:rPr>
        <w:t>-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图像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则将一电子由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沿</w:t>
      </w:r>
      <w:r w:rsidRPr="00C62A28">
        <w:rPr>
          <w:i/>
          <w:sz w:val="21"/>
          <w:szCs w:val="21"/>
        </w:rPr>
        <w:t>x</w:t>
      </w:r>
      <w:r w:rsidRPr="00C62A28">
        <w:rPr>
          <w:rFonts w:hint="eastAsia"/>
          <w:sz w:val="21"/>
          <w:szCs w:val="21"/>
        </w:rPr>
        <w:t>轴移向</w:t>
      </w:r>
      <w:r w:rsidRPr="00C62A28">
        <w:rPr>
          <w:i/>
          <w:sz w:val="21"/>
          <w:szCs w:val="21"/>
        </w:rPr>
        <w:t>B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静电力先做负功再做正功</w:t>
      </w:r>
    </w:p>
    <w:p w14:paraId="0115FA54" w14:textId="4306A138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10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四川宜宾期末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如图所示为电子束焊接机简易原理图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图中带箭头的虚线表示电场线</w:t>
      </w:r>
      <w:r w:rsidRPr="00C62A28">
        <w:rPr>
          <w:rFonts w:ascii="宋体" w:hAnsi="宋体"/>
          <w:sz w:val="21"/>
          <w:szCs w:val="21"/>
        </w:rPr>
        <w:t>，</w:t>
      </w:r>
      <w:proofErr w:type="gramStart"/>
      <w:r w:rsidRPr="00C62A28">
        <w:rPr>
          <w:rFonts w:hint="eastAsia"/>
          <w:sz w:val="21"/>
          <w:szCs w:val="21"/>
        </w:rPr>
        <w:t>一</w:t>
      </w:r>
      <w:proofErr w:type="gramEnd"/>
      <w:r w:rsidRPr="00C62A28">
        <w:rPr>
          <w:rFonts w:hint="eastAsia"/>
          <w:sz w:val="21"/>
          <w:szCs w:val="21"/>
        </w:rPr>
        <w:t>电子在图中</w:t>
      </w:r>
      <w:r w:rsidRPr="00C62A28">
        <w:rPr>
          <w:i/>
          <w:sz w:val="21"/>
          <w:szCs w:val="21"/>
        </w:rPr>
        <w:t>H</w:t>
      </w:r>
      <w:r w:rsidRPr="00C62A28">
        <w:rPr>
          <w:rFonts w:hint="eastAsia"/>
          <w:sz w:val="21"/>
          <w:szCs w:val="21"/>
        </w:rPr>
        <w:t>点从静止开始只在静电力的作用下运动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设电子在该电场中的运动时间为</w:t>
      </w:r>
      <w:r w:rsidRPr="00C62A28">
        <w:rPr>
          <w:i/>
          <w:sz w:val="21"/>
          <w:szCs w:val="21"/>
        </w:rPr>
        <w:t>t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位移为</w:t>
      </w:r>
      <w:r w:rsidRPr="00C62A28">
        <w:rPr>
          <w:i/>
          <w:sz w:val="21"/>
          <w:szCs w:val="21"/>
        </w:rPr>
        <w:t>x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速度为</w:t>
      </w:r>
      <w:r w:rsidRPr="00C62A28">
        <w:rPr>
          <w:i/>
          <w:sz w:val="21"/>
          <w:szCs w:val="21"/>
        </w:rPr>
        <w:t>v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受到的静电力为</w:t>
      </w:r>
      <w:r w:rsidRPr="00C62A28">
        <w:rPr>
          <w:i/>
          <w:sz w:val="21"/>
          <w:szCs w:val="21"/>
        </w:rPr>
        <w:t>F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电势能为</w:t>
      </w:r>
      <w:r w:rsidRPr="00C62A28">
        <w:rPr>
          <w:i/>
          <w:sz w:val="21"/>
          <w:szCs w:val="21"/>
        </w:rPr>
        <w:t>E</w:t>
      </w:r>
      <w:r w:rsidRPr="00C62A28">
        <w:rPr>
          <w:sz w:val="21"/>
          <w:szCs w:val="21"/>
          <w:vertAlign w:val="subscript"/>
        </w:rPr>
        <w:t>p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运动经过的各点电势为</w:t>
      </w:r>
      <w:r w:rsidRPr="00C62A28">
        <w:rPr>
          <w:sz w:val="21"/>
          <w:szCs w:val="21"/>
        </w:rPr>
        <w:t>φ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则下列四个图像可能合理的是</w:t>
      </w: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 xml:space="preserve">　　</w:t>
      </w:r>
      <w:r w:rsidRPr="00C62A28">
        <w:rPr>
          <w:rFonts w:ascii="宋体" w:hAnsi="宋体"/>
          <w:sz w:val="21"/>
          <w:szCs w:val="21"/>
        </w:rPr>
        <w:t>）</w:t>
      </w:r>
    </w:p>
    <w:p w14:paraId="7063CC7D" w14:textId="10357DD4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6F28EA68" wp14:editId="0FB5810F">
            <wp:extent cx="1151656" cy="1075690"/>
            <wp:effectExtent l="0" t="0" r="0" b="0"/>
            <wp:docPr id="206" name="25btrwlb3-10-139.jpg" descr="id:21474890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2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1656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22F6" w14:textId="77777777" w:rsidR="000B3BBE" w:rsidRPr="00C62A28" w:rsidRDefault="000B3BBE" w:rsidP="000B3BB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drawing>
          <wp:inline distT="0" distB="0" distL="0" distR="0" wp14:anchorId="72A8085A" wp14:editId="33556533">
            <wp:extent cx="2558610" cy="703580"/>
            <wp:effectExtent l="0" t="0" r="0" b="0"/>
            <wp:docPr id="207" name="25btrwlb3-10-140.jpg" descr="id:21474890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3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86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26A2" w14:textId="5EB4C270" w:rsidR="000B3BBE" w:rsidRPr="00C62A28" w:rsidRDefault="000B3BBE" w:rsidP="000B3BB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62A28">
        <w:rPr>
          <w:sz w:val="21"/>
          <w:szCs w:val="21"/>
        </w:rPr>
        <w:t>11</w:t>
      </w:r>
      <w:r w:rsidRPr="00C62A28">
        <w:rPr>
          <w:rFonts w:ascii="宋体" w:hAnsi="宋体"/>
          <w:sz w:val="21"/>
          <w:szCs w:val="21"/>
        </w:rPr>
        <w:t>.（</w:t>
      </w:r>
      <w:r w:rsidRPr="00C62A28">
        <w:rPr>
          <w:sz w:val="21"/>
          <w:szCs w:val="21"/>
        </w:rPr>
        <w:t>2025</w:t>
      </w:r>
      <w:r w:rsidRPr="00C62A28">
        <w:rPr>
          <w:rFonts w:eastAsia="Times New Roman" w:hint="eastAsia"/>
          <w:sz w:val="21"/>
          <w:szCs w:val="21"/>
        </w:rPr>
        <w:t>·</w:t>
      </w:r>
      <w:r w:rsidRPr="00C62A28">
        <w:rPr>
          <w:rFonts w:eastAsia="楷体"/>
          <w:sz w:val="21"/>
          <w:szCs w:val="21"/>
        </w:rPr>
        <w:t>天津高二上期中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如图所示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带电荷量为</w:t>
      </w:r>
      <w:r w:rsidRPr="00C62A28">
        <w:rPr>
          <w:rFonts w:ascii="宋体" w:hAnsi="宋体"/>
          <w:sz w:val="21"/>
          <w:szCs w:val="21"/>
        </w:rPr>
        <w:t>＋</w:t>
      </w:r>
      <w:r w:rsidRPr="00C62A28">
        <w:rPr>
          <w:i/>
          <w:sz w:val="21"/>
          <w:szCs w:val="21"/>
        </w:rPr>
        <w:t>q</w:t>
      </w:r>
      <w:r w:rsidRPr="00C62A28">
        <w:rPr>
          <w:rFonts w:hint="eastAsia"/>
          <w:sz w:val="21"/>
          <w:szCs w:val="21"/>
        </w:rPr>
        <w:t>的小球被绝缘</w:t>
      </w:r>
      <w:proofErr w:type="gramStart"/>
      <w:r w:rsidRPr="00C62A28">
        <w:rPr>
          <w:rFonts w:hint="eastAsia"/>
          <w:sz w:val="21"/>
          <w:szCs w:val="21"/>
        </w:rPr>
        <w:t>棒固定</w:t>
      </w:r>
      <w:proofErr w:type="gramEnd"/>
      <w:r w:rsidRPr="00C62A28">
        <w:rPr>
          <w:rFonts w:hint="eastAsia"/>
          <w:sz w:val="21"/>
          <w:szCs w:val="21"/>
        </w:rPr>
        <w:t>在</w:t>
      </w:r>
      <w:r w:rsidRPr="00C62A28">
        <w:rPr>
          <w:i/>
          <w:sz w:val="21"/>
          <w:szCs w:val="21"/>
        </w:rPr>
        <w:t>O</w:t>
      </w:r>
      <w:r w:rsidRPr="00C62A28">
        <w:rPr>
          <w:rFonts w:hint="eastAsia"/>
          <w:sz w:val="21"/>
          <w:szCs w:val="21"/>
        </w:rPr>
        <w:t>点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右侧有固定在水平面上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rFonts w:hint="eastAsia"/>
          <w:sz w:val="21"/>
          <w:szCs w:val="21"/>
        </w:rPr>
        <w:t>倾角为</w:t>
      </w:r>
      <w:r w:rsidRPr="00C62A28">
        <w:rPr>
          <w:sz w:val="21"/>
          <w:szCs w:val="21"/>
        </w:rPr>
        <w:t>37</w:t>
      </w:r>
      <w:r w:rsidRPr="00C62A28">
        <w:rPr>
          <w:rFonts w:ascii="宋体" w:hAnsi="宋体"/>
          <w:sz w:val="21"/>
          <w:szCs w:val="21"/>
        </w:rPr>
        <w:t>°</w:t>
      </w:r>
      <w:r w:rsidRPr="00C62A28">
        <w:rPr>
          <w:rFonts w:hint="eastAsia"/>
          <w:sz w:val="21"/>
          <w:szCs w:val="21"/>
        </w:rPr>
        <w:t>的光滑绝缘斜面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质量为</w:t>
      </w:r>
      <w:r w:rsidRPr="00C62A28">
        <w:rPr>
          <w:i/>
          <w:sz w:val="21"/>
          <w:szCs w:val="21"/>
        </w:rPr>
        <w:t>m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rFonts w:hint="eastAsia"/>
          <w:sz w:val="21"/>
          <w:szCs w:val="21"/>
        </w:rPr>
        <w:t>带电荷量为</w:t>
      </w:r>
      <w:r w:rsidRPr="00C62A28">
        <w:rPr>
          <w:rFonts w:ascii="宋体" w:hAnsi="宋体"/>
          <w:sz w:val="21"/>
          <w:szCs w:val="21"/>
        </w:rPr>
        <w:t>＋</w:t>
      </w:r>
      <w:r w:rsidRPr="00C62A28">
        <w:rPr>
          <w:i/>
          <w:sz w:val="21"/>
          <w:szCs w:val="21"/>
        </w:rPr>
        <w:t>q</w:t>
      </w:r>
      <w:r w:rsidRPr="00C62A28">
        <w:rPr>
          <w:rFonts w:hint="eastAsia"/>
          <w:sz w:val="21"/>
          <w:szCs w:val="21"/>
        </w:rPr>
        <w:t>的小滑块从斜面上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点由静止释放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滑到与小球等高的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点时加速度为零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滑到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点时速度为零</w:t>
      </w:r>
      <w:r w:rsidRPr="00C62A28">
        <w:rPr>
          <w:rFonts w:ascii="宋体" w:hAnsi="宋体"/>
          <w:sz w:val="21"/>
          <w:szCs w:val="21"/>
        </w:rPr>
        <w:t>。</w:t>
      </w:r>
      <w:r w:rsidRPr="00C62A28">
        <w:rPr>
          <w:rFonts w:hint="eastAsia"/>
          <w:sz w:val="21"/>
          <w:szCs w:val="21"/>
        </w:rPr>
        <w:t>已知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间的距离为</w:t>
      </w:r>
      <w:r w:rsidRPr="00C62A28">
        <w:rPr>
          <w:i/>
          <w:sz w:val="21"/>
          <w:szCs w:val="21"/>
        </w:rPr>
        <w:t>s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重力加速度大小为</w:t>
      </w:r>
      <w:r w:rsidRPr="00C62A28">
        <w:rPr>
          <w:i/>
          <w:sz w:val="21"/>
          <w:szCs w:val="21"/>
        </w:rPr>
        <w:t>g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静电力常量为</w:t>
      </w:r>
      <w:r w:rsidRPr="00C62A28">
        <w:rPr>
          <w:i/>
          <w:sz w:val="21"/>
          <w:szCs w:val="21"/>
        </w:rPr>
        <w:t>k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sz w:val="21"/>
          <w:szCs w:val="21"/>
        </w:rPr>
        <w:t>sin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37</w:t>
      </w:r>
      <w:r w:rsidRPr="00C62A28">
        <w:rPr>
          <w:rFonts w:ascii="宋体" w:hAnsi="宋体"/>
          <w:sz w:val="21"/>
          <w:szCs w:val="21"/>
        </w:rPr>
        <w:t>°＝</w:t>
      </w:r>
      <w:r w:rsidRPr="00C62A28">
        <w:rPr>
          <w:sz w:val="21"/>
          <w:szCs w:val="21"/>
        </w:rPr>
        <w:t>0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sz w:val="21"/>
          <w:szCs w:val="21"/>
        </w:rPr>
        <w:t>6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sz w:val="21"/>
          <w:szCs w:val="21"/>
        </w:rPr>
        <w:t>cos</w:t>
      </w:r>
      <w:r w:rsidRPr="00C62A28">
        <w:rPr>
          <w:rFonts w:hint="eastAsia"/>
          <w:sz w:val="21"/>
          <w:szCs w:val="21"/>
        </w:rPr>
        <w:t xml:space="preserve"> </w:t>
      </w:r>
      <w:r w:rsidRPr="00C62A28">
        <w:rPr>
          <w:sz w:val="21"/>
          <w:szCs w:val="21"/>
        </w:rPr>
        <w:t>37</w:t>
      </w:r>
      <w:r w:rsidRPr="00C62A28">
        <w:rPr>
          <w:rFonts w:ascii="宋体" w:hAnsi="宋体"/>
          <w:sz w:val="21"/>
          <w:szCs w:val="21"/>
        </w:rPr>
        <w:t>°＝</w:t>
      </w:r>
      <w:r w:rsidRPr="00C62A28">
        <w:rPr>
          <w:sz w:val="21"/>
          <w:szCs w:val="21"/>
        </w:rPr>
        <w:t>0</w:t>
      </w:r>
      <w:r w:rsidRPr="00C62A28">
        <w:rPr>
          <w:rFonts w:ascii="宋体" w:hAnsi="宋体"/>
          <w:sz w:val="21"/>
          <w:szCs w:val="21"/>
        </w:rPr>
        <w:t>.</w:t>
      </w:r>
      <w:r w:rsidRPr="00C62A28">
        <w:rPr>
          <w:sz w:val="21"/>
          <w:szCs w:val="21"/>
        </w:rPr>
        <w:t>8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求</w:t>
      </w:r>
      <w:r w:rsidRPr="00C62A28">
        <w:rPr>
          <w:rFonts w:ascii="宋体" w:hAnsi="宋体"/>
          <w:sz w:val="21"/>
          <w:szCs w:val="21"/>
        </w:rPr>
        <w:t>：</w:t>
      </w:r>
    </w:p>
    <w:p w14:paraId="5794328E" w14:textId="71AD1B85" w:rsidR="009768E5" w:rsidRPr="00C62A28" w:rsidRDefault="009768E5" w:rsidP="009768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62A28">
        <w:rPr>
          <w:noProof/>
          <w:sz w:val="21"/>
          <w:szCs w:val="21"/>
        </w:rPr>
        <w:lastRenderedPageBreak/>
        <w:drawing>
          <wp:inline distT="0" distB="0" distL="0" distR="0" wp14:anchorId="1905A10C" wp14:editId="08001A36">
            <wp:extent cx="1438500" cy="892810"/>
            <wp:effectExtent l="0" t="0" r="0" b="0"/>
            <wp:docPr id="208" name="25btrwlb3-10-141.jpg" descr="id:21474890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4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5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E1A7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>1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i/>
          <w:sz w:val="21"/>
          <w:szCs w:val="21"/>
        </w:rPr>
        <w:t>O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B</w:t>
      </w:r>
      <w:r w:rsidRPr="00C62A28">
        <w:rPr>
          <w:rFonts w:hint="eastAsia"/>
          <w:sz w:val="21"/>
          <w:szCs w:val="21"/>
        </w:rPr>
        <w:t>间的距离</w:t>
      </w:r>
      <w:r w:rsidRPr="00C62A28">
        <w:rPr>
          <w:i/>
          <w:sz w:val="21"/>
          <w:szCs w:val="21"/>
        </w:rPr>
        <w:t>L</w:t>
      </w:r>
      <w:r w:rsidRPr="00C62A28">
        <w:rPr>
          <w:rFonts w:ascii="宋体" w:hAnsi="宋体"/>
          <w:sz w:val="21"/>
          <w:szCs w:val="21"/>
        </w:rPr>
        <w:t>；</w:t>
      </w:r>
    </w:p>
    <w:p w14:paraId="6CC7A479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>2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rFonts w:hint="eastAsia"/>
          <w:sz w:val="21"/>
          <w:szCs w:val="21"/>
        </w:rPr>
        <w:t>从</w:t>
      </w:r>
      <w:r w:rsidRPr="00C62A28">
        <w:rPr>
          <w:i/>
          <w:sz w:val="21"/>
          <w:szCs w:val="21"/>
        </w:rPr>
        <w:t>A</w:t>
      </w:r>
      <w:r w:rsidRPr="00C62A28">
        <w:rPr>
          <w:rFonts w:hint="eastAsia"/>
          <w:sz w:val="21"/>
          <w:szCs w:val="21"/>
        </w:rPr>
        <w:t>到</w:t>
      </w:r>
      <w:r w:rsidRPr="00C62A28">
        <w:rPr>
          <w:i/>
          <w:sz w:val="21"/>
          <w:szCs w:val="21"/>
        </w:rPr>
        <w:t>C</w:t>
      </w:r>
      <w:r w:rsidRPr="00C62A28">
        <w:rPr>
          <w:rFonts w:ascii="宋体" w:hAnsi="宋体"/>
          <w:sz w:val="21"/>
          <w:szCs w:val="21"/>
        </w:rPr>
        <w:t>，</w:t>
      </w:r>
      <w:r w:rsidRPr="00C62A28">
        <w:rPr>
          <w:rFonts w:hint="eastAsia"/>
          <w:sz w:val="21"/>
          <w:szCs w:val="21"/>
        </w:rPr>
        <w:t>静电力对小滑块做功</w:t>
      </w:r>
      <w:r w:rsidRPr="00C62A28">
        <w:rPr>
          <w:i/>
          <w:sz w:val="21"/>
          <w:szCs w:val="21"/>
        </w:rPr>
        <w:t>W</w:t>
      </w:r>
      <w:r w:rsidRPr="00C62A28">
        <w:rPr>
          <w:rFonts w:ascii="宋体" w:hAnsi="宋体"/>
          <w:sz w:val="21"/>
          <w:szCs w:val="21"/>
        </w:rPr>
        <w:t>；</w:t>
      </w:r>
    </w:p>
    <w:p w14:paraId="41FDA9DF" w14:textId="77777777" w:rsidR="000B3BBE" w:rsidRPr="00C62A28" w:rsidRDefault="000B3BBE" w:rsidP="000B3BBE">
      <w:pPr>
        <w:overflowPunct w:val="0"/>
        <w:snapToGrid w:val="0"/>
        <w:spacing w:line="360" w:lineRule="auto"/>
        <w:rPr>
          <w:sz w:val="21"/>
          <w:szCs w:val="21"/>
        </w:rPr>
      </w:pPr>
      <w:r w:rsidRPr="00C62A28">
        <w:rPr>
          <w:rFonts w:ascii="宋体" w:hAnsi="宋体"/>
          <w:sz w:val="21"/>
          <w:szCs w:val="21"/>
        </w:rPr>
        <w:t>（</w:t>
      </w:r>
      <w:r w:rsidRPr="00C62A28">
        <w:rPr>
          <w:sz w:val="21"/>
          <w:szCs w:val="21"/>
        </w:rPr>
        <w:t>3</w:t>
      </w:r>
      <w:r w:rsidRPr="00C62A28">
        <w:rPr>
          <w:rFonts w:ascii="宋体" w:hAnsi="宋体"/>
          <w:sz w:val="21"/>
          <w:szCs w:val="21"/>
        </w:rPr>
        <w:t>）</w:t>
      </w:r>
      <w:r w:rsidRPr="00C62A28">
        <w:rPr>
          <w:i/>
          <w:sz w:val="21"/>
          <w:szCs w:val="21"/>
        </w:rPr>
        <w:t>A</w:t>
      </w:r>
      <w:r w:rsidRPr="00C62A28">
        <w:rPr>
          <w:rFonts w:ascii="宋体" w:hAnsi="宋体"/>
          <w:sz w:val="21"/>
          <w:szCs w:val="21"/>
        </w:rPr>
        <w:t>、</w:t>
      </w:r>
      <w:r w:rsidRPr="00C62A28">
        <w:rPr>
          <w:i/>
          <w:sz w:val="21"/>
          <w:szCs w:val="21"/>
        </w:rPr>
        <w:t>C</w:t>
      </w:r>
      <w:r w:rsidRPr="00C62A28">
        <w:rPr>
          <w:rFonts w:hint="eastAsia"/>
          <w:sz w:val="21"/>
          <w:szCs w:val="21"/>
        </w:rPr>
        <w:t>之间的电势差</w:t>
      </w:r>
      <w:r w:rsidRPr="00C62A28">
        <w:rPr>
          <w:i/>
          <w:sz w:val="21"/>
          <w:szCs w:val="21"/>
        </w:rPr>
        <w:t>U</w:t>
      </w:r>
      <w:r w:rsidRPr="00C62A28">
        <w:rPr>
          <w:i/>
          <w:sz w:val="21"/>
          <w:szCs w:val="21"/>
          <w:vertAlign w:val="subscript"/>
        </w:rPr>
        <w:t>AC</w:t>
      </w:r>
      <w:r w:rsidRPr="00C62A28">
        <w:rPr>
          <w:rFonts w:ascii="宋体" w:hAnsi="宋体"/>
          <w:sz w:val="21"/>
          <w:szCs w:val="21"/>
        </w:rPr>
        <w:t>。</w:t>
      </w:r>
    </w:p>
    <w:p w14:paraId="0F37DD9B" w14:textId="2B3C29AC" w:rsidR="0078587E" w:rsidRPr="00C62A28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C62A28" w:rsidSect="00703B07">
      <w:headerReference w:type="default" r:id="rId27"/>
      <w:footerReference w:type="default" r:id="rId28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76F3F" w14:textId="77777777" w:rsidR="004831ED" w:rsidRDefault="004831ED" w:rsidP="006C537E">
      <w:pPr>
        <w:spacing w:line="240" w:lineRule="auto"/>
      </w:pPr>
      <w:r>
        <w:separator/>
      </w:r>
    </w:p>
  </w:endnote>
  <w:endnote w:type="continuationSeparator" w:id="0">
    <w:p w14:paraId="3A783588" w14:textId="77777777" w:rsidR="004831ED" w:rsidRDefault="004831ED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4F01C8A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62A28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62A28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C5BAD" w14:textId="77777777" w:rsidR="004831ED" w:rsidRDefault="004831ED">
      <w:pPr>
        <w:spacing w:line="240" w:lineRule="auto"/>
      </w:pPr>
      <w:r>
        <w:separator/>
      </w:r>
    </w:p>
  </w:footnote>
  <w:footnote w:type="continuationSeparator" w:id="0">
    <w:p w14:paraId="4A6BA109" w14:textId="77777777" w:rsidR="004831ED" w:rsidRDefault="004831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4831ED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3BBE"/>
    <w:rsid w:val="000B623B"/>
    <w:rsid w:val="001302C8"/>
    <w:rsid w:val="0013235C"/>
    <w:rsid w:val="00152ED9"/>
    <w:rsid w:val="001B3C8C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31ED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83BCC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7A0185"/>
    <w:rsid w:val="0081363D"/>
    <w:rsid w:val="0083568D"/>
    <w:rsid w:val="00843D10"/>
    <w:rsid w:val="008B3DDC"/>
    <w:rsid w:val="00910230"/>
    <w:rsid w:val="009217BC"/>
    <w:rsid w:val="00960619"/>
    <w:rsid w:val="00971BFB"/>
    <w:rsid w:val="009768E5"/>
    <w:rsid w:val="009C5F38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2A28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2A90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2025-06-09T08:29:00Z</dcterms:modified>
</cp:coreProperties>
</file>