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04349" w:rsidRDefault="00303235" w14:paraId="347B5A1B" w14:textId="77777777">
      <w:pPr>
        <w:overflowPunct w:val="false"/>
        <w:snapToGrid w:val="false"/>
        <w:spacing w:line="360" w:lineRule="auto"/>
        <w:jc w:val="left"/>
      </w:pPr>
      <w:r>
        <w:rPr>
          <w:sz w:val="28"/>
          <w:szCs w:val="28"/>
          <w:noProof/>
        </w:rPr>
        <w:drawing>
          <wp:inline distT="0" distB="0" distL="0" distR="0" wp14:anchorId="401AEB98" wp14:editId="25445772">
            <wp:extent cx="6342774" cy="454025"/>
            <wp:effectExtent l="0" t="0" r="0" b="0"/>
            <wp:docPr id="50" name="课时目录178灰.jpg" descr="id:214748387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1.jpeg"/>
                    <pic:cNvPicPr/>
                  </pic:nvPicPr>
                  <pic:blipFill>
                    <a:blip r:embed="R574734c92c654a4d"/>
                    <a:stretch>
                      <a:fillRect/>
                    </a:stretch>
                  </pic:blipFill>
                  <pic:spPr>
                    <a:xfrm>
                      <a:off x="0" y="0"/>
                      <a:ext cx="6342774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349" w:rsidRDefault="00303235" w14:paraId="5AB2D998" w14:textId="77777777">
      <w:pPr>
        <w:overflowPunct w:val="false"/>
        <w:snapToGrid w:val="false"/>
        <w:spacing w:line="360" w:lineRule="auto"/>
      </w:pPr>
      <w:r>
        <w:rPr>
          <w:rFonts w:eastAsia="黑体"/>
          <w:sz w:val="28"/>
          <w:szCs w:val="28"/>
        </w:rPr>
        <w:t>第九章</w:t>
      </w:r>
      <w:r>
        <w:rPr>
          <w:rFonts w:ascii="Times New Roman" w:hAnsi="Times New Roman"/>
          <w:sz w:val="28"/>
          <w:szCs w:val="28"/>
        </w:rPr>
        <w:t xml:space="preserve">　</w:t>
      </w:r>
      <w:r>
        <w:rPr>
          <w:rFonts w:eastAsia="黑体"/>
          <w:sz w:val="28"/>
          <w:szCs w:val="28"/>
        </w:rPr>
        <w:t>静电场及其应用</w:t>
      </w:r>
      <w:r>
        <w:rPr>
          <w:rFonts w:ascii="Times New Roman" w:hAnsi="Times New Roman"/>
          <w:sz w:val="28"/>
          <w:szCs w:val="28"/>
          <w:u w:val="dotted" w:color="000000"/>
        </w:rPr>
        <w:t xml:space="preserve">　</w:t>
      </w:r>
      <w:r>
        <w:rPr>
          <w:rFonts w:ascii="细圆" w:hAnsi="细圆"/>
          <w:sz w:val="28"/>
          <w:szCs w:val="28"/>
        </w:rPr>
        <w:t>131</w:t>
      </w:r>
    </w:p>
    <w:p w:rsidR="00804349" w:rsidRDefault="00303235" w14:paraId="1A527802" w14:textId="77777777">
      <w:pPr>
        <w:overflowPunct w:val="false"/>
        <w:snapToGrid w:val="false"/>
        <w:spacing w:line="360" w:lineRule="auto"/>
      </w:pPr>
      <w:r>
        <w:rPr>
          <w:sz w:val="28"/>
          <w:szCs w:val="28"/>
        </w:rPr>
        <w:t>1</w:t>
      </w:r>
      <w:r>
        <w:rPr>
          <w:rFonts w:ascii="宋体" w:hAnsi="宋体" w:eastAsia="宋体"/>
          <w:sz w:val="28"/>
          <w:szCs w:val="28"/>
          <w:i w:val="false"/>
        </w:rPr>
        <w:t>.</w:t>
      </w:r>
      <w:r>
        <w:rPr>
          <w:rFonts w:hint="eastAsia"/>
          <w:sz w:val="28"/>
          <w:szCs w:val="28"/>
        </w:rPr>
        <w:t>电荷</w:t>
      </w:r>
      <w:r>
        <w:rPr>
          <w:rFonts w:ascii="Times New Roman" w:hAnsi="Times New Roman"/>
          <w:sz w:val="28"/>
          <w:szCs w:val="28"/>
          <w:u w:val="dotted" w:color="000000"/>
        </w:rPr>
        <w:t xml:space="preserve">　</w:t>
      </w:r>
      <w:r>
        <w:rPr>
          <w:rFonts w:ascii="细圆" w:hAnsi="细圆"/>
          <w:sz w:val="28"/>
          <w:szCs w:val="28"/>
        </w:rPr>
        <w:t>131</w:t>
      </w:r>
    </w:p>
    <w:p w:rsidR="00804349" w:rsidRDefault="00303235" w14:paraId="68D2ABC2" w14:textId="77777777">
      <w:pPr>
        <w:overflowPunct w:val="false"/>
        <w:snapToGrid w:val="false"/>
        <w:spacing w:line="360" w:lineRule="auto"/>
      </w:pPr>
      <w:r>
        <w:rPr>
          <w:sz w:val="28"/>
          <w:szCs w:val="28"/>
        </w:rPr>
        <w:t>2</w:t>
      </w:r>
      <w:r>
        <w:rPr>
          <w:rFonts w:ascii="宋体" w:hAnsi="宋体" w:eastAsia="宋体"/>
          <w:sz w:val="28"/>
          <w:szCs w:val="28"/>
          <w:i w:val="false"/>
        </w:rPr>
        <w:t>.</w:t>
      </w:r>
      <w:r>
        <w:rPr>
          <w:rFonts w:hint="eastAsia"/>
          <w:sz w:val="28"/>
          <w:szCs w:val="28"/>
        </w:rPr>
        <w:t>库仑定律</w:t>
      </w:r>
      <w:r>
        <w:rPr>
          <w:rFonts w:ascii="Times New Roman" w:hAnsi="Times New Roman"/>
          <w:sz w:val="28"/>
          <w:szCs w:val="28"/>
          <w:u w:val="dotted" w:color="000000"/>
        </w:rPr>
        <w:t xml:space="preserve">　</w:t>
      </w:r>
      <w:r>
        <w:rPr>
          <w:rFonts w:ascii="细圆" w:hAnsi="细圆"/>
          <w:sz w:val="28"/>
          <w:szCs w:val="28"/>
        </w:rPr>
        <w:t>133</w:t>
      </w:r>
    </w:p>
    <w:p w:rsidR="00804349" w:rsidRDefault="00303235" w14:paraId="751412CE" w14:textId="77777777">
      <w:pPr>
        <w:overflowPunct w:val="false"/>
        <w:snapToGrid w:val="false"/>
        <w:spacing w:line="360" w:lineRule="auto"/>
      </w:pPr>
      <w:r>
        <w:rPr>
          <w:rFonts w:hint="eastAsia"/>
          <w:sz w:val="28"/>
          <w:szCs w:val="28"/>
        </w:rPr>
        <w:t>专题强化</w:t>
      </w:r>
      <w:r>
        <w:rPr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 xml:space="preserve">　</w:t>
      </w:r>
      <w:r>
        <w:rPr>
          <w:rFonts w:hint="eastAsia"/>
          <w:sz w:val="28"/>
          <w:szCs w:val="28"/>
        </w:rPr>
        <w:t>库仑力作用下的平衡与加速</w:t>
      </w:r>
      <w:r>
        <w:rPr>
          <w:rFonts w:ascii="Times New Roman" w:hAnsi="Times New Roman"/>
          <w:sz w:val="28"/>
          <w:szCs w:val="28"/>
          <w:u w:val="dotted" w:color="000000"/>
        </w:rPr>
        <w:t xml:space="preserve">　</w:t>
      </w:r>
      <w:r>
        <w:rPr>
          <w:rFonts w:ascii="细圆" w:hAnsi="细圆"/>
          <w:sz w:val="28"/>
          <w:szCs w:val="28"/>
        </w:rPr>
        <w:t>135</w:t>
      </w:r>
    </w:p>
    <w:p w:rsidR="00804349" w:rsidRDefault="00303235" w14:paraId="1E22672B" w14:textId="77777777">
      <w:pPr>
        <w:overflowPunct w:val="false"/>
        <w:snapToGrid w:val="false"/>
        <w:spacing w:line="360" w:lineRule="auto"/>
      </w:pPr>
      <w:r>
        <w:rPr>
          <w:sz w:val="28"/>
          <w:szCs w:val="28"/>
        </w:rPr>
        <w:t>3</w:t>
      </w:r>
      <w:r>
        <w:rPr>
          <w:rFonts w:ascii="宋体" w:hAnsi="宋体" w:eastAsia="宋体"/>
          <w:sz w:val="28"/>
          <w:szCs w:val="28"/>
          <w:i w:val="false"/>
        </w:rPr>
        <w:t>.</w:t>
      </w:r>
      <w:r>
        <w:rPr>
          <w:rFonts w:hint="eastAsia"/>
          <w:sz w:val="28"/>
          <w:szCs w:val="28"/>
        </w:rPr>
        <w:t>电场</w:t>
      </w:r>
      <w:r>
        <w:rPr>
          <w:rFonts w:ascii="Times New Roman" w:hAnsi="Times New Roman"/>
          <w:sz w:val="28"/>
          <w:szCs w:val="28"/>
        </w:rPr>
        <w:t xml:space="preserve">　</w:t>
      </w:r>
      <w:r>
        <w:rPr>
          <w:rFonts w:hint="eastAsia"/>
          <w:sz w:val="28"/>
          <w:szCs w:val="28"/>
        </w:rPr>
        <w:t>电场强度</w:t>
      </w:r>
      <w:r>
        <w:rPr>
          <w:rFonts w:ascii="Times New Roman" w:hAnsi="Times New Roman"/>
          <w:sz w:val="28"/>
          <w:szCs w:val="28"/>
          <w:u w:val="dotted" w:color="000000"/>
        </w:rPr>
        <w:t xml:space="preserve">　</w:t>
      </w:r>
      <w:r>
        <w:rPr>
          <w:rFonts w:ascii="细圆" w:hAnsi="细圆"/>
          <w:sz w:val="28"/>
          <w:szCs w:val="28"/>
        </w:rPr>
        <w:t>137</w:t>
      </w:r>
    </w:p>
    <w:p w:rsidR="00804349" w:rsidRDefault="00303235" w14:paraId="28DC99B0" w14:textId="77777777">
      <w:pPr>
        <w:overflowPunct w:val="false"/>
        <w:snapToGrid w:val="false"/>
        <w:spacing w:line="360" w:lineRule="auto"/>
      </w:pPr>
      <w:r>
        <w:rPr>
          <w:rFonts w:ascii="Times New Roman" w:hAnsi="Times New Roman"/>
          <w:sz w:val="28"/>
          <w:szCs w:val="28"/>
        </w:rPr>
        <w:t xml:space="preserve">　</w:t>
      </w:r>
      <w:r>
        <w:rPr>
          <w:rFonts w:eastAsia="楷体"/>
          <w:sz w:val="28"/>
          <w:szCs w:val="28"/>
        </w:rPr>
        <w:t>第</w:t>
      </w:r>
      <w:r>
        <w:rPr>
          <w:sz w:val="28"/>
          <w:szCs w:val="28"/>
        </w:rPr>
        <w:t>1</w:t>
      </w:r>
      <w:r>
        <w:rPr>
          <w:rFonts w:eastAsia="楷体"/>
          <w:sz w:val="28"/>
          <w:szCs w:val="28"/>
        </w:rPr>
        <w:t>课时</w:t>
      </w:r>
      <w:r>
        <w:rPr>
          <w:rFonts w:ascii="Times New Roman" w:hAnsi="Times New Roman"/>
          <w:sz w:val="28"/>
          <w:szCs w:val="28"/>
        </w:rPr>
        <w:t xml:space="preserve">　</w:t>
      </w:r>
      <w:r>
        <w:rPr>
          <w:rFonts w:eastAsia="楷体"/>
          <w:sz w:val="28"/>
          <w:szCs w:val="28"/>
        </w:rPr>
        <w:t>电场强度</w:t>
      </w:r>
      <w:r>
        <w:rPr>
          <w:rFonts w:ascii="Times New Roman" w:hAnsi="Times New Roman"/>
          <w:sz w:val="28"/>
          <w:szCs w:val="28"/>
        </w:rPr>
        <w:t xml:space="preserve">　</w:t>
      </w:r>
      <w:r>
        <w:rPr>
          <w:rFonts w:eastAsia="楷体"/>
          <w:sz w:val="28"/>
          <w:szCs w:val="28"/>
        </w:rPr>
        <w:t>电场强度的叠加</w:t>
      </w:r>
      <w:r>
        <w:rPr>
          <w:rFonts w:ascii="Times New Roman" w:hAnsi="Times New Roman"/>
          <w:sz w:val="28"/>
          <w:szCs w:val="28"/>
          <w:u w:val="dotted" w:color="000000"/>
        </w:rPr>
        <w:t xml:space="preserve">　</w:t>
      </w:r>
      <w:r>
        <w:rPr>
          <w:rFonts w:ascii="细圆" w:hAnsi="细圆"/>
          <w:sz w:val="28"/>
          <w:szCs w:val="28"/>
        </w:rPr>
        <w:t>137</w:t>
      </w:r>
    </w:p>
    <w:p w:rsidR="00804349" w:rsidRDefault="00303235" w14:paraId="3200D034" w14:textId="77777777">
      <w:pPr>
        <w:overflowPunct w:val="false"/>
        <w:snapToGrid w:val="false"/>
        <w:spacing w:line="360" w:lineRule="auto"/>
      </w:pPr>
      <w:r>
        <w:rPr>
          <w:rFonts w:eastAsia="楷体"/>
          <w:sz w:val="28"/>
          <w:szCs w:val="28"/>
        </w:rPr>
        <w:t>第</w:t>
      </w:r>
      <w:r>
        <w:rPr>
          <w:sz w:val="28"/>
          <w:szCs w:val="28"/>
        </w:rPr>
        <w:t>2</w:t>
      </w:r>
      <w:r>
        <w:rPr>
          <w:rFonts w:eastAsia="楷体"/>
          <w:sz w:val="28"/>
          <w:szCs w:val="28"/>
        </w:rPr>
        <w:t>课时</w:t>
      </w:r>
      <w:r>
        <w:rPr>
          <w:rFonts w:ascii="Times New Roman" w:hAnsi="Times New Roman"/>
          <w:sz w:val="28"/>
          <w:szCs w:val="28"/>
        </w:rPr>
        <w:t xml:space="preserve">　</w:t>
      </w:r>
      <w:r>
        <w:rPr>
          <w:rFonts w:eastAsia="楷体"/>
          <w:sz w:val="28"/>
          <w:szCs w:val="28"/>
        </w:rPr>
        <w:t>电场线</w:t>
      </w:r>
      <w:r>
        <w:rPr>
          <w:rFonts w:ascii="Times New Roman" w:hAnsi="Times New Roman"/>
          <w:sz w:val="28"/>
          <w:szCs w:val="28"/>
        </w:rPr>
        <w:t xml:space="preserve">　</w:t>
      </w:r>
      <w:r>
        <w:rPr>
          <w:rFonts w:eastAsia="楷体"/>
          <w:sz w:val="28"/>
          <w:szCs w:val="28"/>
        </w:rPr>
        <w:t>匀强电场</w:t>
      </w:r>
      <w:r>
        <w:rPr>
          <w:rFonts w:ascii="Times New Roman" w:hAnsi="Times New Roman"/>
          <w:sz w:val="28"/>
          <w:szCs w:val="28"/>
          <w:u w:val="dotted" w:color="000000"/>
        </w:rPr>
        <w:t xml:space="preserve">　</w:t>
      </w:r>
      <w:r>
        <w:rPr>
          <w:rFonts w:ascii="细圆" w:hAnsi="细圆"/>
          <w:sz w:val="28"/>
          <w:szCs w:val="28"/>
        </w:rPr>
        <w:t>139</w:t>
      </w:r>
    </w:p>
    <w:p w:rsidR="00804349" w:rsidRDefault="00303235" w14:paraId="64401781" w14:textId="77777777">
      <w:pPr>
        <w:overflowPunct w:val="false"/>
        <w:snapToGrid w:val="false"/>
        <w:spacing w:line="360" w:lineRule="auto"/>
      </w:pPr>
      <w:r>
        <w:rPr>
          <w:rFonts w:hint="eastAsia"/>
          <w:sz w:val="28"/>
          <w:szCs w:val="28"/>
        </w:rPr>
        <w:t>专题强化</w:t>
      </w:r>
      <w:r>
        <w:rPr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　</w:t>
      </w:r>
      <w:r>
        <w:rPr>
          <w:rFonts w:hint="eastAsia"/>
          <w:sz w:val="28"/>
          <w:szCs w:val="28"/>
        </w:rPr>
        <w:t>静电力的性质</w:t>
      </w:r>
      <w:r>
        <w:rPr>
          <w:rFonts w:ascii="Times New Roman" w:hAnsi="Times New Roman"/>
          <w:sz w:val="28"/>
          <w:szCs w:val="28"/>
          <w:u w:val="dotted" w:color="000000"/>
        </w:rPr>
        <w:t xml:space="preserve">　</w:t>
      </w:r>
      <w:r>
        <w:rPr>
          <w:rFonts w:ascii="细圆" w:hAnsi="细圆"/>
          <w:sz w:val="28"/>
          <w:szCs w:val="28"/>
        </w:rPr>
        <w:t>141</w:t>
      </w:r>
    </w:p>
    <w:p w:rsidR="00804349" w:rsidRDefault="00303235" w14:paraId="09D2AE0C" w14:textId="77777777">
      <w:pPr>
        <w:overflowPunct w:val="false"/>
        <w:snapToGrid w:val="false"/>
        <w:spacing w:line="360" w:lineRule="auto"/>
      </w:pPr>
      <w:r>
        <w:rPr>
          <w:sz w:val="28"/>
          <w:szCs w:val="28"/>
        </w:rPr>
        <w:t>4</w:t>
      </w:r>
      <w:r>
        <w:rPr>
          <w:rFonts w:ascii="宋体" w:hAnsi="宋体" w:eastAsia="宋体"/>
          <w:sz w:val="28"/>
          <w:szCs w:val="28"/>
          <w:i w:val="false"/>
        </w:rPr>
        <w:t>.</w:t>
      </w:r>
      <w:r>
        <w:rPr>
          <w:rFonts w:hint="eastAsia"/>
          <w:sz w:val="28"/>
          <w:szCs w:val="28"/>
        </w:rPr>
        <w:t>静电的防止与利用</w:t>
      </w:r>
      <w:r>
        <w:rPr>
          <w:rFonts w:ascii="Times New Roman" w:hAnsi="Times New Roman"/>
          <w:sz w:val="28"/>
          <w:szCs w:val="28"/>
          <w:u w:val="dotted" w:color="000000"/>
        </w:rPr>
        <w:t xml:space="preserve">　</w:t>
      </w:r>
      <w:r>
        <w:rPr>
          <w:rFonts w:ascii="细圆" w:hAnsi="细圆"/>
          <w:sz w:val="28"/>
          <w:szCs w:val="28"/>
        </w:rPr>
        <w:t>143</w:t>
      </w:r>
    </w:p>
    <w:p w:rsidR="00804349" w:rsidRDefault="00303235" w14:paraId="726BB156" w14:textId="77777777">
      <w:pPr>
        <w:overflowPunct w:val="false"/>
        <w:snapToGrid w:val="false"/>
        <w:spacing w:line="360" w:lineRule="auto"/>
      </w:pPr>
      <w:r>
        <w:rPr>
          <w:rFonts w:eastAsia="黑体"/>
          <w:sz w:val="28"/>
          <w:szCs w:val="28"/>
        </w:rPr>
        <w:t>第十章</w:t>
      </w:r>
      <w:r>
        <w:rPr>
          <w:rFonts w:ascii="Times New Roman" w:hAnsi="Times New Roman"/>
          <w:sz w:val="28"/>
          <w:szCs w:val="28"/>
        </w:rPr>
        <w:t xml:space="preserve">　</w:t>
      </w:r>
      <w:r>
        <w:rPr>
          <w:rFonts w:eastAsia="黑体"/>
          <w:sz w:val="28"/>
          <w:szCs w:val="28"/>
        </w:rPr>
        <w:t>静电场中的能量</w:t>
      </w:r>
      <w:r>
        <w:rPr>
          <w:rFonts w:ascii="Times New Roman" w:hAnsi="Times New Roman"/>
          <w:sz w:val="28"/>
          <w:szCs w:val="28"/>
          <w:u w:val="dotted" w:color="000000"/>
        </w:rPr>
        <w:t xml:space="preserve">　</w:t>
      </w:r>
      <w:r>
        <w:rPr>
          <w:rFonts w:ascii="细圆" w:hAnsi="细圆"/>
          <w:sz w:val="28"/>
          <w:szCs w:val="28"/>
        </w:rPr>
        <w:t>145</w:t>
      </w:r>
    </w:p>
    <w:p w:rsidR="00804349" w:rsidRDefault="00303235" w14:paraId="287F2C2D" w14:textId="77777777">
      <w:pPr>
        <w:overflowPunct w:val="false"/>
        <w:snapToGrid w:val="false"/>
        <w:spacing w:line="360" w:lineRule="auto"/>
      </w:pPr>
      <w:r>
        <w:rPr>
          <w:sz w:val="28"/>
          <w:szCs w:val="28"/>
        </w:rPr>
        <w:t>1</w:t>
      </w:r>
      <w:r>
        <w:rPr>
          <w:rFonts w:ascii="宋体" w:hAnsi="宋体" w:eastAsia="宋体"/>
          <w:sz w:val="28"/>
          <w:szCs w:val="28"/>
          <w:i w:val="false"/>
        </w:rPr>
        <w:t>.</w:t>
      </w:r>
      <w:r>
        <w:rPr>
          <w:rFonts w:hint="eastAsia"/>
          <w:sz w:val="28"/>
          <w:szCs w:val="28"/>
        </w:rPr>
        <w:t>电势能和电势</w:t>
      </w:r>
      <w:r>
        <w:rPr>
          <w:rFonts w:ascii="Times New Roman" w:hAnsi="Times New Roman"/>
          <w:sz w:val="28"/>
          <w:szCs w:val="28"/>
          <w:u w:val="dotted" w:color="000000"/>
        </w:rPr>
        <w:t xml:space="preserve">　</w:t>
      </w:r>
      <w:r>
        <w:rPr>
          <w:rFonts w:ascii="细圆" w:hAnsi="细圆"/>
          <w:sz w:val="28"/>
          <w:szCs w:val="28"/>
        </w:rPr>
        <w:t>145</w:t>
      </w:r>
    </w:p>
    <w:p w:rsidR="00804349" w:rsidRDefault="00303235" w14:paraId="31CE7E9C" w14:textId="77777777">
      <w:pPr>
        <w:overflowPunct w:val="false"/>
        <w:snapToGrid w:val="false"/>
        <w:spacing w:line="360" w:lineRule="auto"/>
      </w:pPr>
      <w:r>
        <w:rPr>
          <w:sz w:val="28"/>
          <w:szCs w:val="28"/>
        </w:rPr>
        <w:t>2</w:t>
      </w:r>
      <w:r>
        <w:rPr>
          <w:rFonts w:ascii="宋体" w:hAnsi="宋体" w:eastAsia="宋体"/>
          <w:sz w:val="28"/>
          <w:szCs w:val="28"/>
          <w:i w:val="false"/>
        </w:rPr>
        <w:t>.</w:t>
      </w:r>
      <w:r>
        <w:rPr>
          <w:rFonts w:hint="eastAsia"/>
          <w:sz w:val="28"/>
          <w:szCs w:val="28"/>
        </w:rPr>
        <w:t>电势差</w:t>
      </w:r>
      <w:r>
        <w:rPr>
          <w:rFonts w:ascii="Times New Roman" w:hAnsi="Times New Roman"/>
          <w:sz w:val="28"/>
          <w:szCs w:val="28"/>
          <w:u w:val="dotted" w:color="000000"/>
        </w:rPr>
        <w:t xml:space="preserve">　</w:t>
      </w:r>
      <w:r>
        <w:rPr>
          <w:rFonts w:ascii="细圆" w:hAnsi="细圆"/>
          <w:sz w:val="28"/>
          <w:szCs w:val="28"/>
        </w:rPr>
        <w:t>147</w:t>
      </w:r>
    </w:p>
    <w:p w:rsidR="00804349" w:rsidRDefault="00303235" w14:paraId="59DBEC5B" w14:textId="77777777">
      <w:pPr>
        <w:overflowPunct w:val="false"/>
        <w:snapToGrid w:val="false"/>
        <w:spacing w:line="360" w:lineRule="auto"/>
      </w:pPr>
      <w:r>
        <w:rPr>
          <w:sz w:val="28"/>
          <w:szCs w:val="28"/>
        </w:rPr>
        <w:t>3</w:t>
      </w:r>
      <w:r>
        <w:rPr>
          <w:rFonts w:ascii="宋体" w:hAnsi="宋体" w:eastAsia="宋体"/>
          <w:sz w:val="28"/>
          <w:szCs w:val="28"/>
          <w:i w:val="false"/>
        </w:rPr>
        <w:t>.</w:t>
      </w:r>
      <w:r>
        <w:rPr>
          <w:rFonts w:hint="eastAsia"/>
          <w:sz w:val="28"/>
          <w:szCs w:val="28"/>
        </w:rPr>
        <w:t>电势差与电场强度的关系</w:t>
      </w:r>
      <w:r>
        <w:rPr>
          <w:rFonts w:ascii="Times New Roman" w:hAnsi="Times New Roman"/>
          <w:sz w:val="28"/>
          <w:szCs w:val="28"/>
          <w:u w:val="dotted" w:color="000000"/>
        </w:rPr>
        <w:t xml:space="preserve">　</w:t>
      </w:r>
      <w:r>
        <w:rPr>
          <w:rFonts w:ascii="细圆" w:hAnsi="细圆"/>
          <w:sz w:val="28"/>
          <w:szCs w:val="28"/>
        </w:rPr>
        <w:t>149</w:t>
      </w:r>
    </w:p>
    <w:p w:rsidR="00804349" w:rsidRDefault="00303235" w14:paraId="6507360C" w14:textId="77777777">
      <w:pPr>
        <w:overflowPunct w:val="false"/>
        <w:snapToGrid w:val="false"/>
        <w:spacing w:line="360" w:lineRule="auto"/>
      </w:pPr>
      <w:r>
        <w:rPr>
          <w:rFonts w:hint="eastAsia"/>
          <w:sz w:val="28"/>
          <w:szCs w:val="28"/>
        </w:rPr>
        <w:t>专题强化</w:t>
      </w:r>
      <w:r>
        <w:rPr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　</w:t>
      </w:r>
      <w:r>
        <w:rPr>
          <w:rFonts w:hint="eastAsia"/>
          <w:sz w:val="28"/>
          <w:szCs w:val="28"/>
        </w:rPr>
        <w:t>带电粒子在电场中的运动轨迹</w:t>
      </w:r>
      <w:r>
        <w:rPr>
          <w:rFonts w:ascii="Times New Roman" w:hAnsi="Times New Roman"/>
          <w:sz w:val="28"/>
          <w:szCs w:val="28"/>
        </w:rPr>
        <w:t xml:space="preserve">　</w:t>
      </w:r>
    </w:p>
    <w:p w:rsidR="00804349" w:rsidRDefault="00303235" w14:paraId="60B16624" w14:textId="77777777">
      <w:pPr>
        <w:overflowPunct w:val="false"/>
        <w:snapToGrid w:val="false"/>
        <w:spacing w:line="360" w:lineRule="auto"/>
      </w:pPr>
      <w:r>
        <w:rPr>
          <w:rFonts w:hint="eastAsia"/>
          <w:sz w:val="28"/>
          <w:szCs w:val="28"/>
        </w:rPr>
        <w:t>功能关系和图像问题</w:t>
      </w:r>
      <w:r>
        <w:rPr>
          <w:rFonts w:ascii="Times New Roman" w:hAnsi="Times New Roman"/>
          <w:sz w:val="28"/>
          <w:szCs w:val="28"/>
          <w:u w:val="dotted" w:color="000000"/>
        </w:rPr>
        <w:t xml:space="preserve">　</w:t>
      </w:r>
      <w:r>
        <w:rPr>
          <w:rFonts w:ascii="细圆" w:hAnsi="细圆"/>
          <w:sz w:val="28"/>
          <w:szCs w:val="28"/>
        </w:rPr>
        <w:t>151</w:t>
      </w:r>
    </w:p>
    <w:p w:rsidR="00804349" w:rsidRDefault="00303235" w14:paraId="10A84F9E" w14:textId="77777777">
      <w:pPr>
        <w:overflowPunct w:val="false"/>
        <w:snapToGrid w:val="false"/>
        <w:spacing w:line="360" w:lineRule="auto"/>
      </w:pPr>
      <w:r>
        <w:rPr>
          <w:sz w:val="28"/>
          <w:szCs w:val="28"/>
        </w:rPr>
        <w:t>4</w:t>
      </w:r>
      <w:r>
        <w:rPr>
          <w:rFonts w:ascii="宋体" w:hAnsi="宋体" w:eastAsia="宋体"/>
          <w:sz w:val="28"/>
          <w:szCs w:val="28"/>
          <w:i w:val="false"/>
        </w:rPr>
        <w:t>.</w:t>
      </w:r>
      <w:r>
        <w:rPr>
          <w:rFonts w:hint="eastAsia"/>
          <w:sz w:val="28"/>
          <w:szCs w:val="28"/>
        </w:rPr>
        <w:t>电容器的电容</w:t>
      </w:r>
      <w:r>
        <w:rPr>
          <w:rFonts w:ascii="Times New Roman" w:hAnsi="Times New Roman"/>
          <w:sz w:val="28"/>
          <w:szCs w:val="28"/>
          <w:u w:val="dotted" w:color="000000"/>
        </w:rPr>
        <w:t xml:space="preserve">　</w:t>
      </w:r>
      <w:r>
        <w:rPr>
          <w:rFonts w:ascii="细圆" w:hAnsi="细圆"/>
          <w:sz w:val="28"/>
          <w:szCs w:val="28"/>
        </w:rPr>
        <w:t>153</w:t>
      </w:r>
    </w:p>
    <w:p w:rsidR="00804349" w:rsidRDefault="00303235" w14:paraId="24032064" w14:textId="77777777">
      <w:pPr>
        <w:overflowPunct w:val="false"/>
        <w:snapToGrid w:val="false"/>
        <w:spacing w:line="360" w:lineRule="auto"/>
      </w:pPr>
      <w:r>
        <w:rPr>
          <w:rFonts w:ascii="Times New Roman" w:hAnsi="Times New Roman"/>
          <w:sz w:val="28"/>
          <w:szCs w:val="28"/>
        </w:rPr>
        <w:t xml:space="preserve">　</w:t>
      </w:r>
      <w:r>
        <w:rPr>
          <w:rFonts w:eastAsia="楷体"/>
          <w:sz w:val="28"/>
          <w:szCs w:val="28"/>
        </w:rPr>
        <w:t>第</w:t>
      </w:r>
      <w:r>
        <w:rPr>
          <w:sz w:val="28"/>
          <w:szCs w:val="28"/>
        </w:rPr>
        <w:t>1</w:t>
      </w:r>
      <w:r>
        <w:rPr>
          <w:rFonts w:eastAsia="楷体"/>
          <w:sz w:val="28"/>
          <w:szCs w:val="28"/>
        </w:rPr>
        <w:t>课时</w:t>
      </w:r>
      <w:r>
        <w:rPr>
          <w:rFonts w:ascii="Times New Roman" w:hAnsi="Times New Roman"/>
          <w:sz w:val="28"/>
          <w:szCs w:val="28"/>
        </w:rPr>
        <w:t xml:space="preserve">　</w:t>
      </w:r>
      <w:r>
        <w:rPr>
          <w:rFonts w:eastAsia="楷体"/>
          <w:sz w:val="28"/>
          <w:szCs w:val="28"/>
        </w:rPr>
        <w:t>电容器及电容</w:t>
      </w:r>
      <w:r>
        <w:rPr>
          <w:rFonts w:ascii="Times New Roman" w:hAnsi="Times New Roman"/>
          <w:sz w:val="28"/>
          <w:szCs w:val="28"/>
          <w:u w:val="dotted" w:color="000000"/>
        </w:rPr>
        <w:t xml:space="preserve">　</w:t>
      </w:r>
      <w:r>
        <w:rPr>
          <w:rFonts w:ascii="细圆" w:hAnsi="细圆"/>
          <w:sz w:val="28"/>
          <w:szCs w:val="28"/>
        </w:rPr>
        <w:t>153</w:t>
      </w:r>
    </w:p>
    <w:p w:rsidR="00804349" w:rsidRDefault="00303235" w14:paraId="26FE5474" w14:textId="77777777">
      <w:pPr>
        <w:overflowPunct w:val="false"/>
        <w:snapToGrid w:val="false"/>
        <w:spacing w:line="360" w:lineRule="auto"/>
      </w:pPr>
      <w:r>
        <w:rPr>
          <w:rFonts w:eastAsia="楷体"/>
          <w:sz w:val="28"/>
          <w:szCs w:val="28"/>
        </w:rPr>
        <w:t>第</w:t>
      </w:r>
      <w:r>
        <w:rPr>
          <w:sz w:val="28"/>
          <w:szCs w:val="28"/>
        </w:rPr>
        <w:t>2</w:t>
      </w:r>
      <w:r>
        <w:rPr>
          <w:rFonts w:eastAsia="楷体"/>
          <w:sz w:val="28"/>
          <w:szCs w:val="28"/>
        </w:rPr>
        <w:t>课时</w:t>
      </w:r>
      <w:r>
        <w:rPr>
          <w:rFonts w:ascii="Times New Roman" w:hAnsi="Times New Roman"/>
          <w:sz w:val="28"/>
          <w:szCs w:val="28"/>
        </w:rPr>
        <w:t xml:space="preserve">　</w:t>
      </w:r>
      <w:r>
        <w:rPr>
          <w:rFonts w:eastAsia="楷体"/>
          <w:sz w:val="28"/>
          <w:szCs w:val="28"/>
        </w:rPr>
        <w:t>平行板电容器</w:t>
      </w:r>
      <w:r>
        <w:rPr>
          <w:rFonts w:ascii="Times New Roman" w:hAnsi="Times New Roman"/>
          <w:sz w:val="28"/>
          <w:szCs w:val="28"/>
        </w:rPr>
        <w:t xml:space="preserve">　</w:t>
      </w:r>
      <w:r>
        <w:rPr>
          <w:rFonts w:eastAsia="楷体"/>
          <w:sz w:val="28"/>
          <w:szCs w:val="28"/>
        </w:rPr>
        <w:t>常用电容器</w:t>
      </w:r>
      <w:r>
        <w:rPr>
          <w:rFonts w:ascii="Times New Roman" w:hAnsi="Times New Roman"/>
          <w:sz w:val="28"/>
          <w:szCs w:val="28"/>
          <w:u w:val="dotted" w:color="000000"/>
        </w:rPr>
        <w:t xml:space="preserve">　</w:t>
      </w:r>
      <w:r>
        <w:rPr>
          <w:rFonts w:ascii="细圆" w:hAnsi="细圆"/>
          <w:sz w:val="28"/>
          <w:szCs w:val="28"/>
        </w:rPr>
        <w:t>155</w:t>
      </w:r>
    </w:p>
    <w:p w:rsidR="00804349" w:rsidRDefault="00303235" w14:paraId="05FA9B7E" w14:textId="77777777">
      <w:pPr>
        <w:overflowPunct w:val="false"/>
        <w:snapToGrid w:val="false"/>
        <w:spacing w:line="360" w:lineRule="auto"/>
      </w:pPr>
      <w:r>
        <w:rPr>
          <w:sz w:val="28"/>
          <w:szCs w:val="28"/>
        </w:rPr>
        <w:t>5</w:t>
      </w:r>
      <w:r>
        <w:rPr>
          <w:rFonts w:ascii="宋体" w:hAnsi="宋体" w:eastAsia="宋体"/>
          <w:sz w:val="28"/>
          <w:szCs w:val="28"/>
          <w:i w:val="false"/>
        </w:rPr>
        <w:t>.</w:t>
      </w:r>
      <w:r>
        <w:rPr>
          <w:rFonts w:hint="eastAsia"/>
          <w:sz w:val="28"/>
          <w:szCs w:val="28"/>
        </w:rPr>
        <w:t>带电粒子在电场中的运动</w:t>
      </w:r>
      <w:r>
        <w:rPr>
          <w:rFonts w:ascii="Times New Roman" w:hAnsi="Times New Roman"/>
          <w:sz w:val="28"/>
          <w:szCs w:val="28"/>
          <w:u w:val="dotted" w:color="000000"/>
        </w:rPr>
        <w:t xml:space="preserve">　</w:t>
      </w:r>
      <w:r>
        <w:rPr>
          <w:rFonts w:ascii="细圆" w:hAnsi="细圆"/>
          <w:sz w:val="28"/>
          <w:szCs w:val="28"/>
        </w:rPr>
        <w:t>157</w:t>
      </w:r>
    </w:p>
    <w:p w:rsidR="00804349" w:rsidRDefault="00303235" w14:paraId="7A2BF0D5" w14:textId="77777777">
      <w:pPr>
        <w:overflowPunct w:val="false"/>
        <w:snapToGrid w:val="false"/>
        <w:spacing w:line="360" w:lineRule="auto"/>
      </w:pPr>
      <w:r>
        <w:rPr>
          <w:rFonts w:hint="eastAsia"/>
          <w:sz w:val="28"/>
          <w:szCs w:val="28"/>
        </w:rPr>
        <w:t>专题强化</w:t>
      </w:r>
      <w:r>
        <w:rPr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 xml:space="preserve">　</w:t>
      </w:r>
      <w:r>
        <w:rPr>
          <w:rFonts w:hint="eastAsia"/>
          <w:sz w:val="28"/>
          <w:szCs w:val="28"/>
        </w:rPr>
        <w:t>带电粒子</w:t>
      </w:r>
      <w:r>
        <w:rPr>
          <w:rFonts w:ascii="宋体" w:hAnsi="宋体" w:eastAsia="宋体"/>
          <w:sz w:val="28"/>
          <w:szCs w:val="28"/>
        </w:rPr>
        <w:t>（</w:t>
      </w:r>
      <w:r>
        <w:rPr>
          <w:rFonts w:eastAsia="楷体"/>
          <w:sz w:val="28"/>
          <w:szCs w:val="28"/>
        </w:rPr>
        <w:t>体</w:t>
      </w:r>
      <w:r>
        <w:rPr>
          <w:rFonts w:ascii="宋体" w:hAnsi="宋体" w:eastAsia="宋体"/>
          <w:sz w:val="28"/>
          <w:szCs w:val="28"/>
        </w:rPr>
        <w:t>）</w:t>
      </w:r>
      <w:r>
        <w:rPr>
          <w:rFonts w:hint="eastAsia"/>
          <w:sz w:val="28"/>
          <w:szCs w:val="28"/>
        </w:rPr>
        <w:t>在电场中运动的综</w:t>
      </w:r>
    </w:p>
    <w:p w:rsidR="00804349" w:rsidRDefault="00303235" w14:paraId="02C32733" w14:textId="77777777">
      <w:pPr>
        <w:overflowPunct w:val="false"/>
        <w:snapToGrid w:val="false"/>
        <w:spacing w:line="360" w:lineRule="auto"/>
      </w:pPr>
      <w:r>
        <w:rPr>
          <w:rFonts w:hint="eastAsia"/>
          <w:sz w:val="28"/>
          <w:szCs w:val="28"/>
        </w:rPr>
        <w:t>合问题</w:t>
      </w:r>
      <w:r>
        <w:rPr>
          <w:rFonts w:ascii="Times New Roman" w:hAnsi="Times New Roman"/>
          <w:sz w:val="28"/>
          <w:szCs w:val="28"/>
          <w:u w:val="dotted" w:color="000000"/>
        </w:rPr>
        <w:t xml:space="preserve">　</w:t>
      </w:r>
      <w:r>
        <w:rPr>
          <w:rFonts w:ascii="细圆" w:hAnsi="细圆"/>
          <w:sz w:val="28"/>
          <w:szCs w:val="28"/>
        </w:rPr>
        <w:t>159</w:t>
      </w:r>
    </w:p>
    <w:p w:rsidR="00804349" w:rsidRDefault="00303235" w14:paraId="13C380E8" w14:textId="77777777">
      <w:pPr>
        <w:overflowPunct w:val="false"/>
        <w:snapToGrid w:val="false"/>
        <w:spacing w:line="360" w:lineRule="auto"/>
      </w:pPr>
      <w:r>
        <w:rPr>
          <w:rFonts w:eastAsia="黑体"/>
          <w:sz w:val="28"/>
          <w:szCs w:val="28"/>
        </w:rPr>
        <w:t>第十一章</w:t>
      </w:r>
      <w:r>
        <w:rPr>
          <w:rFonts w:ascii="Times New Roman" w:hAnsi="Times New Roman"/>
          <w:sz w:val="28"/>
          <w:szCs w:val="28"/>
        </w:rPr>
        <w:t xml:space="preserve">　</w:t>
      </w:r>
      <w:r>
        <w:rPr>
          <w:rFonts w:eastAsia="黑体"/>
          <w:sz w:val="28"/>
          <w:szCs w:val="28"/>
        </w:rPr>
        <w:t>电路及其应用</w:t>
      </w:r>
      <w:r>
        <w:rPr>
          <w:rFonts w:ascii="Times New Roman" w:hAnsi="Times New Roman"/>
          <w:sz w:val="28"/>
          <w:szCs w:val="28"/>
          <w:u w:val="dotted" w:color="000000"/>
        </w:rPr>
        <w:t xml:space="preserve">　</w:t>
      </w:r>
      <w:r>
        <w:rPr>
          <w:rFonts w:ascii="细圆" w:hAnsi="细圆"/>
          <w:sz w:val="28"/>
          <w:szCs w:val="28"/>
        </w:rPr>
        <w:t>161</w:t>
      </w:r>
    </w:p>
    <w:p w:rsidR="00804349" w:rsidRDefault="00303235" w14:paraId="4E3512A8" w14:textId="77777777">
      <w:pPr>
        <w:overflowPunct w:val="false"/>
        <w:snapToGrid w:val="false"/>
        <w:spacing w:line="360" w:lineRule="auto"/>
      </w:pPr>
      <w:r>
        <w:rPr>
          <w:sz w:val="28"/>
          <w:szCs w:val="28"/>
        </w:rPr>
        <w:lastRenderedPageBreak/>
        <w:t>1</w:t>
      </w:r>
      <w:r>
        <w:rPr>
          <w:rFonts w:ascii="宋体" w:hAnsi="宋体" w:eastAsia="宋体"/>
          <w:sz w:val="28"/>
          <w:szCs w:val="28"/>
          <w:i w:val="false"/>
        </w:rPr>
        <w:t>.</w:t>
      </w:r>
      <w:r>
        <w:rPr>
          <w:rFonts w:hint="eastAsia"/>
          <w:sz w:val="28"/>
          <w:szCs w:val="28"/>
        </w:rPr>
        <w:t>电源和电流</w:t>
      </w:r>
      <w:r>
        <w:rPr>
          <w:rFonts w:ascii="Times New Roman" w:hAnsi="Times New Roman"/>
          <w:sz w:val="28"/>
          <w:szCs w:val="28"/>
          <w:u w:val="dotted" w:color="000000"/>
        </w:rPr>
        <w:t xml:space="preserve">　</w:t>
      </w:r>
      <w:r>
        <w:rPr>
          <w:rFonts w:ascii="细圆" w:hAnsi="细圆"/>
          <w:sz w:val="28"/>
          <w:szCs w:val="28"/>
        </w:rPr>
        <w:t>161</w:t>
      </w:r>
    </w:p>
    <w:p w:rsidR="00804349" w:rsidRDefault="00303235" w14:paraId="6519A7B9" w14:textId="77777777">
      <w:pPr>
        <w:overflowPunct w:val="false"/>
        <w:snapToGrid w:val="false"/>
        <w:spacing w:line="360" w:lineRule="auto"/>
      </w:pPr>
      <w:r>
        <w:rPr>
          <w:sz w:val="28"/>
          <w:szCs w:val="28"/>
        </w:rPr>
        <w:t>2</w:t>
      </w:r>
      <w:r>
        <w:rPr>
          <w:rFonts w:ascii="宋体" w:hAnsi="宋体" w:eastAsia="宋体"/>
          <w:sz w:val="28"/>
          <w:szCs w:val="28"/>
          <w:i w:val="false"/>
        </w:rPr>
        <w:t>.</w:t>
      </w:r>
      <w:r>
        <w:rPr>
          <w:rFonts w:hint="eastAsia"/>
          <w:sz w:val="28"/>
          <w:szCs w:val="28"/>
        </w:rPr>
        <w:t>导体的电阻</w:t>
      </w:r>
      <w:r>
        <w:rPr>
          <w:rFonts w:ascii="Times New Roman" w:hAnsi="Times New Roman"/>
          <w:sz w:val="28"/>
          <w:szCs w:val="28"/>
          <w:u w:val="dotted" w:color="000000"/>
        </w:rPr>
        <w:t xml:space="preserve">　</w:t>
      </w:r>
      <w:r>
        <w:rPr>
          <w:rFonts w:ascii="细圆" w:hAnsi="细圆"/>
          <w:sz w:val="28"/>
          <w:szCs w:val="28"/>
        </w:rPr>
        <w:t>163</w:t>
      </w:r>
    </w:p>
    <w:p w:rsidR="00804349" w:rsidRDefault="00303235" w14:paraId="2444453E" w14:textId="77777777">
      <w:pPr>
        <w:overflowPunct w:val="false"/>
        <w:snapToGrid w:val="false"/>
        <w:spacing w:line="360" w:lineRule="auto"/>
      </w:pPr>
      <w:r>
        <w:rPr>
          <w:sz w:val="28"/>
          <w:szCs w:val="28"/>
        </w:rPr>
        <w:t>3</w:t>
      </w:r>
      <w:r>
        <w:rPr>
          <w:rFonts w:ascii="宋体" w:hAnsi="宋体" w:eastAsia="宋体"/>
          <w:sz w:val="28"/>
          <w:szCs w:val="28"/>
          <w:i w:val="false"/>
        </w:rPr>
        <w:t>.</w:t>
      </w:r>
      <w:r>
        <w:rPr>
          <w:rFonts w:hint="eastAsia"/>
          <w:sz w:val="28"/>
          <w:szCs w:val="28"/>
        </w:rPr>
        <w:t>实验</w:t>
      </w:r>
      <w:r>
        <w:rPr>
          <w:rFonts w:ascii="宋体" w:hAnsi="宋体" w:eastAsia="宋体"/>
          <w:sz w:val="28"/>
          <w:szCs w:val="28"/>
        </w:rPr>
        <w:t>：</w:t>
      </w:r>
      <w:r>
        <w:rPr>
          <w:rFonts w:hint="eastAsia"/>
          <w:sz w:val="28"/>
          <w:szCs w:val="28"/>
        </w:rPr>
        <w:t>导体电阻率的测量</w:t>
      </w:r>
      <w:r>
        <w:rPr>
          <w:rFonts w:ascii="Times New Roman" w:hAnsi="Times New Roman"/>
          <w:sz w:val="28"/>
          <w:szCs w:val="28"/>
          <w:u w:val="dotted" w:color="000000"/>
        </w:rPr>
        <w:t xml:space="preserve">　</w:t>
      </w:r>
      <w:r>
        <w:rPr>
          <w:rFonts w:ascii="细圆" w:hAnsi="细圆"/>
          <w:sz w:val="28"/>
          <w:szCs w:val="28"/>
        </w:rPr>
        <w:t>165</w:t>
      </w:r>
    </w:p>
    <w:p w:rsidR="00804349" w:rsidRDefault="00303235" w14:paraId="6A21179D" w14:textId="77777777">
      <w:pPr>
        <w:overflowPunct w:val="false"/>
        <w:snapToGrid w:val="false"/>
        <w:spacing w:line="360" w:lineRule="auto"/>
      </w:pPr>
      <w:r>
        <w:rPr>
          <w:rFonts w:ascii="Times New Roman" w:hAnsi="Times New Roman"/>
          <w:sz w:val="28"/>
          <w:szCs w:val="28"/>
        </w:rPr>
        <w:t xml:space="preserve">　</w:t>
      </w:r>
      <w:r>
        <w:rPr>
          <w:rFonts w:eastAsia="楷体"/>
          <w:sz w:val="28"/>
          <w:szCs w:val="28"/>
        </w:rPr>
        <w:t>第</w:t>
      </w:r>
      <w:r>
        <w:rPr>
          <w:sz w:val="28"/>
          <w:szCs w:val="28"/>
        </w:rPr>
        <w:t>1</w:t>
      </w:r>
      <w:r>
        <w:rPr>
          <w:rFonts w:eastAsia="楷体"/>
          <w:sz w:val="28"/>
          <w:szCs w:val="28"/>
        </w:rPr>
        <w:t>课时</w:t>
      </w:r>
      <w:r>
        <w:rPr>
          <w:rFonts w:ascii="Times New Roman" w:hAnsi="Times New Roman"/>
          <w:sz w:val="28"/>
          <w:szCs w:val="28"/>
        </w:rPr>
        <w:t xml:space="preserve">　</w:t>
      </w:r>
      <w:r>
        <w:rPr>
          <w:rFonts w:eastAsia="楷体"/>
          <w:sz w:val="28"/>
          <w:szCs w:val="28"/>
        </w:rPr>
        <w:t>长度的测量及测量工具的选用</w:t>
      </w:r>
      <w:r>
        <w:rPr>
          <w:rFonts w:ascii="细圆" w:hAnsi="细圆"/>
          <w:sz w:val="28"/>
          <w:szCs w:val="28"/>
        </w:rPr>
        <w:t>165</w:t>
      </w:r>
    </w:p>
    <w:p w:rsidR="00804349" w:rsidRDefault="00303235" w14:paraId="1293D5CD" w14:textId="77777777">
      <w:pPr>
        <w:overflowPunct w:val="false"/>
        <w:snapToGrid w:val="false"/>
        <w:spacing w:line="360" w:lineRule="auto"/>
      </w:pPr>
      <w:r>
        <w:rPr>
          <w:rFonts w:eastAsia="楷体"/>
          <w:sz w:val="28"/>
          <w:szCs w:val="28"/>
        </w:rPr>
        <w:t>第</w:t>
      </w:r>
      <w:r>
        <w:rPr>
          <w:sz w:val="28"/>
          <w:szCs w:val="28"/>
        </w:rPr>
        <w:t>2</w:t>
      </w:r>
      <w:r>
        <w:rPr>
          <w:rFonts w:eastAsia="楷体"/>
          <w:sz w:val="28"/>
          <w:szCs w:val="28"/>
        </w:rPr>
        <w:t>课时</w:t>
      </w:r>
      <w:r>
        <w:rPr>
          <w:rFonts w:ascii="Times New Roman" w:hAnsi="Times New Roman"/>
          <w:sz w:val="28"/>
          <w:szCs w:val="28"/>
        </w:rPr>
        <w:t xml:space="preserve">　</w:t>
      </w:r>
      <w:r>
        <w:rPr>
          <w:rFonts w:eastAsia="楷体"/>
          <w:sz w:val="28"/>
          <w:szCs w:val="28"/>
        </w:rPr>
        <w:t>实验</w:t>
      </w:r>
      <w:r>
        <w:rPr>
          <w:rFonts w:ascii="宋体" w:hAnsi="宋体" w:eastAsia="宋体"/>
          <w:sz w:val="28"/>
          <w:szCs w:val="28"/>
        </w:rPr>
        <w:t>：</w:t>
      </w:r>
      <w:r>
        <w:rPr>
          <w:rFonts w:eastAsia="楷体"/>
          <w:sz w:val="28"/>
          <w:szCs w:val="28"/>
        </w:rPr>
        <w:t>金属丝电阻率的测量</w:t>
      </w:r>
      <w:r>
        <w:rPr>
          <w:rFonts w:ascii="Times New Roman" w:hAnsi="Times New Roman"/>
          <w:sz w:val="28"/>
          <w:szCs w:val="28"/>
          <w:u w:val="dotted" w:color="000000"/>
        </w:rPr>
        <w:t xml:space="preserve">　</w:t>
      </w:r>
      <w:r>
        <w:rPr>
          <w:rFonts w:ascii="细圆" w:hAnsi="细圆"/>
          <w:sz w:val="28"/>
          <w:szCs w:val="28"/>
        </w:rPr>
        <w:t>167</w:t>
      </w:r>
    </w:p>
    <w:p w:rsidR="00804349" w:rsidRDefault="00303235" w14:paraId="4C7DE54D" w14:textId="77777777">
      <w:pPr>
        <w:overflowPunct w:val="false"/>
        <w:snapToGrid w:val="false"/>
        <w:spacing w:line="360" w:lineRule="auto"/>
      </w:pPr>
      <w:r>
        <w:rPr>
          <w:sz w:val="28"/>
          <w:szCs w:val="28"/>
        </w:rPr>
        <w:t>4</w:t>
      </w:r>
      <w:r>
        <w:rPr>
          <w:rFonts w:ascii="宋体" w:hAnsi="宋体" w:eastAsia="宋体"/>
          <w:sz w:val="28"/>
          <w:szCs w:val="28"/>
          <w:i w:val="false"/>
        </w:rPr>
        <w:t>.</w:t>
      </w:r>
      <w:r>
        <w:rPr>
          <w:rFonts w:hint="eastAsia"/>
          <w:sz w:val="28"/>
          <w:szCs w:val="28"/>
        </w:rPr>
        <w:t>串联电路和并联电路</w:t>
      </w:r>
      <w:r>
        <w:rPr>
          <w:rFonts w:ascii="Times New Roman" w:hAnsi="Times New Roman"/>
          <w:sz w:val="28"/>
          <w:szCs w:val="28"/>
          <w:u w:val="dotted" w:color="000000"/>
        </w:rPr>
        <w:t xml:space="preserve">　</w:t>
      </w:r>
      <w:r>
        <w:rPr>
          <w:rFonts w:ascii="细圆" w:hAnsi="细圆"/>
          <w:sz w:val="28"/>
          <w:szCs w:val="28"/>
        </w:rPr>
        <w:t>169</w:t>
      </w:r>
    </w:p>
    <w:p w:rsidR="00804349" w:rsidRDefault="00303235" w14:paraId="14D28DEC" w14:textId="77777777">
      <w:pPr>
        <w:overflowPunct w:val="false"/>
        <w:snapToGrid w:val="false"/>
        <w:spacing w:line="360" w:lineRule="auto"/>
      </w:pPr>
      <w:r>
        <w:rPr>
          <w:rFonts w:ascii="Times New Roman" w:hAnsi="Times New Roman"/>
          <w:sz w:val="28"/>
          <w:szCs w:val="28"/>
        </w:rPr>
        <w:t xml:space="preserve">　</w:t>
      </w:r>
      <w:r>
        <w:rPr>
          <w:rFonts w:eastAsia="楷体"/>
          <w:sz w:val="28"/>
          <w:szCs w:val="28"/>
        </w:rPr>
        <w:t>第</w:t>
      </w:r>
      <w:r>
        <w:rPr>
          <w:sz w:val="28"/>
          <w:szCs w:val="28"/>
        </w:rPr>
        <w:t>1</w:t>
      </w:r>
      <w:r>
        <w:rPr>
          <w:rFonts w:eastAsia="楷体"/>
          <w:sz w:val="28"/>
          <w:szCs w:val="28"/>
        </w:rPr>
        <w:t>课时</w:t>
      </w:r>
      <w:r>
        <w:rPr>
          <w:rFonts w:ascii="Times New Roman" w:hAnsi="Times New Roman"/>
          <w:sz w:val="28"/>
          <w:szCs w:val="28"/>
        </w:rPr>
        <w:t xml:space="preserve">　</w:t>
      </w:r>
      <w:r>
        <w:rPr>
          <w:rFonts w:eastAsia="楷体"/>
          <w:sz w:val="28"/>
          <w:szCs w:val="28"/>
        </w:rPr>
        <w:t>串联电路和并联电路</w:t>
      </w:r>
      <w:r>
        <w:rPr>
          <w:rFonts w:ascii="Times New Roman" w:hAnsi="Times New Roman"/>
          <w:sz w:val="28"/>
          <w:szCs w:val="28"/>
          <w:u w:val="dotted" w:color="000000"/>
        </w:rPr>
        <w:t xml:space="preserve">　</w:t>
      </w:r>
      <w:r>
        <w:rPr>
          <w:rFonts w:ascii="细圆" w:hAnsi="细圆"/>
          <w:sz w:val="28"/>
          <w:szCs w:val="28"/>
        </w:rPr>
        <w:t>169</w:t>
      </w:r>
    </w:p>
    <w:p w:rsidR="00804349" w:rsidRDefault="00303235" w14:paraId="6C9B4D21" w14:textId="77777777">
      <w:pPr>
        <w:overflowPunct w:val="false"/>
        <w:snapToGrid w:val="false"/>
        <w:spacing w:line="360" w:lineRule="auto"/>
      </w:pPr>
      <w:r>
        <w:rPr>
          <w:rFonts w:eastAsia="楷体"/>
          <w:sz w:val="28"/>
          <w:szCs w:val="28"/>
        </w:rPr>
        <w:t>第</w:t>
      </w:r>
      <w:r>
        <w:rPr>
          <w:sz w:val="28"/>
          <w:szCs w:val="28"/>
        </w:rPr>
        <w:t>2</w:t>
      </w:r>
      <w:r>
        <w:rPr>
          <w:rFonts w:eastAsia="楷体"/>
          <w:sz w:val="28"/>
          <w:szCs w:val="28"/>
        </w:rPr>
        <w:t>课时</w:t>
      </w:r>
      <w:r>
        <w:rPr>
          <w:rFonts w:ascii="Times New Roman" w:hAnsi="Times New Roman"/>
          <w:sz w:val="28"/>
          <w:szCs w:val="28"/>
        </w:rPr>
        <w:t xml:space="preserve">　</w:t>
      </w:r>
      <w:r>
        <w:rPr>
          <w:rFonts w:eastAsia="楷体"/>
          <w:sz w:val="28"/>
          <w:szCs w:val="28"/>
        </w:rPr>
        <w:t>电压表和电流表的电路结构</w:t>
      </w:r>
      <w:r>
        <w:rPr>
          <w:rFonts w:ascii="Times New Roman" w:hAnsi="Times New Roman"/>
          <w:sz w:val="28"/>
          <w:szCs w:val="28"/>
          <w:u w:val="dotted" w:color="000000"/>
        </w:rPr>
        <w:t xml:space="preserve">　</w:t>
      </w:r>
      <w:r>
        <w:rPr>
          <w:rFonts w:ascii="细圆" w:hAnsi="细圆"/>
          <w:sz w:val="28"/>
          <w:szCs w:val="28"/>
        </w:rPr>
        <w:t>171</w:t>
      </w:r>
    </w:p>
    <w:p w:rsidR="00804349" w:rsidRDefault="00303235" w14:paraId="1CEAE63F" w14:textId="77777777">
      <w:pPr>
        <w:overflowPunct w:val="false"/>
        <w:snapToGrid w:val="false"/>
        <w:spacing w:line="360" w:lineRule="auto"/>
      </w:pPr>
      <w:r>
        <w:rPr>
          <w:sz w:val="28"/>
          <w:szCs w:val="28"/>
        </w:rPr>
        <w:t>5</w:t>
      </w:r>
      <w:r>
        <w:rPr>
          <w:rFonts w:ascii="宋体" w:hAnsi="宋体" w:eastAsia="宋体"/>
          <w:sz w:val="28"/>
          <w:szCs w:val="28"/>
          <w:i w:val="false"/>
        </w:rPr>
        <w:t>.</w:t>
      </w:r>
      <w:r>
        <w:rPr>
          <w:rFonts w:hint="eastAsia"/>
          <w:sz w:val="28"/>
          <w:szCs w:val="28"/>
        </w:rPr>
        <w:t>实验</w:t>
      </w:r>
      <w:r>
        <w:rPr>
          <w:rFonts w:ascii="宋体" w:hAnsi="宋体" w:eastAsia="宋体"/>
          <w:sz w:val="28"/>
          <w:szCs w:val="28"/>
        </w:rPr>
        <w:t>：</w:t>
      </w:r>
      <w:r>
        <w:rPr>
          <w:rFonts w:hint="eastAsia"/>
          <w:sz w:val="28"/>
          <w:szCs w:val="28"/>
        </w:rPr>
        <w:t>练习使用多用电表</w:t>
      </w:r>
      <w:r>
        <w:rPr>
          <w:rFonts w:ascii="Times New Roman" w:hAnsi="Times New Roman"/>
          <w:sz w:val="28"/>
          <w:szCs w:val="28"/>
          <w:u w:val="dotted" w:color="000000"/>
        </w:rPr>
        <w:t xml:space="preserve">　</w:t>
      </w:r>
      <w:r>
        <w:rPr>
          <w:rFonts w:ascii="细圆" w:hAnsi="细圆"/>
          <w:sz w:val="28"/>
          <w:szCs w:val="28"/>
        </w:rPr>
        <w:t>173</w:t>
      </w:r>
    </w:p>
    <w:p w:rsidR="00804349" w:rsidRDefault="00303235" w14:paraId="7A8FD114" w14:textId="77777777">
      <w:pPr>
        <w:overflowPunct w:val="false"/>
        <w:snapToGrid w:val="false"/>
        <w:spacing w:line="360" w:lineRule="auto"/>
      </w:pPr>
      <w:r>
        <w:rPr>
          <w:rFonts w:hint="eastAsia"/>
          <w:sz w:val="28"/>
          <w:szCs w:val="28"/>
        </w:rPr>
        <w:t>专题强化</w:t>
      </w:r>
      <w:r>
        <w:rPr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 xml:space="preserve">　</w:t>
      </w:r>
      <w:r>
        <w:rPr>
          <w:rFonts w:hint="eastAsia"/>
          <w:sz w:val="28"/>
          <w:szCs w:val="28"/>
        </w:rPr>
        <w:t>电阻的测量</w:t>
      </w:r>
      <w:r>
        <w:rPr>
          <w:rFonts w:ascii="Times New Roman" w:hAnsi="Times New Roman"/>
          <w:sz w:val="28"/>
          <w:szCs w:val="28"/>
          <w:u w:val="dotted" w:color="000000"/>
        </w:rPr>
        <w:t xml:space="preserve">　</w:t>
      </w:r>
      <w:r>
        <w:rPr>
          <w:rFonts w:ascii="细圆" w:hAnsi="细圆"/>
          <w:sz w:val="28"/>
          <w:szCs w:val="28"/>
        </w:rPr>
        <w:t>175</w:t>
      </w:r>
    </w:p>
    <w:p w:rsidR="00804349" w:rsidRDefault="00303235" w14:paraId="7A54F66E" w14:textId="77777777">
      <w:pPr>
        <w:overflowPunct w:val="false"/>
        <w:snapToGrid w:val="false"/>
        <w:spacing w:line="360" w:lineRule="auto"/>
      </w:pPr>
      <w:r>
        <w:rPr>
          <w:rFonts w:eastAsia="黑体"/>
          <w:sz w:val="28"/>
          <w:szCs w:val="28"/>
        </w:rPr>
        <w:t>第十二章</w:t>
      </w:r>
      <w:r>
        <w:rPr>
          <w:rFonts w:ascii="Times New Roman" w:hAnsi="Times New Roman"/>
          <w:sz w:val="28"/>
          <w:szCs w:val="28"/>
        </w:rPr>
        <w:t xml:space="preserve">　</w:t>
      </w:r>
      <w:r>
        <w:rPr>
          <w:rFonts w:eastAsia="黑体"/>
          <w:sz w:val="28"/>
          <w:szCs w:val="28"/>
        </w:rPr>
        <w:t>电能</w:t>
      </w:r>
      <w:r>
        <w:rPr>
          <w:rFonts w:ascii="Times New Roman" w:hAnsi="Times New Roman"/>
          <w:sz w:val="28"/>
          <w:szCs w:val="28"/>
        </w:rPr>
        <w:t xml:space="preserve">　</w:t>
      </w:r>
      <w:r>
        <w:rPr>
          <w:rFonts w:eastAsia="黑体"/>
          <w:sz w:val="28"/>
          <w:szCs w:val="28"/>
        </w:rPr>
        <w:t>能量守恒定律</w:t>
      </w:r>
      <w:r>
        <w:rPr>
          <w:rFonts w:ascii="Times New Roman" w:hAnsi="Times New Roman"/>
          <w:sz w:val="28"/>
          <w:szCs w:val="28"/>
          <w:u w:val="dotted" w:color="000000"/>
        </w:rPr>
        <w:t xml:space="preserve">　</w:t>
      </w:r>
      <w:r>
        <w:rPr>
          <w:rFonts w:ascii="细圆" w:hAnsi="细圆"/>
          <w:sz w:val="28"/>
          <w:szCs w:val="28"/>
        </w:rPr>
        <w:t>177</w:t>
      </w:r>
    </w:p>
    <w:p w:rsidR="00804349" w:rsidRDefault="00303235" w14:paraId="287ED811" w14:textId="77777777">
      <w:pPr>
        <w:overflowPunct w:val="false"/>
        <w:snapToGrid w:val="false"/>
        <w:spacing w:line="360" w:lineRule="auto"/>
      </w:pPr>
      <w:r>
        <w:rPr>
          <w:sz w:val="28"/>
          <w:szCs w:val="28"/>
        </w:rPr>
        <w:t>1</w:t>
      </w:r>
      <w:r>
        <w:rPr>
          <w:rFonts w:ascii="宋体" w:hAnsi="宋体" w:eastAsia="宋体"/>
          <w:sz w:val="28"/>
          <w:szCs w:val="28"/>
          <w:i w:val="false"/>
        </w:rPr>
        <w:t>.</w:t>
      </w:r>
      <w:r>
        <w:rPr>
          <w:rFonts w:hint="eastAsia"/>
          <w:sz w:val="28"/>
          <w:szCs w:val="28"/>
        </w:rPr>
        <w:t>电路中的能量转化</w:t>
      </w:r>
      <w:r>
        <w:rPr>
          <w:rFonts w:ascii="Times New Roman" w:hAnsi="Times New Roman"/>
          <w:sz w:val="28"/>
          <w:szCs w:val="28"/>
          <w:u w:val="dotted" w:color="000000"/>
        </w:rPr>
        <w:t xml:space="preserve">　</w:t>
      </w:r>
      <w:r>
        <w:rPr>
          <w:rFonts w:ascii="细圆" w:hAnsi="细圆"/>
          <w:sz w:val="28"/>
          <w:szCs w:val="28"/>
        </w:rPr>
        <w:t>177</w:t>
      </w:r>
    </w:p>
    <w:p w:rsidR="00804349" w:rsidRDefault="00303235" w14:paraId="2533D2A1" w14:textId="77777777">
      <w:pPr>
        <w:overflowPunct w:val="false"/>
        <w:snapToGrid w:val="false"/>
        <w:spacing w:line="360" w:lineRule="auto"/>
      </w:pPr>
      <w:r>
        <w:rPr>
          <w:sz w:val="28"/>
          <w:szCs w:val="28"/>
        </w:rPr>
        <w:t>2</w:t>
      </w:r>
      <w:r>
        <w:rPr>
          <w:rFonts w:ascii="宋体" w:hAnsi="宋体" w:eastAsia="宋体"/>
          <w:sz w:val="28"/>
          <w:szCs w:val="28"/>
          <w:i w:val="false"/>
        </w:rPr>
        <w:t>.</w:t>
      </w:r>
      <w:r>
        <w:rPr>
          <w:rFonts w:hint="eastAsia"/>
          <w:sz w:val="28"/>
          <w:szCs w:val="28"/>
        </w:rPr>
        <w:t>闭合电路的欧姆定律</w:t>
      </w:r>
      <w:r>
        <w:rPr>
          <w:rFonts w:ascii="Times New Roman" w:hAnsi="Times New Roman"/>
          <w:sz w:val="28"/>
          <w:szCs w:val="28"/>
          <w:u w:val="dotted" w:color="000000"/>
        </w:rPr>
        <w:t xml:space="preserve">　</w:t>
      </w:r>
      <w:r>
        <w:rPr>
          <w:rFonts w:ascii="细圆" w:hAnsi="细圆"/>
          <w:sz w:val="28"/>
          <w:szCs w:val="28"/>
        </w:rPr>
        <w:t>179</w:t>
      </w:r>
    </w:p>
    <w:p w:rsidR="00804349" w:rsidRDefault="00303235" w14:paraId="502424C8" w14:textId="77777777">
      <w:pPr>
        <w:overflowPunct w:val="false"/>
        <w:snapToGrid w:val="false"/>
        <w:spacing w:line="360" w:lineRule="auto"/>
      </w:pPr>
      <w:r>
        <w:rPr>
          <w:rFonts w:ascii="Times New Roman" w:hAnsi="Times New Roman"/>
          <w:sz w:val="28"/>
          <w:szCs w:val="28"/>
        </w:rPr>
        <w:t xml:space="preserve">　</w:t>
      </w:r>
      <w:r>
        <w:rPr>
          <w:rFonts w:eastAsia="楷体"/>
          <w:sz w:val="28"/>
          <w:szCs w:val="28"/>
        </w:rPr>
        <w:t>第</w:t>
      </w:r>
      <w:r>
        <w:rPr>
          <w:sz w:val="28"/>
          <w:szCs w:val="28"/>
        </w:rPr>
        <w:t>1</w:t>
      </w:r>
      <w:r>
        <w:rPr>
          <w:rFonts w:eastAsia="楷体"/>
          <w:sz w:val="28"/>
          <w:szCs w:val="28"/>
        </w:rPr>
        <w:t>课时</w:t>
      </w:r>
      <w:r>
        <w:rPr>
          <w:rFonts w:ascii="Times New Roman" w:hAnsi="Times New Roman"/>
          <w:sz w:val="28"/>
          <w:szCs w:val="28"/>
        </w:rPr>
        <w:t xml:space="preserve">　</w:t>
      </w:r>
      <w:r>
        <w:rPr>
          <w:rFonts w:eastAsia="楷体"/>
          <w:sz w:val="28"/>
          <w:szCs w:val="28"/>
        </w:rPr>
        <w:t>闭合电路的欧姆定律</w:t>
      </w:r>
      <w:r>
        <w:rPr>
          <w:rFonts w:ascii="Times New Roman" w:hAnsi="Times New Roman"/>
          <w:sz w:val="28"/>
          <w:szCs w:val="28"/>
          <w:u w:val="dotted" w:color="000000"/>
        </w:rPr>
        <w:t xml:space="preserve">　</w:t>
      </w:r>
      <w:r>
        <w:rPr>
          <w:rFonts w:ascii="细圆" w:hAnsi="细圆"/>
          <w:sz w:val="28"/>
          <w:szCs w:val="28"/>
        </w:rPr>
        <w:t>179</w:t>
      </w:r>
    </w:p>
    <w:p w:rsidR="00804349" w:rsidRDefault="00303235" w14:paraId="15A3F2A3" w14:textId="77777777">
      <w:pPr>
        <w:overflowPunct w:val="false"/>
        <w:snapToGrid w:val="false"/>
        <w:spacing w:line="360" w:lineRule="auto"/>
      </w:pPr>
      <w:r>
        <w:rPr>
          <w:rFonts w:eastAsia="楷体"/>
          <w:sz w:val="28"/>
          <w:szCs w:val="28"/>
        </w:rPr>
        <w:t>第</w:t>
      </w:r>
      <w:r>
        <w:rPr>
          <w:sz w:val="28"/>
          <w:szCs w:val="28"/>
        </w:rPr>
        <w:t>2</w:t>
      </w:r>
      <w:r>
        <w:rPr>
          <w:rFonts w:eastAsia="楷体"/>
          <w:sz w:val="28"/>
          <w:szCs w:val="28"/>
        </w:rPr>
        <w:t>课时</w:t>
      </w:r>
      <w:r>
        <w:rPr>
          <w:rFonts w:ascii="Times New Roman" w:hAnsi="Times New Roman"/>
          <w:sz w:val="28"/>
          <w:szCs w:val="28"/>
        </w:rPr>
        <w:t xml:space="preserve">　</w:t>
      </w:r>
      <w:r>
        <w:rPr>
          <w:rFonts w:eastAsia="楷体"/>
          <w:sz w:val="28"/>
          <w:szCs w:val="28"/>
        </w:rPr>
        <w:t>路端电压与负载的关系</w:t>
      </w:r>
      <w:r>
        <w:rPr>
          <w:rFonts w:ascii="Times New Roman" w:hAnsi="Times New Roman"/>
          <w:sz w:val="28"/>
          <w:szCs w:val="28"/>
          <w:u w:val="dotted" w:color="000000"/>
        </w:rPr>
        <w:t xml:space="preserve">　</w:t>
      </w:r>
      <w:r>
        <w:rPr>
          <w:rFonts w:ascii="细圆" w:hAnsi="细圆"/>
          <w:sz w:val="28"/>
          <w:szCs w:val="28"/>
        </w:rPr>
        <w:t>181</w:t>
      </w:r>
    </w:p>
    <w:p w:rsidR="00804349" w:rsidRDefault="00303235" w14:paraId="4DA012DB" w14:textId="77777777">
      <w:pPr>
        <w:overflowPunct w:val="false"/>
        <w:snapToGrid w:val="false"/>
        <w:spacing w:line="360" w:lineRule="auto"/>
      </w:pPr>
      <w:r>
        <w:rPr>
          <w:rFonts w:hint="eastAsia"/>
          <w:sz w:val="28"/>
          <w:szCs w:val="28"/>
        </w:rPr>
        <w:t>专题强化</w:t>
      </w:r>
      <w:r>
        <w:rPr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　</w:t>
      </w:r>
      <w:r>
        <w:rPr>
          <w:rFonts w:hint="eastAsia"/>
          <w:sz w:val="28"/>
          <w:szCs w:val="28"/>
        </w:rPr>
        <w:t>闭合电路的功率</w:t>
      </w:r>
      <w:r>
        <w:rPr>
          <w:rFonts w:ascii="宋体" w:hAnsi="宋体" w:eastAsia="宋体"/>
          <w:sz w:val="28"/>
          <w:szCs w:val="28"/>
        </w:rPr>
        <w:t>、</w:t>
      </w:r>
      <w:r>
        <w:rPr>
          <w:rFonts w:hint="eastAsia"/>
          <w:sz w:val="28"/>
          <w:szCs w:val="28"/>
        </w:rPr>
        <w:t>效率及动态分析</w:t>
      </w:r>
      <w:r>
        <w:rPr>
          <w:rFonts w:ascii="细圆" w:hAnsi="细圆"/>
          <w:sz w:val="28"/>
          <w:szCs w:val="28"/>
        </w:rPr>
        <w:t>183</w:t>
      </w:r>
    </w:p>
    <w:p w:rsidR="00804349" w:rsidRDefault="00303235" w14:paraId="11004BE1" w14:textId="77777777">
      <w:pPr>
        <w:overflowPunct w:val="false"/>
        <w:snapToGrid w:val="false"/>
        <w:spacing w:line="360" w:lineRule="auto"/>
      </w:pPr>
      <w:r>
        <w:rPr>
          <w:rFonts w:hint="eastAsia"/>
          <w:sz w:val="28"/>
          <w:szCs w:val="28"/>
        </w:rPr>
        <w:t>专题强化</w:t>
      </w:r>
      <w:r>
        <w:rPr>
          <w:sz w:val="28"/>
          <w:szCs w:val="28"/>
        </w:rPr>
        <w:t>7</w:t>
      </w:r>
      <w:r>
        <w:rPr>
          <w:rFonts w:ascii="Times New Roman" w:hAnsi="Times New Roman"/>
          <w:sz w:val="28"/>
          <w:szCs w:val="28"/>
        </w:rPr>
        <w:t xml:space="preserve">　</w:t>
      </w:r>
      <w:r>
        <w:rPr>
          <w:rFonts w:hint="eastAsia"/>
          <w:sz w:val="28"/>
          <w:szCs w:val="28"/>
        </w:rPr>
        <w:t>含电容电路的分析与计算</w:t>
      </w:r>
      <w:r>
        <w:rPr>
          <w:rFonts w:ascii="Times New Roman" w:hAnsi="Times New Roman"/>
          <w:sz w:val="28"/>
          <w:szCs w:val="28"/>
        </w:rPr>
        <w:t xml:space="preserve">　</w:t>
      </w:r>
      <w:r>
        <w:rPr>
          <w:rFonts w:hint="eastAsia"/>
          <w:sz w:val="28"/>
          <w:szCs w:val="28"/>
        </w:rPr>
        <w:t>电路</w:t>
      </w:r>
    </w:p>
    <w:p w:rsidR="00804349" w:rsidRDefault="00303235" w14:paraId="536BB4EE" w14:textId="77777777">
      <w:pPr>
        <w:overflowPunct w:val="false"/>
        <w:snapToGrid w:val="false"/>
        <w:spacing w:line="360" w:lineRule="auto"/>
      </w:pPr>
      <w:r>
        <w:rPr>
          <w:rFonts w:hint="eastAsia"/>
          <w:sz w:val="28"/>
          <w:szCs w:val="28"/>
        </w:rPr>
        <w:t>故障分析</w:t>
      </w:r>
      <w:r>
        <w:rPr>
          <w:rFonts w:ascii="Times New Roman" w:hAnsi="Times New Roman"/>
          <w:sz w:val="28"/>
          <w:szCs w:val="28"/>
          <w:u w:val="dotted" w:color="000000"/>
        </w:rPr>
        <w:t xml:space="preserve">　</w:t>
      </w:r>
      <w:r>
        <w:rPr>
          <w:rFonts w:ascii="细圆" w:hAnsi="细圆"/>
          <w:sz w:val="28"/>
          <w:szCs w:val="28"/>
        </w:rPr>
        <w:t>185</w:t>
      </w:r>
    </w:p>
    <w:p w:rsidR="00804349" w:rsidRDefault="00303235" w14:paraId="6608DF28" w14:textId="77777777">
      <w:pPr>
        <w:overflowPunct w:val="false"/>
        <w:snapToGrid w:val="false"/>
        <w:spacing w:line="360" w:lineRule="auto"/>
      </w:pPr>
      <w:r>
        <w:rPr>
          <w:sz w:val="28"/>
          <w:szCs w:val="28"/>
        </w:rPr>
        <w:t>3</w:t>
      </w:r>
      <w:r>
        <w:rPr>
          <w:rFonts w:ascii="宋体" w:hAnsi="宋体" w:eastAsia="宋体"/>
          <w:sz w:val="28"/>
          <w:szCs w:val="28"/>
          <w:i w:val="false"/>
        </w:rPr>
        <w:t>.</w:t>
      </w:r>
      <w:r>
        <w:rPr>
          <w:rFonts w:hint="eastAsia"/>
          <w:sz w:val="28"/>
          <w:szCs w:val="28"/>
        </w:rPr>
        <w:t>实验</w:t>
      </w:r>
      <w:r>
        <w:rPr>
          <w:rFonts w:ascii="宋体" w:hAnsi="宋体" w:eastAsia="宋体"/>
          <w:sz w:val="28"/>
          <w:szCs w:val="28"/>
        </w:rPr>
        <w:t>：</w:t>
      </w:r>
      <w:r>
        <w:rPr>
          <w:rFonts w:hint="eastAsia"/>
          <w:sz w:val="28"/>
          <w:szCs w:val="28"/>
        </w:rPr>
        <w:t>电池电动势和内阻的测量</w:t>
      </w:r>
      <w:r>
        <w:rPr>
          <w:rFonts w:ascii="Times New Roman" w:hAnsi="Times New Roman"/>
          <w:sz w:val="28"/>
          <w:szCs w:val="28"/>
          <w:u w:val="dotted" w:color="000000"/>
        </w:rPr>
        <w:t xml:space="preserve">　</w:t>
      </w:r>
      <w:r>
        <w:rPr>
          <w:rFonts w:ascii="细圆" w:hAnsi="细圆"/>
          <w:sz w:val="28"/>
          <w:szCs w:val="28"/>
        </w:rPr>
        <w:t>187</w:t>
      </w:r>
    </w:p>
    <w:p w:rsidR="00804349" w:rsidRDefault="00303235" w14:paraId="7D65F36B" w14:textId="77777777">
      <w:pPr>
        <w:overflowPunct w:val="false"/>
        <w:snapToGrid w:val="false"/>
        <w:spacing w:line="360" w:lineRule="auto"/>
      </w:pPr>
      <w:r>
        <w:rPr>
          <w:rFonts w:hint="eastAsia"/>
          <w:sz w:val="28"/>
          <w:szCs w:val="28"/>
        </w:rPr>
        <w:t>专题强化</w:t>
      </w:r>
      <w:r>
        <w:rPr>
          <w:sz w:val="28"/>
          <w:szCs w:val="28"/>
        </w:rPr>
        <w:t>8</w:t>
      </w:r>
      <w:r>
        <w:rPr>
          <w:rFonts w:ascii="Times New Roman" w:hAnsi="Times New Roman"/>
          <w:sz w:val="28"/>
          <w:szCs w:val="28"/>
        </w:rPr>
        <w:t xml:space="preserve">　</w:t>
      </w:r>
      <w:r>
        <w:rPr>
          <w:rFonts w:hint="eastAsia"/>
          <w:sz w:val="28"/>
          <w:szCs w:val="28"/>
        </w:rPr>
        <w:t>安阻法和伏阻法测量电池的电动</w:t>
      </w:r>
    </w:p>
    <w:p w:rsidR="00804349" w:rsidRDefault="00303235" w14:paraId="4B3853AB" w14:textId="77777777">
      <w:pPr>
        <w:overflowPunct w:val="false"/>
        <w:snapToGrid w:val="false"/>
        <w:spacing w:line="360" w:lineRule="auto"/>
      </w:pPr>
      <w:r>
        <w:rPr>
          <w:rFonts w:hint="eastAsia"/>
          <w:sz w:val="28"/>
          <w:szCs w:val="28"/>
        </w:rPr>
        <w:t>势和内阻</w:t>
      </w:r>
      <w:r>
        <w:rPr>
          <w:rFonts w:ascii="Times New Roman" w:hAnsi="Times New Roman"/>
          <w:sz w:val="28"/>
          <w:szCs w:val="28"/>
          <w:u w:val="dotted" w:color="000000"/>
        </w:rPr>
        <w:t xml:space="preserve">　</w:t>
      </w:r>
      <w:r>
        <w:rPr>
          <w:rFonts w:ascii="细圆" w:hAnsi="细圆"/>
          <w:sz w:val="28"/>
          <w:szCs w:val="28"/>
        </w:rPr>
        <w:t>189</w:t>
      </w:r>
    </w:p>
    <w:p w:rsidR="00804349" w:rsidRDefault="00303235" w14:paraId="4AEEB471" w14:textId="77777777">
      <w:pPr>
        <w:overflowPunct w:val="false"/>
        <w:snapToGrid w:val="false"/>
        <w:spacing w:line="360" w:lineRule="auto"/>
      </w:pPr>
      <w:r>
        <w:rPr>
          <w:sz w:val="28"/>
          <w:szCs w:val="28"/>
        </w:rPr>
        <w:t>4</w:t>
      </w:r>
      <w:r>
        <w:rPr>
          <w:rFonts w:ascii="宋体" w:hAnsi="宋体" w:eastAsia="宋体"/>
          <w:sz w:val="28"/>
          <w:szCs w:val="28"/>
          <w:i w:val="false"/>
        </w:rPr>
        <w:t>.</w:t>
      </w:r>
      <w:r>
        <w:rPr>
          <w:rFonts w:hint="eastAsia"/>
          <w:sz w:val="28"/>
          <w:szCs w:val="28"/>
        </w:rPr>
        <w:t>能源与可持续发展</w:t>
      </w:r>
      <w:r>
        <w:rPr>
          <w:rFonts w:ascii="Times New Roman" w:hAnsi="Times New Roman"/>
          <w:sz w:val="28"/>
          <w:szCs w:val="28"/>
          <w:u w:val="dotted" w:color="000000"/>
        </w:rPr>
        <w:t xml:space="preserve">　</w:t>
      </w:r>
      <w:r>
        <w:rPr>
          <w:rFonts w:ascii="细圆" w:hAnsi="细圆"/>
          <w:sz w:val="28"/>
          <w:szCs w:val="28"/>
        </w:rPr>
        <w:t>191</w:t>
      </w:r>
    </w:p>
    <w:p w:rsidR="00804349" w:rsidRDefault="00303235" w14:paraId="428D2D6A" w14:textId="77777777">
      <w:pPr>
        <w:overflowPunct w:val="false"/>
        <w:snapToGrid w:val="false"/>
        <w:spacing w:line="360" w:lineRule="auto"/>
      </w:pPr>
      <w:r>
        <w:rPr>
          <w:rFonts w:eastAsia="黑体"/>
          <w:sz w:val="28"/>
          <w:szCs w:val="28"/>
        </w:rPr>
        <w:t>第十三章</w:t>
      </w:r>
      <w:r>
        <w:rPr>
          <w:rFonts w:ascii="Times New Roman" w:hAnsi="Times New Roman"/>
          <w:sz w:val="28"/>
          <w:szCs w:val="28"/>
        </w:rPr>
        <w:t xml:space="preserve">　</w:t>
      </w:r>
      <w:r>
        <w:rPr>
          <w:rFonts w:eastAsia="黑体"/>
          <w:sz w:val="28"/>
          <w:szCs w:val="28"/>
        </w:rPr>
        <w:t>电磁感应与电磁波初步</w:t>
      </w:r>
      <w:r>
        <w:rPr>
          <w:rFonts w:ascii="Times New Roman" w:hAnsi="Times New Roman"/>
          <w:sz w:val="28"/>
          <w:szCs w:val="28"/>
          <w:u w:val="dotted" w:color="000000"/>
        </w:rPr>
        <w:t xml:space="preserve">　</w:t>
      </w:r>
      <w:r>
        <w:rPr>
          <w:rFonts w:ascii="细圆" w:hAnsi="细圆"/>
          <w:sz w:val="28"/>
          <w:szCs w:val="28"/>
        </w:rPr>
        <w:t>193</w:t>
      </w:r>
    </w:p>
    <w:p w:rsidR="00804349" w:rsidRDefault="00303235" w14:paraId="3D141798" w14:textId="77777777">
      <w:pPr>
        <w:overflowPunct w:val="false"/>
        <w:snapToGrid w:val="false"/>
        <w:spacing w:line="360" w:lineRule="auto"/>
      </w:pPr>
      <w:r>
        <w:rPr>
          <w:sz w:val="28"/>
          <w:szCs w:val="28"/>
        </w:rPr>
        <w:t>1</w:t>
      </w:r>
      <w:r>
        <w:rPr>
          <w:rFonts w:ascii="宋体" w:hAnsi="宋体" w:eastAsia="宋体"/>
          <w:sz w:val="28"/>
          <w:szCs w:val="28"/>
          <w:i w:val="false"/>
        </w:rPr>
        <w:t>.</w:t>
      </w:r>
      <w:r>
        <w:rPr>
          <w:rFonts w:hint="eastAsia"/>
          <w:sz w:val="28"/>
          <w:szCs w:val="28"/>
        </w:rPr>
        <w:t>磁场</w:t>
      </w:r>
      <w:r>
        <w:rPr>
          <w:rFonts w:ascii="Times New Roman" w:hAnsi="Times New Roman"/>
          <w:sz w:val="28"/>
          <w:szCs w:val="28"/>
        </w:rPr>
        <w:t xml:space="preserve">　</w:t>
      </w:r>
      <w:r>
        <w:rPr>
          <w:rFonts w:hint="eastAsia"/>
          <w:sz w:val="28"/>
          <w:szCs w:val="28"/>
        </w:rPr>
        <w:t>磁感线</w:t>
      </w:r>
      <w:r>
        <w:rPr>
          <w:rFonts w:ascii="Times New Roman" w:hAnsi="Times New Roman"/>
          <w:sz w:val="28"/>
          <w:szCs w:val="28"/>
          <w:u w:val="dotted" w:color="000000"/>
        </w:rPr>
        <w:t xml:space="preserve">　</w:t>
      </w:r>
      <w:r>
        <w:rPr>
          <w:rFonts w:ascii="细圆" w:hAnsi="细圆"/>
          <w:sz w:val="28"/>
          <w:szCs w:val="28"/>
        </w:rPr>
        <w:t>193</w:t>
      </w:r>
    </w:p>
    <w:p w:rsidR="00804349" w:rsidRDefault="00303235" w14:paraId="46DA0520" w14:textId="77777777">
      <w:pPr>
        <w:overflowPunct w:val="false"/>
        <w:snapToGrid w:val="false"/>
        <w:spacing w:line="360" w:lineRule="auto"/>
      </w:pPr>
      <w:r>
        <w:rPr>
          <w:sz w:val="28"/>
          <w:szCs w:val="28"/>
        </w:rPr>
        <w:t>2</w:t>
      </w:r>
      <w:r>
        <w:rPr>
          <w:rFonts w:ascii="宋体" w:hAnsi="宋体" w:eastAsia="宋体"/>
          <w:sz w:val="28"/>
          <w:szCs w:val="28"/>
          <w:i w:val="false"/>
        </w:rPr>
        <w:t>.</w:t>
      </w:r>
      <w:r>
        <w:rPr>
          <w:rFonts w:hint="eastAsia"/>
          <w:sz w:val="28"/>
          <w:szCs w:val="28"/>
        </w:rPr>
        <w:t>磁感应强度</w:t>
      </w:r>
      <w:r>
        <w:rPr>
          <w:rFonts w:ascii="Times New Roman" w:hAnsi="Times New Roman"/>
          <w:sz w:val="28"/>
          <w:szCs w:val="28"/>
        </w:rPr>
        <w:t xml:space="preserve">　</w:t>
      </w:r>
      <w:r>
        <w:rPr>
          <w:rFonts w:hint="eastAsia"/>
          <w:sz w:val="28"/>
          <w:szCs w:val="28"/>
        </w:rPr>
        <w:t>磁通量</w:t>
      </w:r>
      <w:r>
        <w:rPr>
          <w:rFonts w:ascii="Times New Roman" w:hAnsi="Times New Roman"/>
          <w:sz w:val="28"/>
          <w:szCs w:val="28"/>
          <w:u w:val="dotted" w:color="000000"/>
        </w:rPr>
        <w:t xml:space="preserve">　</w:t>
      </w:r>
      <w:r>
        <w:rPr>
          <w:rFonts w:ascii="细圆" w:hAnsi="细圆"/>
          <w:sz w:val="28"/>
          <w:szCs w:val="28"/>
        </w:rPr>
        <w:t>195</w:t>
      </w:r>
    </w:p>
    <w:p w:rsidR="00804349" w:rsidRDefault="00303235" w14:paraId="35036D79" w14:textId="77777777">
      <w:pPr>
        <w:overflowPunct w:val="false"/>
        <w:snapToGrid w:val="false"/>
        <w:spacing w:line="360" w:lineRule="auto"/>
      </w:pPr>
      <w:r>
        <w:rPr>
          <w:sz w:val="28"/>
          <w:szCs w:val="28"/>
        </w:rPr>
        <w:t>3</w:t>
      </w:r>
      <w:r>
        <w:rPr>
          <w:rFonts w:ascii="宋体" w:hAnsi="宋体" w:eastAsia="宋体"/>
          <w:sz w:val="28"/>
          <w:szCs w:val="28"/>
          <w:i w:val="false"/>
        </w:rPr>
        <w:t>.</w:t>
      </w:r>
      <w:r>
        <w:rPr>
          <w:rFonts w:hint="eastAsia"/>
          <w:sz w:val="28"/>
          <w:szCs w:val="28"/>
        </w:rPr>
        <w:t>电磁感应现象及应用</w:t>
      </w:r>
      <w:r>
        <w:rPr>
          <w:rFonts w:ascii="Times New Roman" w:hAnsi="Times New Roman"/>
          <w:sz w:val="28"/>
          <w:szCs w:val="28"/>
          <w:u w:val="dotted" w:color="000000"/>
        </w:rPr>
        <w:t xml:space="preserve">　</w:t>
      </w:r>
      <w:r>
        <w:rPr>
          <w:rFonts w:ascii="细圆" w:hAnsi="细圆"/>
          <w:sz w:val="28"/>
          <w:szCs w:val="28"/>
        </w:rPr>
        <w:t>197</w:t>
      </w:r>
    </w:p>
    <w:p w:rsidR="00804349" w:rsidRDefault="00303235" w14:paraId="5F8B946B" w14:textId="77777777">
      <w:pPr>
        <w:overflowPunct w:val="false"/>
        <w:snapToGrid w:val="false"/>
        <w:spacing w:line="360" w:lineRule="auto"/>
      </w:pPr>
      <w:r>
        <w:rPr>
          <w:sz w:val="28"/>
          <w:szCs w:val="28"/>
        </w:rPr>
        <w:t>4</w:t>
      </w:r>
      <w:r>
        <w:rPr>
          <w:rFonts w:ascii="宋体" w:hAnsi="宋体" w:eastAsia="宋体"/>
          <w:sz w:val="28"/>
          <w:szCs w:val="28"/>
          <w:i w:val="false"/>
        </w:rPr>
        <w:t>.</w:t>
      </w:r>
      <w:r>
        <w:rPr>
          <w:rFonts w:hint="eastAsia"/>
          <w:sz w:val="28"/>
          <w:szCs w:val="28"/>
        </w:rPr>
        <w:t>电磁波的发现及应用</w:t>
      </w:r>
      <w:r>
        <w:rPr>
          <w:rFonts w:ascii="Times New Roman" w:hAnsi="Times New Roman"/>
          <w:sz w:val="28"/>
          <w:szCs w:val="28"/>
        </w:rPr>
        <w:t xml:space="preserve">　</w:t>
      </w:r>
      <w:r>
        <w:rPr>
          <w:sz w:val="28"/>
          <w:szCs w:val="28"/>
        </w:rPr>
        <w:t>5</w:t>
      </w:r>
      <w:r>
        <w:rPr>
          <w:rFonts w:ascii="宋体" w:hAnsi="宋体" w:eastAsia="宋体"/>
          <w:sz w:val="28"/>
          <w:szCs w:val="28"/>
          <w:i w:val="false"/>
        </w:rPr>
        <w:t>.</w:t>
      </w:r>
      <w:r>
        <w:rPr>
          <w:rFonts w:hint="eastAsia"/>
          <w:sz w:val="28"/>
          <w:szCs w:val="28"/>
        </w:rPr>
        <w:t>能量量子化</w:t>
      </w:r>
      <w:r>
        <w:rPr>
          <w:rFonts w:ascii="Times New Roman" w:hAnsi="Times New Roman"/>
          <w:sz w:val="28"/>
          <w:szCs w:val="28"/>
          <w:u w:val="dotted" w:color="000000"/>
        </w:rPr>
        <w:t xml:space="preserve">　</w:t>
      </w:r>
      <w:r>
        <w:rPr>
          <w:rFonts w:ascii="细圆" w:hAnsi="细圆"/>
          <w:sz w:val="28"/>
          <w:szCs w:val="28"/>
        </w:rPr>
        <w:t>199</w:t>
      </w:r>
    </w:p>
    <w:sectPr w:rsidR="00804349" w:rsidSect="00303235">
      <w:pgSz w:w="11908" w:h="16842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81DE8" w14:textId="77777777" w:rsidR="00D01BC0" w:rsidRDefault="00D01BC0" w:rsidP="006C537E">
      <w:pPr>
        <w:spacing w:line="240" w:lineRule="auto"/>
      </w:pPr>
      <w:r>
        <w:separator/>
      </w:r>
    </w:p>
  </w:endnote>
  <w:endnote w:type="continuationSeparator" w:id="0">
    <w:p w14:paraId="5EE9E23F" w14:textId="77777777" w:rsidR="00D01BC0" w:rsidRDefault="00D01BC0" w:rsidP="006C5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EU-BZ-S92">
    <w:panose1 w:val="02020503000000020003"/>
    <w:charset w:val="86"/>
    <w:family w:val="auto"/>
    <w:pitch w:val="variable"/>
    <w:sig w:usb0="E00002FF" w:usb1="58CFECFF" w:usb2="05000016" w:usb3="00000000" w:csb0="00040001" w:csb1="00000000"/>
  </w:font>
  <w:font w:name="白正">
    <w:altName w:val="宋体"/>
    <w:panose1 w:val="00000000000000000000"/>
    <w:charset w:val="86"/>
    <w:family w:val="roman"/>
    <w:notTrueType/>
    <w:pitch w:val="default"/>
  </w:font>
  <w:font w:name="方正书宋">
    <w:altName w:val="宋体"/>
    <w:panose1 w:val="00000000000000000000"/>
    <w:charset w:val="86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方正黑体">
    <w:altName w:val="宋体"/>
    <w:panose1 w:val="00000000000000000000"/>
    <w:charset w:val="86"/>
    <w:family w:val="roman"/>
    <w:notTrueType/>
    <w:pitch w:val="default"/>
  </w:font>
  <w:font w:name="细圆">
    <w:altName w:val="宋体"/>
    <w:panose1 w:val="00000000000000000000"/>
    <w:charset w:val="86"/>
    <w:family w:val="roman"/>
    <w:notTrueType/>
    <w:pitch w:val="default"/>
  </w:font>
  <w:font w:name="白斜">
    <w:altName w:val="宋体"/>
    <w:panose1 w:val="00000000000000000000"/>
    <w:charset w:val="86"/>
    <w:family w:val="roman"/>
    <w:notTrueType/>
    <w:pitch w:val="default"/>
  </w:font>
  <w:font w:name="方正楷体">
    <w:altName w:val="宋体"/>
    <w:panose1 w:val="00000000000000000000"/>
    <w:charset w:val="86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33755" w14:textId="77777777" w:rsidR="00804349" w:rsidRDefault="00303235">
      <w:pPr>
        <w:spacing w:line="240" w:lineRule="auto"/>
      </w:pPr>
      <w:r>
        <w:separator/>
      </w:r>
    </w:p>
  </w:footnote>
  <w:footnote w:type="continuationSeparator" w:id="0">
    <w:p w14:paraId="5DFFF586" w14:textId="77777777" w:rsidR="00804349" w:rsidRDefault="0030323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756347">
    <w:abstractNumId w:val="3"/>
  </w:num>
  <w:num w:numId="2" w16cid:durableId="1556356544">
    <w:abstractNumId w:val="0"/>
  </w:num>
  <w:num w:numId="3" w16cid:durableId="1361709139">
    <w:abstractNumId w:val="2"/>
  </w:num>
  <w:num w:numId="4" w16cid:durableId="1585066161">
    <w:abstractNumId w:val="4"/>
  </w:num>
  <w:num w:numId="5" w16cid:durableId="1617903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2"/>
  <w:characterSpacingControl w:val="doNotCompress"/>
  <w:hdrShapeDefaults>
    <o:shapedefaults v:ext="edit" spidmax="27649"/>
  </w:hdrShapeDefaults>
  <w:footnotePr>
    <w:footnote w:id="-1"/>
    <w:footnote w:id="0"/>
  </w:footnotePr>
  <w:endnotePr>
    <w:endnote w:id="-1"/>
    <w:endnote w:id="0"/>
  </w:endnotePr>
  <w:compat>
    <w:ulTrailSpace w:val="true"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7C3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2068E6"/>
    <w:rsid w:val="00292EDB"/>
    <w:rsid w:val="00303235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C537E"/>
    <w:rsid w:val="006E28A5"/>
    <w:rsid w:val="00720332"/>
    <w:rsid w:val="007F068F"/>
    <w:rsid w:val="00804349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B315B"/>
    <w:rsid w:val="00B308B8"/>
    <w:rsid w:val="00B82B68"/>
    <w:rsid w:val="00BA1E36"/>
    <w:rsid w:val="00BF17CB"/>
    <w:rsid w:val="00C47140"/>
    <w:rsid w:val="00C6302E"/>
    <w:rsid w:val="00C82289"/>
    <w:rsid w:val="00CB1D13"/>
    <w:rsid w:val="00D01BC0"/>
    <w:rsid w:val="00D3685C"/>
    <w:rsid w:val="00D81827"/>
    <w:rsid w:val="00D940E1"/>
    <w:rsid w:val="00E05032"/>
    <w:rsid w:val="00E336E3"/>
    <w:rsid w:val="00E5427A"/>
    <w:rsid w:val="00E629AC"/>
    <w:rsid w:val="00E93DC0"/>
    <w:rsid w:val="00EB4538"/>
    <w:rsid w:val="00F043AD"/>
    <w:rsid w:val="00F2499B"/>
    <w:rsid w:val="00F81A0E"/>
    <w:rsid w:val="00FA57C3"/>
    <w:rsid w:val="00FC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49"/>
    <o:shapelayout v:ext="edit">
      <o:idmap v:ext="edit" data="1"/>
    </o:shapelayout>
  </w:shapeDefaults>
  <w:decimalSymbol w:val="."/>
  <w:listSeparator w:val=","/>
  <w14:docId w14:val="5CB748FC"/>
  <w15:docId w15:val="{42F6A6EC-2F2E-40B9-BD84-5960FC666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hAnsi="Times New Roman" w:asciiTheme="minorHAnsi" w:eastAsiaTheme="minorEastAsia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49669A"/>
    <w:pPr>
      <w:spacing w:line="333" w:lineRule="exact"/>
    </w:pPr>
    <w:rPr>
      <w:rFonts w:ascii="Times New Roman" w:hAnsi="Times New Roman" w:eastAsia="宋体"/>
      <w:color w:val="000000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a3">
    <w:name w:val="Table Grid"/>
    <w:basedOn w:val="a1"/>
    <w:uiPriority w:val="59"/>
    <w:rsid w:val="00E5427A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a4">
    <w:name w:val="header"/>
    <w:basedOn w:val="a"/>
    <w:link w:val="a5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styleId="a5" w:customStyle="1">
    <w:name w:val="页眉 字符"/>
    <w:basedOn w:val="a0"/>
    <w:link w:val="a4"/>
    <w:uiPriority w:val="99"/>
    <w:rsid w:val="006C537E"/>
  </w:style>
  <w:style w:type="paragraph" w:styleId="a6">
    <w:name w:val="footer"/>
    <w:basedOn w:val="a"/>
    <w:link w:val="a7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styleId="a7" w:customStyle="1">
    <w:name w:val="页脚 字符"/>
    <w:basedOn w:val="a0"/>
    <w:link w:val="a6"/>
    <w:uiPriority w:val="99"/>
    <w:rsid w:val="006C537E"/>
  </w:style>
  <w:style w:type="paragraph" w:styleId="a8">
    <w:name w:val="List Paragraph"/>
    <w:basedOn w:val="a"/>
    <w:uiPriority w:val="34"/>
    <w:qFormat/>
    <w:rsid w:val="0045140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styleId="aa" w:customStyle="1">
    <w:name w:val="批注框文本 字符"/>
    <w:basedOn w:val="a0"/>
    <w:link w:val="a9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ab">
    <w:name w:val="Quote"/>
    <w:basedOn w:val="a"/>
    <w:next w:val="a"/>
    <w:link w:val="ac"/>
    <w:uiPriority w:val="29"/>
    <w:qFormat/>
    <w:rsid w:val="00F81A0E"/>
    <w:rPr>
      <w:i/>
      <w:iCs/>
      <w:color w:val="000000" w:themeColor="text1"/>
    </w:rPr>
  </w:style>
  <w:style w:type="character" w:styleId="ac" w:customStyle="1">
    <w:name w:val="引用 字符"/>
    <w:basedOn w:val="a0"/>
    <w:link w:val="ab"/>
    <w:uiPriority w:val="29"/>
    <w:rsid w:val="00F81A0E"/>
    <w:rPr>
      <w:i/>
      <w:iCs/>
      <w:color w:val="000000" w:themeColor="text1"/>
    </w:rPr>
  </w:style>
  <w:style w:type="table" w:styleId="-3">
    <w:name w:val="Light Shading Accent 3"/>
    <w:basedOn w:val="a1"/>
    <w:uiPriority w:val="60"/>
    <w:rsid w:val="00D3685C"/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MTDisplayEquation" w:customStyle="1">
    <w:name w:val="MTDisplayEquation"/>
    <w:basedOn w:val="a"/>
    <w:next w:val="a"/>
    <w:link w:val="MTDisplayEquationChar"/>
    <w:pPr>
      <w:tabs>
        <w:tab w:val="center" w:pos="4160"/>
        <w:tab w:val="right" w:pos="8300"/>
      </w:tabs>
    </w:pPr>
  </w:style>
  <w:style w:type="character" w:styleId="MTDisplayEquationChar" w:customStyle="1">
    <w:name w:val="MTDisplayEquation Char"/>
    <w:basedOn w:val="a0"/>
    <w:link w:val="MTDisplayEquation"/>
  </w:style>
  <w:style w:type="character" w:styleId="ad" w:customStyle="1">
    <w:name w:val="脚注文本 字符"/>
    <w:basedOn w:val="a0"/>
    <w:link w:val="ae"/>
    <w:uiPriority w:val="99"/>
    <w:semiHidden/>
    <w:rPr>
      <w:sz w:val="18"/>
      <w:szCs w:val="18"/>
    </w:rPr>
  </w:style>
  <w:style w:type="paragraph" w:styleId="ae">
    <w:name w:val="footnote text"/>
    <w:basedOn w:val="a"/>
    <w:link w:val="ad"/>
    <w:uiPriority w:val="99"/>
    <w:semiHidden/>
    <w:unhideWhenUsed/>
    <w:pPr>
      <w:snapToGrid w:val="0"/>
    </w:pPr>
    <w:rPr>
      <w:sz w:val="18"/>
      <w:szCs w:val="18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eg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/media/image.png" Id="R574734c92c654a4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483875">
      <dp:attrs>
        <dp:attr name="page">1</dp:attr>
        <dp:attr name="totalPage">107</dp:attr>
        <dp:attr name="displayPageNum">107</dp:attr>
        <dp:attr name="displayPageNumString">107</dp:attr>
        <dp:attr name="imageId">1</dp:attr>
        <dp:attr name="imageOriginalName">C:\Users\work\Desktop\线上版本\cache\221754820_20250527111441_axvrl\(浙江ZJ)人教物理必修第三册\目录\课时目录178灰.TIF</dp:attr>
        <dp:attr name="imageInnerName">课时目录178灰.jpg</dp:attr>
        <dp:attr name="图片文件名" displayName="图片文件名">课时目录178灰.jpg</dp:attr>
        <dp:attr name="图说" displayName="图说"/>
      </dp:attrs>
    </dp:innerMaterial>
  </dp:innerMaterials>
  <dp:materials>
	</dp:materials>
</dp:MaterialRoot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customXml/itemProps2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customXml/itemProps3.xml><?xml version="1.0" encoding="utf-8"?>
<ds:datastoreItem xmlns:ds="http://schemas.openxmlformats.org/officeDocument/2006/customXml" ds:itemID="{F8788689-C533-4448-945B-12F4B397B557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Intergen Ltd</Company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洁 瑜</cp:lastModifiedBy>
  <cp:revision>2</cp:revision>
  <dcterms:created xsi:type="dcterms:W3CDTF">2025-05-27T03:23:00Z</dcterms:created>
  <dcterms:modified xsi:type="dcterms:W3CDTF">2025-05-27T03:23:00Z</dcterms:modified>
</cp:coreProperties>
</file>