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F44999" w14:textId="77777777" w:rsidR="00DC211C" w:rsidRPr="00147D16" w:rsidRDefault="004501F2" w:rsidP="00147D16">
      <w:pPr>
        <w:tabs>
          <w:tab w:val="left" w:pos="2977"/>
        </w:tabs>
        <w:overflowPunct w:val="0"/>
        <w:snapToGrid w:val="0"/>
        <w:spacing w:line="384" w:lineRule="auto"/>
        <w:jc w:val="center"/>
        <w:rPr>
          <w:b/>
          <w:sz w:val="30"/>
          <w:szCs w:val="30"/>
        </w:rPr>
      </w:pPr>
      <w:r w:rsidRPr="00147D16">
        <w:rPr>
          <w:rFonts w:eastAsia="黑体"/>
          <w:b/>
          <w:sz w:val="30"/>
          <w:szCs w:val="30"/>
        </w:rPr>
        <w:t>1.</w:t>
      </w:r>
      <w:r w:rsidRPr="00147D16">
        <w:rPr>
          <w:rFonts w:eastAsia="黑体"/>
          <w:b/>
          <w:sz w:val="30"/>
          <w:szCs w:val="30"/>
        </w:rPr>
        <w:t>磁场　磁感线</w:t>
      </w:r>
    </w:p>
    <w:p w14:paraId="4F294161" w14:textId="1EC62095" w:rsidR="00DC211C" w:rsidRPr="002D5729" w:rsidRDefault="00147D16" w:rsidP="00147D16">
      <w:pPr>
        <w:tabs>
          <w:tab w:val="left" w:pos="2977"/>
        </w:tabs>
        <w:overflowPunct w:val="0"/>
        <w:snapToGrid w:val="0"/>
        <w:spacing w:line="384" w:lineRule="auto"/>
        <w:rPr>
          <w:rFonts w:hint="eastAsia"/>
          <w:sz w:val="21"/>
          <w:szCs w:val="21"/>
        </w:rPr>
      </w:pPr>
      <w:r>
        <w:rPr>
          <w:rFonts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4A70E0E2" w14:textId="77777777" w:rsidTr="00DA3E64">
        <w:trPr>
          <w:jc w:val="center"/>
        </w:trPr>
        <w:tc>
          <w:tcPr>
            <w:tcW w:w="5000" w:type="pct"/>
            <w:tcMar>
              <w:left w:w="105" w:type="dxa"/>
              <w:right w:w="105" w:type="dxa"/>
            </w:tcMar>
            <w:vAlign w:val="center"/>
          </w:tcPr>
          <w:p w14:paraId="7CBDFBCE" w14:textId="77777777" w:rsidR="00DC211C" w:rsidRPr="002D5729" w:rsidRDefault="00DA3E64" w:rsidP="00147D16">
            <w:pPr>
              <w:tabs>
                <w:tab w:val="left" w:pos="2977"/>
              </w:tabs>
              <w:overflowPunct w:val="0"/>
              <w:snapToGrid w:val="0"/>
              <w:spacing w:line="384"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知道电和</w:t>
            </w:r>
            <w:proofErr w:type="gramStart"/>
            <w:r w:rsidRPr="002D5729">
              <w:rPr>
                <w:rFonts w:hint="eastAsia"/>
                <w:sz w:val="21"/>
                <w:szCs w:val="21"/>
              </w:rPr>
              <w:t>磁的</w:t>
            </w:r>
            <w:proofErr w:type="gramEnd"/>
            <w:r w:rsidRPr="002D5729">
              <w:rPr>
                <w:rFonts w:hint="eastAsia"/>
                <w:sz w:val="21"/>
                <w:szCs w:val="21"/>
              </w:rPr>
              <w:t>关系</w:t>
            </w:r>
            <w:r w:rsidRPr="002D5729">
              <w:rPr>
                <w:rFonts w:ascii="宋体" w:hAnsi="宋体"/>
                <w:sz w:val="21"/>
                <w:szCs w:val="21"/>
              </w:rPr>
              <w:t>，</w:t>
            </w:r>
            <w:r w:rsidRPr="002D5729">
              <w:rPr>
                <w:rFonts w:hint="eastAsia"/>
                <w:sz w:val="21"/>
                <w:szCs w:val="21"/>
              </w:rPr>
              <w:t>识别电流的磁效应</w:t>
            </w:r>
            <w:r w:rsidRPr="002D5729">
              <w:rPr>
                <w:rFonts w:ascii="宋体" w:hAnsi="宋体"/>
                <w:sz w:val="21"/>
                <w:szCs w:val="21"/>
              </w:rPr>
              <w:t>，</w:t>
            </w:r>
            <w:r w:rsidRPr="002D5729">
              <w:rPr>
                <w:rFonts w:hint="eastAsia"/>
                <w:sz w:val="21"/>
                <w:szCs w:val="21"/>
              </w:rPr>
              <w:t>体会奥斯特实验的意义</w:t>
            </w:r>
            <w:r w:rsidRPr="002D5729">
              <w:rPr>
                <w:rFonts w:ascii="宋体" w:hAnsi="宋体"/>
                <w:sz w:val="21"/>
                <w:szCs w:val="21"/>
              </w:rPr>
              <w:t>。</w:t>
            </w:r>
          </w:p>
          <w:p w14:paraId="1F71F850" w14:textId="77777777" w:rsidR="00DC211C" w:rsidRPr="002D5729" w:rsidRDefault="00DA3E64" w:rsidP="00147D16">
            <w:pPr>
              <w:tabs>
                <w:tab w:val="left" w:pos="2977"/>
              </w:tabs>
              <w:overflowPunct w:val="0"/>
              <w:snapToGrid w:val="0"/>
              <w:spacing w:line="384"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知道磁场的基本特性</w:t>
            </w:r>
            <w:r w:rsidRPr="002D5729">
              <w:rPr>
                <w:rFonts w:ascii="宋体" w:hAnsi="宋体"/>
                <w:sz w:val="21"/>
                <w:szCs w:val="21"/>
              </w:rPr>
              <w:t>，</w:t>
            </w:r>
            <w:r w:rsidRPr="002D5729">
              <w:rPr>
                <w:rFonts w:hint="eastAsia"/>
                <w:sz w:val="21"/>
                <w:szCs w:val="21"/>
              </w:rPr>
              <w:t>知道磁感线</w:t>
            </w:r>
            <w:r w:rsidRPr="002D5729">
              <w:rPr>
                <w:rFonts w:ascii="宋体" w:hAnsi="宋体"/>
                <w:sz w:val="21"/>
                <w:szCs w:val="21"/>
              </w:rPr>
              <w:t>，</w:t>
            </w:r>
            <w:r w:rsidRPr="002D5729">
              <w:rPr>
                <w:rFonts w:hint="eastAsia"/>
                <w:sz w:val="21"/>
                <w:szCs w:val="21"/>
              </w:rPr>
              <w:t>能画出常见磁场的磁感线分布情况</w:t>
            </w:r>
            <w:r w:rsidRPr="002D5729">
              <w:rPr>
                <w:rFonts w:ascii="宋体" w:hAnsi="宋体"/>
                <w:sz w:val="21"/>
                <w:szCs w:val="21"/>
              </w:rPr>
              <w:t>。</w:t>
            </w:r>
          </w:p>
          <w:p w14:paraId="724FCCE2" w14:textId="77777777" w:rsidR="00DC211C" w:rsidRPr="002D5729" w:rsidRDefault="00DA3E64" w:rsidP="00147D16">
            <w:pPr>
              <w:tabs>
                <w:tab w:val="left" w:pos="2977"/>
              </w:tabs>
              <w:overflowPunct w:val="0"/>
              <w:snapToGrid w:val="0"/>
              <w:spacing w:line="384"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会应用安培定则判断通电直导线和通电线圈产生的磁场方向</w:t>
            </w:r>
            <w:r w:rsidRPr="002D5729">
              <w:rPr>
                <w:rFonts w:ascii="宋体" w:hAnsi="宋体"/>
                <w:sz w:val="21"/>
                <w:szCs w:val="21"/>
              </w:rPr>
              <w:t>。</w:t>
            </w:r>
          </w:p>
          <w:p w14:paraId="7A73E04D" w14:textId="77777777" w:rsidR="00DC211C" w:rsidRPr="002D5729" w:rsidRDefault="00DA3E64" w:rsidP="00147D16">
            <w:pPr>
              <w:tabs>
                <w:tab w:val="left" w:pos="2977"/>
              </w:tabs>
              <w:overflowPunct w:val="0"/>
              <w:snapToGrid w:val="0"/>
              <w:spacing w:line="384" w:lineRule="auto"/>
              <w:rPr>
                <w:sz w:val="21"/>
                <w:szCs w:val="21"/>
              </w:rPr>
            </w:pPr>
            <w:r w:rsidRPr="002D5729">
              <w:rPr>
                <w:sz w:val="21"/>
                <w:szCs w:val="21"/>
              </w:rPr>
              <w:t>4</w:t>
            </w:r>
            <w:r w:rsidRPr="002D5729">
              <w:rPr>
                <w:rFonts w:ascii="宋体" w:hAnsi="宋体"/>
                <w:sz w:val="21"/>
                <w:szCs w:val="21"/>
              </w:rPr>
              <w:t>.</w:t>
            </w:r>
            <w:r w:rsidRPr="002D5729">
              <w:rPr>
                <w:rFonts w:hint="eastAsia"/>
                <w:sz w:val="21"/>
                <w:szCs w:val="21"/>
              </w:rPr>
              <w:t>了解安培分子电流假说</w:t>
            </w:r>
            <w:r w:rsidRPr="002D5729">
              <w:rPr>
                <w:rFonts w:ascii="宋体" w:hAnsi="宋体"/>
                <w:sz w:val="21"/>
                <w:szCs w:val="21"/>
              </w:rPr>
              <w:t>。</w:t>
            </w:r>
          </w:p>
        </w:tc>
      </w:tr>
    </w:tbl>
    <w:p w14:paraId="67702221"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eastAsia="黑体"/>
          <w:b/>
          <w:sz w:val="21"/>
          <w:szCs w:val="21"/>
        </w:rPr>
        <w:t>知识点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电和</w:t>
      </w:r>
      <w:proofErr w:type="gramStart"/>
      <w:r w:rsidRPr="002D5729">
        <w:rPr>
          <w:rFonts w:eastAsia="黑体"/>
          <w:b/>
          <w:sz w:val="21"/>
          <w:szCs w:val="21"/>
        </w:rPr>
        <w:t>磁的</w:t>
      </w:r>
      <w:proofErr w:type="gramEnd"/>
      <w:r w:rsidRPr="002D5729">
        <w:rPr>
          <w:rFonts w:eastAsia="黑体"/>
          <w:b/>
          <w:sz w:val="21"/>
          <w:szCs w:val="21"/>
        </w:rPr>
        <w:t>联系</w:t>
      </w:r>
      <w:r w:rsidRPr="002D5729">
        <w:rPr>
          <w:sz w:val="21"/>
          <w:szCs w:val="21"/>
        </w:rPr>
        <w:t xml:space="preserve">　</w:t>
      </w:r>
      <w:r w:rsidRPr="002D5729">
        <w:rPr>
          <w:rFonts w:eastAsia="黑体"/>
          <w:b/>
          <w:sz w:val="21"/>
          <w:szCs w:val="21"/>
        </w:rPr>
        <w:t>磁场</w:t>
      </w:r>
    </w:p>
    <w:p w14:paraId="408C3BA3" w14:textId="77777777" w:rsidR="00DC211C" w:rsidRPr="002D5729" w:rsidRDefault="00DA3E64" w:rsidP="00147D16">
      <w:pPr>
        <w:tabs>
          <w:tab w:val="left" w:pos="2977"/>
        </w:tabs>
        <w:overflowPunct w:val="0"/>
        <w:snapToGrid w:val="0"/>
        <w:spacing w:line="384" w:lineRule="auto"/>
        <w:rPr>
          <w:sz w:val="21"/>
          <w:szCs w:val="21"/>
        </w:rPr>
      </w:pPr>
      <w:r w:rsidRPr="002D5729">
        <w:rPr>
          <w:noProof/>
          <w:sz w:val="21"/>
          <w:szCs w:val="21"/>
        </w:rPr>
        <w:drawing>
          <wp:inline distT="0" distB="0" distL="0" distR="0" wp14:anchorId="36BDD37B" wp14:editId="518A1566">
            <wp:extent cx="972738" cy="255905"/>
            <wp:effectExtent l="0" t="0" r="0" b="0"/>
            <wp:docPr id="569" name="情境导入彩.jpg" descr="id:21474977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5F5960B7" w14:textId="77777777" w:rsidR="00DC211C" w:rsidRPr="002D5729" w:rsidRDefault="00DA3E64" w:rsidP="00147D16">
      <w:pPr>
        <w:tabs>
          <w:tab w:val="left" w:pos="2977"/>
        </w:tabs>
        <w:overflowPunct w:val="0"/>
        <w:snapToGrid w:val="0"/>
        <w:spacing w:line="384" w:lineRule="auto"/>
        <w:rPr>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我们经常听说</w:t>
      </w:r>
      <w:r w:rsidRPr="002D5729">
        <w:rPr>
          <w:rFonts w:eastAsia="楷体" w:hAnsi="楷体"/>
          <w:sz w:val="21"/>
          <w:szCs w:val="21"/>
        </w:rPr>
        <w:t>“</w:t>
      </w:r>
      <w:r w:rsidRPr="002D5729">
        <w:rPr>
          <w:rFonts w:eastAsia="楷体"/>
          <w:sz w:val="21"/>
          <w:szCs w:val="21"/>
        </w:rPr>
        <w:t>电磁铁</w:t>
      </w:r>
      <w:r w:rsidRPr="002D5729">
        <w:rPr>
          <w:rFonts w:eastAsia="楷体" w:hAnsi="楷体"/>
          <w:sz w:val="21"/>
          <w:szCs w:val="21"/>
        </w:rPr>
        <w:t>”</w:t>
      </w:r>
      <w:r w:rsidRPr="002D5729">
        <w:rPr>
          <w:rFonts w:eastAsia="楷体"/>
          <w:sz w:val="21"/>
          <w:szCs w:val="21"/>
        </w:rPr>
        <w:t>这个词</w:t>
      </w:r>
      <w:r w:rsidRPr="002D5729">
        <w:rPr>
          <w:rFonts w:ascii="宋体" w:hAnsi="宋体"/>
          <w:sz w:val="21"/>
          <w:szCs w:val="21"/>
        </w:rPr>
        <w:t>，</w:t>
      </w:r>
      <w:r w:rsidRPr="002D5729">
        <w:rPr>
          <w:rFonts w:eastAsia="楷体"/>
          <w:sz w:val="21"/>
          <w:szCs w:val="21"/>
        </w:rPr>
        <w:t>如图为利用电磁铁吸引金属垃圾的情境。</w:t>
      </w:r>
    </w:p>
    <w:p w14:paraId="4040FADC" w14:textId="6C94AB63" w:rsidR="00147D16" w:rsidRDefault="00147D16" w:rsidP="00147D16">
      <w:pPr>
        <w:tabs>
          <w:tab w:val="left" w:pos="2977"/>
        </w:tabs>
        <w:overflowPunct w:val="0"/>
        <w:snapToGrid w:val="0"/>
        <w:spacing w:line="384" w:lineRule="auto"/>
        <w:jc w:val="center"/>
        <w:rPr>
          <w:rFonts w:eastAsia="黑体"/>
          <w:sz w:val="21"/>
          <w:szCs w:val="21"/>
        </w:rPr>
      </w:pPr>
      <w:r w:rsidRPr="002D5729">
        <w:rPr>
          <w:noProof/>
          <w:sz w:val="21"/>
          <w:szCs w:val="21"/>
        </w:rPr>
        <w:drawing>
          <wp:inline distT="0" distB="0" distL="0" distR="0" wp14:anchorId="1E7FE762" wp14:editId="2BDC5C2A">
            <wp:extent cx="1071764" cy="697230"/>
            <wp:effectExtent l="0" t="0" r="0" b="0"/>
            <wp:docPr id="570" name="25btrwlb3-13-1.jpg" descr="id:21474977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1.jpeg"/>
                    <pic:cNvPicPr/>
                  </pic:nvPicPr>
                  <pic:blipFill>
                    <a:blip r:embed="rId12"/>
                    <a:stretch>
                      <a:fillRect/>
                    </a:stretch>
                  </pic:blipFill>
                  <pic:spPr>
                    <a:xfrm>
                      <a:off x="0" y="0"/>
                      <a:ext cx="1071764" cy="697230"/>
                    </a:xfrm>
                    <a:prstGeom prst="rect">
                      <a:avLst/>
                    </a:prstGeom>
                  </pic:spPr>
                </pic:pic>
              </a:graphicData>
            </a:graphic>
          </wp:inline>
        </w:drawing>
      </w:r>
    </w:p>
    <w:p w14:paraId="02E03F80" w14:textId="70C7E8F5" w:rsidR="00DC211C" w:rsidRPr="002D5729" w:rsidRDefault="00DA3E64" w:rsidP="00147D16">
      <w:pPr>
        <w:tabs>
          <w:tab w:val="left" w:pos="2977"/>
        </w:tabs>
        <w:overflowPunct w:val="0"/>
        <w:snapToGrid w:val="0"/>
        <w:spacing w:line="384" w:lineRule="auto"/>
        <w:rPr>
          <w:sz w:val="21"/>
          <w:szCs w:val="21"/>
        </w:rPr>
      </w:pPr>
      <w:r w:rsidRPr="002D5729">
        <w:rPr>
          <w:rFonts w:eastAsia="黑体"/>
          <w:sz w:val="21"/>
          <w:szCs w:val="21"/>
        </w:rPr>
        <w:t>问题</w:t>
      </w:r>
      <w:r w:rsidRPr="002D5729">
        <w:rPr>
          <w:rFonts w:ascii="宋体" w:hAnsi="宋体"/>
          <w:sz w:val="21"/>
          <w:szCs w:val="21"/>
        </w:rPr>
        <w:t>：</w:t>
      </w:r>
      <w:r w:rsidRPr="002D5729">
        <w:rPr>
          <w:rFonts w:hint="eastAsia"/>
          <w:sz w:val="21"/>
          <w:szCs w:val="21"/>
        </w:rPr>
        <w:t>你知道电和</w:t>
      </w:r>
      <w:proofErr w:type="gramStart"/>
      <w:r w:rsidRPr="002D5729">
        <w:rPr>
          <w:rFonts w:hint="eastAsia"/>
          <w:sz w:val="21"/>
          <w:szCs w:val="21"/>
        </w:rPr>
        <w:t>磁有</w:t>
      </w:r>
      <w:proofErr w:type="gramEnd"/>
      <w:r w:rsidRPr="002D5729">
        <w:rPr>
          <w:rFonts w:hint="eastAsia"/>
          <w:sz w:val="21"/>
          <w:szCs w:val="21"/>
        </w:rPr>
        <w:t>何联系吗</w:t>
      </w:r>
      <w:r w:rsidRPr="002D5729">
        <w:rPr>
          <w:rFonts w:ascii="宋体" w:hAnsi="宋体"/>
          <w:sz w:val="21"/>
          <w:szCs w:val="21"/>
        </w:rPr>
        <w:t>？</w:t>
      </w:r>
    </w:p>
    <w:p w14:paraId="028BB9EE" w14:textId="77777777" w:rsidR="00DC211C" w:rsidRPr="002D5729" w:rsidRDefault="00DA3E64" w:rsidP="00147D16">
      <w:pPr>
        <w:tabs>
          <w:tab w:val="left" w:pos="2977"/>
        </w:tabs>
        <w:overflowPunct w:val="0"/>
        <w:snapToGrid w:val="0"/>
        <w:spacing w:line="384" w:lineRule="auto"/>
        <w:rPr>
          <w:sz w:val="21"/>
          <w:szCs w:val="21"/>
        </w:rPr>
      </w:pPr>
      <w:r w:rsidRPr="002D5729">
        <w:rPr>
          <w:noProof/>
          <w:sz w:val="21"/>
          <w:szCs w:val="21"/>
        </w:rPr>
        <w:drawing>
          <wp:inline distT="0" distB="0" distL="0" distR="0" wp14:anchorId="4CAD6210" wp14:editId="2A73687A">
            <wp:extent cx="972738" cy="255905"/>
            <wp:effectExtent l="0" t="0" r="0" b="0"/>
            <wp:docPr id="571" name="新知导读彩.jpg" descr="id:21474977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45688AEB" w14:textId="77777777" w:rsidR="00DC211C" w:rsidRPr="002D5729" w:rsidRDefault="00DA3E64" w:rsidP="00147D16">
      <w:pPr>
        <w:tabs>
          <w:tab w:val="left" w:pos="2977"/>
        </w:tabs>
        <w:overflowPunct w:val="0"/>
        <w:snapToGrid w:val="0"/>
        <w:spacing w:line="384"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电和</w:t>
      </w:r>
      <w:proofErr w:type="gramStart"/>
      <w:r w:rsidRPr="002D5729">
        <w:rPr>
          <w:rFonts w:eastAsia="黑体"/>
          <w:sz w:val="21"/>
          <w:szCs w:val="21"/>
        </w:rPr>
        <w:t>磁的</w:t>
      </w:r>
      <w:proofErr w:type="gramEnd"/>
      <w:r w:rsidRPr="002D5729">
        <w:rPr>
          <w:rFonts w:eastAsia="黑体"/>
          <w:sz w:val="21"/>
          <w:szCs w:val="21"/>
        </w:rPr>
        <w:t>联系</w:t>
      </w:r>
    </w:p>
    <w:p w14:paraId="56A640B3" w14:textId="77777777" w:rsidR="00DC211C" w:rsidRPr="002D5729" w:rsidRDefault="00DA3E64" w:rsidP="00147D16">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磁极</w:t>
      </w:r>
      <w:r w:rsidRPr="002D5729">
        <w:rPr>
          <w:rFonts w:ascii="宋体" w:hAnsi="宋体"/>
          <w:sz w:val="21"/>
          <w:szCs w:val="21"/>
        </w:rPr>
        <w:t>：</w:t>
      </w:r>
      <w:r w:rsidRPr="002D5729">
        <w:rPr>
          <w:rFonts w:hint="eastAsia"/>
          <w:sz w:val="21"/>
          <w:szCs w:val="21"/>
        </w:rPr>
        <w:t>自然界中的磁体总是存在着</w:t>
      </w:r>
      <w:proofErr w:type="gramStart"/>
      <w:r w:rsidRPr="002D5729">
        <w:rPr>
          <w:sz w:val="21"/>
          <w:szCs w:val="21"/>
          <w:u w:val="single" w:color="000000"/>
        </w:rPr>
        <w:t xml:space="preserve">　　　　　</w:t>
      </w:r>
      <w:r w:rsidRPr="002D5729">
        <w:rPr>
          <w:rFonts w:hint="eastAsia"/>
          <w:sz w:val="21"/>
          <w:szCs w:val="21"/>
        </w:rPr>
        <w:t>个</w:t>
      </w:r>
      <w:proofErr w:type="gramEnd"/>
      <w:r w:rsidRPr="002D5729">
        <w:rPr>
          <w:rFonts w:hint="eastAsia"/>
          <w:sz w:val="21"/>
          <w:szCs w:val="21"/>
        </w:rPr>
        <w:t>磁极</w:t>
      </w:r>
      <w:r w:rsidRPr="002D5729">
        <w:rPr>
          <w:rFonts w:ascii="宋体" w:hAnsi="宋体"/>
          <w:sz w:val="21"/>
          <w:szCs w:val="21"/>
        </w:rPr>
        <w:t>。</w:t>
      </w:r>
    </w:p>
    <w:p w14:paraId="430CF003" w14:textId="77777777" w:rsidR="00DC211C" w:rsidRPr="002D5729" w:rsidRDefault="00DA3E64" w:rsidP="00147D16">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磁极间的相互作用</w:t>
      </w:r>
      <w:r w:rsidRPr="002D5729">
        <w:rPr>
          <w:rFonts w:ascii="宋体" w:hAnsi="宋体"/>
          <w:sz w:val="21"/>
          <w:szCs w:val="21"/>
        </w:rPr>
        <w:t>：</w:t>
      </w:r>
      <w:r w:rsidRPr="002D5729">
        <w:rPr>
          <w:rFonts w:hint="eastAsia"/>
          <w:sz w:val="21"/>
          <w:szCs w:val="21"/>
        </w:rPr>
        <w:t>同名磁极相互</w:t>
      </w:r>
      <w:proofErr w:type="gramStart"/>
      <w:r w:rsidRPr="002D5729">
        <w:rPr>
          <w:color w:val="FEFEFE"/>
          <w:sz w:val="21"/>
          <w:szCs w:val="21"/>
          <w:u w:val="single" w:color="000000"/>
        </w:rPr>
        <w:t xml:space="preserve">　　　　　　　</w:t>
      </w:r>
      <w:proofErr w:type="gramEnd"/>
      <w:r w:rsidRPr="002D5729">
        <w:rPr>
          <w:rFonts w:ascii="宋体" w:hAnsi="宋体"/>
          <w:sz w:val="21"/>
          <w:szCs w:val="21"/>
        </w:rPr>
        <w:t>，</w:t>
      </w:r>
    </w:p>
    <w:p w14:paraId="62608CE3" w14:textId="77777777" w:rsidR="00DC211C" w:rsidRPr="002D5729" w:rsidRDefault="00DA3E64" w:rsidP="00147D16">
      <w:pPr>
        <w:tabs>
          <w:tab w:val="left" w:pos="2977"/>
        </w:tabs>
        <w:overflowPunct w:val="0"/>
        <w:snapToGrid w:val="0"/>
        <w:spacing w:line="384" w:lineRule="auto"/>
        <w:rPr>
          <w:sz w:val="21"/>
          <w:szCs w:val="21"/>
        </w:rPr>
      </w:pPr>
      <w:r w:rsidRPr="002D5729">
        <w:rPr>
          <w:rFonts w:hint="eastAsia"/>
          <w:sz w:val="21"/>
          <w:szCs w:val="21"/>
        </w:rPr>
        <w:t>异名磁极相互</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2D09CC96" w14:textId="77777777" w:rsidR="00DC211C" w:rsidRPr="002D5729" w:rsidRDefault="00DA3E64" w:rsidP="00147D16">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电流的磁效应</w:t>
      </w:r>
      <w:r w:rsidRPr="002D5729">
        <w:rPr>
          <w:rFonts w:ascii="宋体" w:hAnsi="宋体"/>
          <w:sz w:val="21"/>
          <w:szCs w:val="21"/>
        </w:rPr>
        <w:t>：</w:t>
      </w:r>
      <w:r w:rsidRPr="002D5729">
        <w:rPr>
          <w:rFonts w:hint="eastAsia"/>
          <w:sz w:val="21"/>
          <w:szCs w:val="21"/>
        </w:rPr>
        <w:t>奥斯特通过通电导线使小磁针偏转的实验发现了电流的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揭示了</w:t>
      </w:r>
      <w:proofErr w:type="gramStart"/>
      <w:r w:rsidRPr="002D5729">
        <w:rPr>
          <w:sz w:val="21"/>
          <w:szCs w:val="21"/>
          <w:u w:val="single" w:color="000000"/>
        </w:rPr>
        <w:t xml:space="preserve">　　　　</w:t>
      </w:r>
      <w:proofErr w:type="gramEnd"/>
      <w:r w:rsidRPr="002D5729">
        <w:rPr>
          <w:rFonts w:hint="eastAsia"/>
          <w:sz w:val="21"/>
          <w:szCs w:val="21"/>
        </w:rPr>
        <w:t>的联系</w:t>
      </w:r>
      <w:r w:rsidRPr="002D5729">
        <w:rPr>
          <w:rFonts w:ascii="宋体" w:hAnsi="宋体"/>
          <w:sz w:val="21"/>
          <w:szCs w:val="21"/>
        </w:rPr>
        <w:t>。</w:t>
      </w:r>
    </w:p>
    <w:p w14:paraId="6BFA7473" w14:textId="77777777" w:rsidR="00DC211C" w:rsidRPr="002D5729" w:rsidRDefault="00DA3E64" w:rsidP="00147D16">
      <w:pPr>
        <w:tabs>
          <w:tab w:val="left" w:pos="2977"/>
        </w:tabs>
        <w:overflowPunct w:val="0"/>
        <w:snapToGrid w:val="0"/>
        <w:spacing w:line="384"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磁场</w:t>
      </w:r>
    </w:p>
    <w:p w14:paraId="02525771" w14:textId="77777777" w:rsidR="00DC211C" w:rsidRPr="002D5729" w:rsidRDefault="00DA3E64" w:rsidP="00147D16">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基本性质</w:t>
      </w:r>
      <w:r w:rsidRPr="002D5729">
        <w:rPr>
          <w:rFonts w:ascii="宋体" w:hAnsi="宋体"/>
          <w:sz w:val="21"/>
          <w:szCs w:val="21"/>
        </w:rPr>
        <w:t>：</w:t>
      </w:r>
      <w:r w:rsidRPr="002D5729">
        <w:rPr>
          <w:rFonts w:hint="eastAsia"/>
          <w:sz w:val="21"/>
          <w:szCs w:val="21"/>
        </w:rPr>
        <w:t>磁场对放入其中的磁体或通电导线有力的作用</w:t>
      </w:r>
      <w:r w:rsidRPr="002D5729">
        <w:rPr>
          <w:rFonts w:ascii="宋体" w:hAnsi="宋体"/>
          <w:sz w:val="21"/>
          <w:szCs w:val="21"/>
        </w:rPr>
        <w:t>。</w:t>
      </w:r>
      <w:r w:rsidRPr="002D5729">
        <w:rPr>
          <w:rFonts w:hint="eastAsia"/>
          <w:sz w:val="21"/>
          <w:szCs w:val="21"/>
        </w:rPr>
        <w:t>磁体与磁体之间</w:t>
      </w:r>
      <w:r w:rsidRPr="002D5729">
        <w:rPr>
          <w:rFonts w:ascii="宋体" w:hAnsi="宋体"/>
          <w:sz w:val="21"/>
          <w:szCs w:val="21"/>
        </w:rPr>
        <w:t>、</w:t>
      </w:r>
      <w:r w:rsidRPr="002D5729">
        <w:rPr>
          <w:rFonts w:hint="eastAsia"/>
          <w:sz w:val="21"/>
          <w:szCs w:val="21"/>
        </w:rPr>
        <w:t>磁体与通电导体之间</w:t>
      </w:r>
      <w:r w:rsidRPr="002D5729">
        <w:rPr>
          <w:rFonts w:ascii="宋体" w:hAnsi="宋体"/>
          <w:sz w:val="21"/>
          <w:szCs w:val="21"/>
        </w:rPr>
        <w:t>，</w:t>
      </w:r>
      <w:r w:rsidRPr="002D5729">
        <w:rPr>
          <w:rFonts w:hint="eastAsia"/>
          <w:sz w:val="21"/>
          <w:szCs w:val="21"/>
        </w:rPr>
        <w:t>以及通电导体与通电导体之间的相互作用</w:t>
      </w:r>
      <w:r w:rsidRPr="002D5729">
        <w:rPr>
          <w:rFonts w:ascii="宋体" w:hAnsi="宋体"/>
          <w:sz w:val="21"/>
          <w:szCs w:val="21"/>
        </w:rPr>
        <w:t>，</w:t>
      </w:r>
      <w:r w:rsidRPr="002D5729">
        <w:rPr>
          <w:rFonts w:hint="eastAsia"/>
          <w:sz w:val="21"/>
          <w:szCs w:val="21"/>
        </w:rPr>
        <w:t>是通过</w:t>
      </w:r>
      <w:proofErr w:type="gramStart"/>
      <w:r w:rsidRPr="002D5729">
        <w:rPr>
          <w:sz w:val="21"/>
          <w:szCs w:val="21"/>
          <w:u w:val="single" w:color="000000"/>
        </w:rPr>
        <w:t xml:space="preserve">　　　　</w:t>
      </w:r>
      <w:proofErr w:type="gramEnd"/>
      <w:r w:rsidRPr="002D5729">
        <w:rPr>
          <w:rFonts w:hint="eastAsia"/>
          <w:sz w:val="21"/>
          <w:szCs w:val="21"/>
        </w:rPr>
        <w:t>发生的</w:t>
      </w:r>
      <w:r w:rsidRPr="002D5729">
        <w:rPr>
          <w:rFonts w:ascii="宋体" w:hAnsi="宋体"/>
          <w:sz w:val="21"/>
          <w:szCs w:val="21"/>
        </w:rPr>
        <w:t>。</w:t>
      </w:r>
    </w:p>
    <w:p w14:paraId="2BF140AD" w14:textId="77777777" w:rsidR="00DC211C" w:rsidRPr="002D5729" w:rsidRDefault="00DA3E64" w:rsidP="00147D16">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物质性</w:t>
      </w:r>
      <w:r w:rsidRPr="002D5729">
        <w:rPr>
          <w:rFonts w:ascii="宋体" w:hAnsi="宋体"/>
          <w:sz w:val="21"/>
          <w:szCs w:val="21"/>
        </w:rPr>
        <w:t>：</w:t>
      </w:r>
      <w:r w:rsidRPr="002D5729">
        <w:rPr>
          <w:rFonts w:hint="eastAsia"/>
          <w:sz w:val="21"/>
          <w:szCs w:val="21"/>
        </w:rPr>
        <w:t>磁场尽管看不见</w:t>
      </w:r>
      <w:r w:rsidRPr="002D5729">
        <w:rPr>
          <w:rFonts w:ascii="宋体" w:hAnsi="宋体"/>
          <w:sz w:val="21"/>
          <w:szCs w:val="21"/>
        </w:rPr>
        <w:t>，</w:t>
      </w:r>
      <w:r w:rsidRPr="002D5729">
        <w:rPr>
          <w:rFonts w:hint="eastAsia"/>
          <w:sz w:val="21"/>
          <w:szCs w:val="21"/>
        </w:rPr>
        <w:t>摸不着</w:t>
      </w:r>
      <w:r w:rsidRPr="002D5729">
        <w:rPr>
          <w:rFonts w:ascii="宋体" w:hAnsi="宋体"/>
          <w:sz w:val="21"/>
          <w:szCs w:val="21"/>
        </w:rPr>
        <w:t>，</w:t>
      </w:r>
      <w:r w:rsidRPr="002D5729">
        <w:rPr>
          <w:rFonts w:hint="eastAsia"/>
          <w:sz w:val="21"/>
          <w:szCs w:val="21"/>
        </w:rPr>
        <w:t>但它是不依赖于我们的感觉而客观存在的</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614AF049" w14:textId="77777777" w:rsidR="00DC211C" w:rsidRPr="002D5729" w:rsidRDefault="00DA3E64" w:rsidP="00147D16">
      <w:pPr>
        <w:tabs>
          <w:tab w:val="left" w:pos="2977"/>
        </w:tabs>
        <w:overflowPunct w:val="0"/>
        <w:snapToGrid w:val="0"/>
        <w:spacing w:line="384" w:lineRule="auto"/>
        <w:rPr>
          <w:sz w:val="21"/>
          <w:szCs w:val="21"/>
        </w:rPr>
      </w:pPr>
      <w:r w:rsidRPr="002D5729">
        <w:rPr>
          <w:rFonts w:eastAsia="黑体"/>
          <w:sz w:val="21"/>
          <w:szCs w:val="21"/>
        </w:rPr>
        <w:t>【易错辨析】</w:t>
      </w:r>
    </w:p>
    <w:p w14:paraId="12F0FD49" w14:textId="77777777" w:rsidR="00DC211C" w:rsidRPr="002D5729" w:rsidRDefault="00DA3E64" w:rsidP="00147D16">
      <w:pPr>
        <w:tabs>
          <w:tab w:val="left" w:pos="2977"/>
        </w:tabs>
        <w:overflowPunct w:val="0"/>
        <w:snapToGrid w:val="0"/>
        <w:spacing w:line="384"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奥斯特实验说明了电流可以产生磁场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231880D" w14:textId="77777777" w:rsidR="00DC211C" w:rsidRPr="002D5729" w:rsidRDefault="00DA3E64" w:rsidP="00147D16">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单独一个带电体可以只带正电荷</w:t>
      </w:r>
      <w:r w:rsidRPr="002D5729">
        <w:rPr>
          <w:rFonts w:ascii="宋体" w:hAnsi="宋体"/>
          <w:sz w:val="21"/>
          <w:szCs w:val="21"/>
        </w:rPr>
        <w:t>，</w:t>
      </w:r>
      <w:r w:rsidRPr="002D5729">
        <w:rPr>
          <w:rFonts w:hint="eastAsia"/>
          <w:sz w:val="21"/>
          <w:szCs w:val="21"/>
        </w:rPr>
        <w:t>同样单独一个磁体可以只有</w:t>
      </w:r>
      <w:r w:rsidRPr="002D5729">
        <w:rPr>
          <w:sz w:val="21"/>
          <w:szCs w:val="21"/>
        </w:rPr>
        <w:t>N</w:t>
      </w:r>
      <w:r w:rsidRPr="002D5729">
        <w:rPr>
          <w:rFonts w:hint="eastAsia"/>
          <w:sz w:val="21"/>
          <w:szCs w:val="21"/>
        </w:rPr>
        <w:t>极</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13D2CD9" w14:textId="77777777" w:rsidR="00DC211C" w:rsidRPr="002D5729" w:rsidRDefault="00DA3E64" w:rsidP="00147D16">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磁场只有在磁体与磁体</w:t>
      </w:r>
      <w:r w:rsidRPr="002D5729">
        <w:rPr>
          <w:rFonts w:ascii="宋体" w:hAnsi="宋体"/>
          <w:sz w:val="21"/>
          <w:szCs w:val="21"/>
        </w:rPr>
        <w:t>、</w:t>
      </w:r>
      <w:r w:rsidRPr="002D5729">
        <w:rPr>
          <w:rFonts w:hint="eastAsia"/>
          <w:sz w:val="21"/>
          <w:szCs w:val="21"/>
        </w:rPr>
        <w:t>磁体与电流发生作用时才产生</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2EE374F" w14:textId="77777777" w:rsidR="00DC211C" w:rsidRPr="002D5729" w:rsidRDefault="00DA3E64" w:rsidP="00147D16">
      <w:pPr>
        <w:tabs>
          <w:tab w:val="left" w:pos="2977"/>
        </w:tabs>
        <w:overflowPunct w:val="0"/>
        <w:snapToGrid w:val="0"/>
        <w:spacing w:line="384" w:lineRule="auto"/>
        <w:rPr>
          <w:sz w:val="21"/>
          <w:szCs w:val="21"/>
        </w:rPr>
      </w:pPr>
      <w:r w:rsidRPr="002D5729">
        <w:rPr>
          <w:noProof/>
          <w:sz w:val="21"/>
          <w:szCs w:val="21"/>
        </w:rPr>
        <w:drawing>
          <wp:inline distT="0" distB="0" distL="0" distR="0" wp14:anchorId="09FB0583" wp14:editId="3077AABF">
            <wp:extent cx="972738" cy="255905"/>
            <wp:effectExtent l="0" t="0" r="0" b="0"/>
            <wp:docPr id="572" name="深化理解彩.jpg" descr="id:21474977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27CC8733"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eastAsia="黑体"/>
          <w:sz w:val="21"/>
          <w:szCs w:val="21"/>
        </w:rPr>
        <w:t>电场与磁场的比较</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890"/>
        <w:gridCol w:w="1379"/>
        <w:gridCol w:w="3115"/>
        <w:gridCol w:w="5082"/>
      </w:tblGrid>
      <w:tr w:rsidR="00DC211C" w:rsidRPr="002D5729" w14:paraId="493C6189" w14:textId="77777777" w:rsidTr="00147D16">
        <w:trPr>
          <w:jc w:val="center"/>
        </w:trPr>
        <w:tc>
          <w:tcPr>
            <w:tcW w:w="1084" w:type="pct"/>
            <w:gridSpan w:val="2"/>
            <w:tcMar>
              <w:left w:w="0" w:type="dxa"/>
              <w:right w:w="0" w:type="dxa"/>
            </w:tcMar>
            <w:vAlign w:val="center"/>
          </w:tcPr>
          <w:p w14:paraId="6C6B8907"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比较项目</w:t>
            </w:r>
          </w:p>
        </w:tc>
        <w:tc>
          <w:tcPr>
            <w:tcW w:w="1488" w:type="pct"/>
            <w:tcMar>
              <w:left w:w="0" w:type="dxa"/>
              <w:right w:w="0" w:type="dxa"/>
            </w:tcMar>
            <w:vAlign w:val="center"/>
          </w:tcPr>
          <w:p w14:paraId="7474BD66"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电场</w:t>
            </w:r>
          </w:p>
        </w:tc>
        <w:tc>
          <w:tcPr>
            <w:tcW w:w="2429" w:type="pct"/>
            <w:tcMar>
              <w:left w:w="0" w:type="dxa"/>
              <w:right w:w="0" w:type="dxa"/>
            </w:tcMar>
            <w:vAlign w:val="center"/>
          </w:tcPr>
          <w:p w14:paraId="3D92F135"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磁场</w:t>
            </w:r>
          </w:p>
        </w:tc>
      </w:tr>
      <w:tr w:rsidR="00DC211C" w:rsidRPr="002D5729" w14:paraId="15901170" w14:textId="77777777" w:rsidTr="00147D16">
        <w:trPr>
          <w:jc w:val="center"/>
        </w:trPr>
        <w:tc>
          <w:tcPr>
            <w:tcW w:w="425" w:type="pct"/>
            <w:vMerge w:val="restart"/>
            <w:tcMar>
              <w:left w:w="0" w:type="dxa"/>
              <w:right w:w="0" w:type="dxa"/>
            </w:tcMar>
            <w:vAlign w:val="center"/>
          </w:tcPr>
          <w:p w14:paraId="2C769219"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不同点</w:t>
            </w:r>
          </w:p>
        </w:tc>
        <w:tc>
          <w:tcPr>
            <w:tcW w:w="658" w:type="pct"/>
            <w:tcMar>
              <w:left w:w="0" w:type="dxa"/>
              <w:right w:w="0" w:type="dxa"/>
            </w:tcMar>
            <w:vAlign w:val="center"/>
          </w:tcPr>
          <w:p w14:paraId="5BCF8DF1"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产生</w:t>
            </w:r>
          </w:p>
        </w:tc>
        <w:tc>
          <w:tcPr>
            <w:tcW w:w="1488" w:type="pct"/>
            <w:tcMar>
              <w:left w:w="15" w:type="dxa"/>
              <w:right w:w="15" w:type="dxa"/>
            </w:tcMar>
            <w:vAlign w:val="center"/>
          </w:tcPr>
          <w:p w14:paraId="44852D9E"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电荷</w:t>
            </w:r>
          </w:p>
        </w:tc>
        <w:tc>
          <w:tcPr>
            <w:tcW w:w="2429" w:type="pct"/>
            <w:tcMar>
              <w:left w:w="15" w:type="dxa"/>
              <w:right w:w="15" w:type="dxa"/>
            </w:tcMar>
            <w:vAlign w:val="center"/>
          </w:tcPr>
          <w:p w14:paraId="4433E2C9"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磁体</w:t>
            </w:r>
            <w:r w:rsidRPr="002D5729">
              <w:rPr>
                <w:rFonts w:ascii="宋体" w:hAnsi="宋体"/>
                <w:sz w:val="21"/>
                <w:szCs w:val="21"/>
              </w:rPr>
              <w:t>、</w:t>
            </w:r>
            <w:r w:rsidRPr="002D5729">
              <w:rPr>
                <w:rFonts w:hint="eastAsia"/>
                <w:sz w:val="21"/>
                <w:szCs w:val="21"/>
              </w:rPr>
              <w:t>电流</w:t>
            </w:r>
            <w:r w:rsidRPr="002D5729">
              <w:rPr>
                <w:rFonts w:ascii="宋体" w:hAnsi="宋体"/>
                <w:sz w:val="21"/>
                <w:szCs w:val="21"/>
              </w:rPr>
              <w:t>、</w:t>
            </w:r>
            <w:r w:rsidRPr="002D5729">
              <w:rPr>
                <w:rFonts w:hint="eastAsia"/>
                <w:sz w:val="21"/>
                <w:szCs w:val="21"/>
              </w:rPr>
              <w:t>运动电荷</w:t>
            </w:r>
          </w:p>
        </w:tc>
      </w:tr>
      <w:tr w:rsidR="00DC211C" w:rsidRPr="002D5729" w14:paraId="4FF95CCB" w14:textId="77777777" w:rsidTr="00147D16">
        <w:trPr>
          <w:jc w:val="center"/>
        </w:trPr>
        <w:tc>
          <w:tcPr>
            <w:tcW w:w="425" w:type="pct"/>
            <w:vMerge/>
            <w:tcMar>
              <w:left w:w="0" w:type="dxa"/>
              <w:right w:w="0" w:type="dxa"/>
            </w:tcMar>
            <w:vAlign w:val="center"/>
          </w:tcPr>
          <w:p w14:paraId="52F9B60D" w14:textId="77777777" w:rsidR="00DC211C" w:rsidRPr="002D5729" w:rsidRDefault="00DC211C" w:rsidP="00147D16">
            <w:pPr>
              <w:tabs>
                <w:tab w:val="left" w:pos="2977"/>
              </w:tabs>
              <w:overflowPunct w:val="0"/>
              <w:snapToGrid w:val="0"/>
              <w:spacing w:line="384" w:lineRule="auto"/>
              <w:rPr>
                <w:sz w:val="21"/>
                <w:szCs w:val="21"/>
              </w:rPr>
            </w:pPr>
          </w:p>
        </w:tc>
        <w:tc>
          <w:tcPr>
            <w:tcW w:w="658" w:type="pct"/>
            <w:tcMar>
              <w:left w:w="0" w:type="dxa"/>
              <w:right w:w="0" w:type="dxa"/>
            </w:tcMar>
            <w:vAlign w:val="center"/>
          </w:tcPr>
          <w:p w14:paraId="6D63860B" w14:textId="1871B45C"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基本性质</w:t>
            </w:r>
          </w:p>
        </w:tc>
        <w:tc>
          <w:tcPr>
            <w:tcW w:w="1488" w:type="pct"/>
            <w:tcMar>
              <w:left w:w="15" w:type="dxa"/>
              <w:right w:w="15" w:type="dxa"/>
            </w:tcMar>
            <w:vAlign w:val="center"/>
          </w:tcPr>
          <w:p w14:paraId="1E1A3C4C" w14:textId="77777777" w:rsidR="00DC211C" w:rsidRPr="002D5729" w:rsidRDefault="00DA3E64" w:rsidP="00147D16">
            <w:pPr>
              <w:tabs>
                <w:tab w:val="left" w:pos="2977"/>
              </w:tabs>
              <w:overflowPunct w:val="0"/>
              <w:snapToGrid w:val="0"/>
              <w:spacing w:line="384" w:lineRule="auto"/>
              <w:rPr>
                <w:sz w:val="21"/>
                <w:szCs w:val="21"/>
              </w:rPr>
            </w:pPr>
            <w:r w:rsidRPr="002D5729">
              <w:rPr>
                <w:rFonts w:hint="eastAsia"/>
                <w:sz w:val="21"/>
                <w:szCs w:val="21"/>
              </w:rPr>
              <w:t>对放入其中的电荷有力的作用</w:t>
            </w:r>
          </w:p>
        </w:tc>
        <w:tc>
          <w:tcPr>
            <w:tcW w:w="2429" w:type="pct"/>
            <w:tcMar>
              <w:left w:w="15" w:type="dxa"/>
              <w:right w:w="15" w:type="dxa"/>
            </w:tcMar>
            <w:vAlign w:val="center"/>
          </w:tcPr>
          <w:p w14:paraId="6F880374" w14:textId="77777777" w:rsidR="00DC211C" w:rsidRPr="002D5729" w:rsidRDefault="00DA3E64" w:rsidP="00147D16">
            <w:pPr>
              <w:tabs>
                <w:tab w:val="left" w:pos="2977"/>
              </w:tabs>
              <w:overflowPunct w:val="0"/>
              <w:snapToGrid w:val="0"/>
              <w:spacing w:line="384" w:lineRule="auto"/>
              <w:rPr>
                <w:sz w:val="21"/>
                <w:szCs w:val="21"/>
              </w:rPr>
            </w:pPr>
            <w:r w:rsidRPr="002D5729">
              <w:rPr>
                <w:rFonts w:hint="eastAsia"/>
                <w:sz w:val="21"/>
                <w:szCs w:val="21"/>
              </w:rPr>
              <w:t>对放入其中的磁极</w:t>
            </w:r>
            <w:r w:rsidRPr="002D5729">
              <w:rPr>
                <w:rFonts w:ascii="宋体" w:hAnsi="宋体"/>
                <w:sz w:val="21"/>
                <w:szCs w:val="21"/>
              </w:rPr>
              <w:t>、</w:t>
            </w:r>
            <w:r w:rsidRPr="002D5729">
              <w:rPr>
                <w:rFonts w:hint="eastAsia"/>
                <w:sz w:val="21"/>
                <w:szCs w:val="21"/>
              </w:rPr>
              <w:t>电流等有力的作用</w:t>
            </w:r>
          </w:p>
        </w:tc>
      </w:tr>
      <w:tr w:rsidR="00DC211C" w:rsidRPr="002D5729" w14:paraId="645AD0D8" w14:textId="77777777" w:rsidTr="00147D16">
        <w:trPr>
          <w:jc w:val="center"/>
        </w:trPr>
        <w:tc>
          <w:tcPr>
            <w:tcW w:w="1084" w:type="pct"/>
            <w:gridSpan w:val="2"/>
            <w:tcMar>
              <w:left w:w="0" w:type="dxa"/>
              <w:right w:w="0" w:type="dxa"/>
            </w:tcMar>
            <w:vAlign w:val="center"/>
          </w:tcPr>
          <w:p w14:paraId="2C69C811" w14:textId="77777777" w:rsidR="00DC211C" w:rsidRPr="002D5729" w:rsidRDefault="00DA3E64" w:rsidP="00147D16">
            <w:pPr>
              <w:tabs>
                <w:tab w:val="left" w:pos="2977"/>
              </w:tabs>
              <w:overflowPunct w:val="0"/>
              <w:snapToGrid w:val="0"/>
              <w:spacing w:line="384" w:lineRule="auto"/>
              <w:jc w:val="center"/>
              <w:rPr>
                <w:sz w:val="21"/>
                <w:szCs w:val="21"/>
              </w:rPr>
            </w:pPr>
            <w:r w:rsidRPr="002D5729">
              <w:rPr>
                <w:rFonts w:hint="eastAsia"/>
                <w:sz w:val="21"/>
                <w:szCs w:val="21"/>
              </w:rPr>
              <w:t>相同点</w:t>
            </w:r>
          </w:p>
        </w:tc>
        <w:tc>
          <w:tcPr>
            <w:tcW w:w="3916" w:type="pct"/>
            <w:gridSpan w:val="2"/>
            <w:tcMar>
              <w:left w:w="15" w:type="dxa"/>
              <w:right w:w="15" w:type="dxa"/>
            </w:tcMar>
            <w:vAlign w:val="center"/>
          </w:tcPr>
          <w:p w14:paraId="712CF25D" w14:textId="77777777" w:rsidR="00DC211C" w:rsidRPr="002D5729" w:rsidRDefault="00DA3E64" w:rsidP="00147D16">
            <w:pPr>
              <w:tabs>
                <w:tab w:val="left" w:pos="2977"/>
              </w:tabs>
              <w:overflowPunct w:val="0"/>
              <w:snapToGrid w:val="0"/>
              <w:spacing w:line="384" w:lineRule="auto"/>
              <w:rPr>
                <w:sz w:val="21"/>
                <w:szCs w:val="21"/>
              </w:rPr>
            </w:pPr>
            <w:r w:rsidRPr="002D5729">
              <w:rPr>
                <w:rFonts w:hint="eastAsia"/>
                <w:sz w:val="21"/>
                <w:szCs w:val="21"/>
              </w:rPr>
              <w:t>不依赖于人的意志而客观存在的特殊物质</w:t>
            </w:r>
          </w:p>
        </w:tc>
      </w:tr>
    </w:tbl>
    <w:p w14:paraId="08CFA534" w14:textId="77777777" w:rsidR="00147D16" w:rsidRDefault="00147D16" w:rsidP="00147D16">
      <w:pPr>
        <w:tabs>
          <w:tab w:val="left" w:pos="2977"/>
        </w:tabs>
        <w:overflowPunct w:val="0"/>
        <w:snapToGrid w:val="0"/>
        <w:spacing w:line="336" w:lineRule="auto"/>
        <w:rPr>
          <w:rFonts w:eastAsia="黑体"/>
          <w:sz w:val="21"/>
          <w:szCs w:val="21"/>
        </w:rPr>
      </w:pPr>
    </w:p>
    <w:p w14:paraId="0B0AE070" w14:textId="1EF71AE6" w:rsidR="00DC211C" w:rsidRPr="002D5729" w:rsidRDefault="00DA3E64" w:rsidP="00147D16">
      <w:pPr>
        <w:tabs>
          <w:tab w:val="left" w:pos="2977"/>
        </w:tabs>
        <w:overflowPunct w:val="0"/>
        <w:snapToGrid w:val="0"/>
        <w:spacing w:line="336" w:lineRule="auto"/>
        <w:rPr>
          <w:sz w:val="21"/>
          <w:szCs w:val="21"/>
        </w:rPr>
      </w:pPr>
      <w:r w:rsidRPr="002D5729">
        <w:rPr>
          <w:rFonts w:eastAsia="黑体"/>
          <w:sz w:val="21"/>
          <w:szCs w:val="21"/>
        </w:rPr>
        <w:lastRenderedPageBreak/>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磁场的性质</w:t>
      </w:r>
      <w:r w:rsidRPr="002D5729">
        <w:rPr>
          <w:rFonts w:ascii="宋体" w:hAnsi="宋体"/>
          <w:sz w:val="21"/>
          <w:szCs w:val="21"/>
        </w:rPr>
        <w:t>）</w:t>
      </w:r>
      <w:r w:rsidRPr="002D5729">
        <w:rPr>
          <w:rFonts w:eastAsia="隶书"/>
          <w:sz w:val="21"/>
          <w:szCs w:val="21"/>
        </w:rPr>
        <w:t>〔多选〕</w:t>
      </w:r>
      <w:r w:rsidRPr="002D5729">
        <w:rPr>
          <w:rFonts w:hint="eastAsia"/>
          <w:sz w:val="21"/>
          <w:szCs w:val="21"/>
        </w:rPr>
        <w:t>关于磁铁</w:t>
      </w:r>
      <w:r w:rsidRPr="002D5729">
        <w:rPr>
          <w:rFonts w:ascii="宋体" w:hAnsi="宋体"/>
          <w:sz w:val="21"/>
          <w:szCs w:val="21"/>
        </w:rPr>
        <w:t>、</w:t>
      </w:r>
      <w:r w:rsidRPr="002D5729">
        <w:rPr>
          <w:rFonts w:hint="eastAsia"/>
          <w:sz w:val="21"/>
          <w:szCs w:val="21"/>
        </w:rPr>
        <w:t>电流间的相互作用</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B50E6BB" w14:textId="77777777" w:rsidR="00DC211C" w:rsidRPr="002D5729" w:rsidRDefault="00DA3E64" w:rsidP="00147D16">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25A47251" wp14:editId="5BAA47BA">
            <wp:extent cx="2771708" cy="1144270"/>
            <wp:effectExtent l="0" t="0" r="0" b="0"/>
            <wp:docPr id="573" name="25btrwlb3-13-3.jpg" descr="id:21474977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2.jpeg"/>
                    <pic:cNvPicPr/>
                  </pic:nvPicPr>
                  <pic:blipFill>
                    <a:blip r:embed="rId15"/>
                    <a:stretch>
                      <a:fillRect/>
                    </a:stretch>
                  </pic:blipFill>
                  <pic:spPr>
                    <a:xfrm>
                      <a:off x="0" y="0"/>
                      <a:ext cx="2771708" cy="1144270"/>
                    </a:xfrm>
                    <a:prstGeom prst="rect">
                      <a:avLst/>
                    </a:prstGeom>
                  </pic:spPr>
                </pic:pic>
              </a:graphicData>
            </a:graphic>
          </wp:inline>
        </w:drawing>
      </w:r>
    </w:p>
    <w:p w14:paraId="29B056B2" w14:textId="77777777" w:rsidR="00DC211C" w:rsidRPr="002D5729" w:rsidRDefault="00DA3E64" w:rsidP="00147D16">
      <w:pPr>
        <w:tabs>
          <w:tab w:val="left" w:pos="2977"/>
        </w:tabs>
        <w:overflowPunct w:val="0"/>
        <w:snapToGrid w:val="0"/>
        <w:spacing w:line="336"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甲图中</w:t>
      </w:r>
      <w:r w:rsidRPr="002D5729">
        <w:rPr>
          <w:rFonts w:ascii="宋体" w:hAnsi="宋体"/>
          <w:sz w:val="21"/>
          <w:szCs w:val="21"/>
        </w:rPr>
        <w:t>，</w:t>
      </w:r>
      <w:r w:rsidRPr="002D5729">
        <w:rPr>
          <w:rFonts w:hint="eastAsia"/>
          <w:sz w:val="21"/>
          <w:szCs w:val="21"/>
        </w:rPr>
        <w:t>电流不产生磁场</w:t>
      </w:r>
      <w:r w:rsidRPr="002D5729">
        <w:rPr>
          <w:rFonts w:ascii="宋体" w:hAnsi="宋体"/>
          <w:sz w:val="21"/>
          <w:szCs w:val="21"/>
        </w:rPr>
        <w:t>，</w:t>
      </w:r>
      <w:r w:rsidRPr="002D5729">
        <w:rPr>
          <w:rFonts w:hint="eastAsia"/>
          <w:sz w:val="21"/>
          <w:szCs w:val="21"/>
        </w:rPr>
        <w:t>电流对小磁针力的作用是通过小磁针的磁场发生的</w:t>
      </w:r>
    </w:p>
    <w:p w14:paraId="6CFABE6E" w14:textId="77777777" w:rsidR="00DC211C" w:rsidRPr="002D5729" w:rsidRDefault="00DA3E64" w:rsidP="00147D16">
      <w:pPr>
        <w:tabs>
          <w:tab w:val="left" w:pos="2977"/>
        </w:tabs>
        <w:overflowPunct w:val="0"/>
        <w:snapToGrid w:val="0"/>
        <w:spacing w:line="336"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乙图中</w:t>
      </w:r>
      <w:r w:rsidRPr="002D5729">
        <w:rPr>
          <w:rFonts w:ascii="宋体" w:hAnsi="宋体"/>
          <w:sz w:val="21"/>
          <w:szCs w:val="21"/>
        </w:rPr>
        <w:t>，</w:t>
      </w:r>
      <w:r w:rsidRPr="002D5729">
        <w:rPr>
          <w:rFonts w:hint="eastAsia"/>
          <w:sz w:val="21"/>
          <w:szCs w:val="21"/>
        </w:rPr>
        <w:t>磁体对通电导线的力是通过磁体的磁场发生的</w:t>
      </w:r>
    </w:p>
    <w:p w14:paraId="6A688502" w14:textId="77777777" w:rsidR="00DC211C" w:rsidRPr="002D5729" w:rsidRDefault="00DA3E64" w:rsidP="00147D16">
      <w:pPr>
        <w:tabs>
          <w:tab w:val="left" w:pos="2977"/>
        </w:tabs>
        <w:overflowPunct w:val="0"/>
        <w:snapToGrid w:val="0"/>
        <w:spacing w:line="336"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丙图中电流间的相互作用是通过电流的磁场发生的</w:t>
      </w:r>
    </w:p>
    <w:p w14:paraId="46C39217" w14:textId="77777777" w:rsidR="00DC211C" w:rsidRPr="002D5729" w:rsidRDefault="00DA3E64" w:rsidP="00147D16">
      <w:pPr>
        <w:tabs>
          <w:tab w:val="left" w:pos="2977"/>
        </w:tabs>
        <w:overflowPunct w:val="0"/>
        <w:snapToGrid w:val="0"/>
        <w:spacing w:line="336"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丙图中电流间的相互作用是通过电荷的电场发生的</w:t>
      </w:r>
    </w:p>
    <w:p w14:paraId="57C85991" w14:textId="77777777" w:rsidR="00DC211C" w:rsidRPr="002D5729" w:rsidRDefault="00DA3E64" w:rsidP="00147D16">
      <w:pPr>
        <w:tabs>
          <w:tab w:val="left" w:pos="2977"/>
        </w:tabs>
        <w:overflowPunct w:val="0"/>
        <w:snapToGrid w:val="0"/>
        <w:spacing w:line="336"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3C20E804" w14:textId="77777777" w:rsidR="00DC211C" w:rsidRPr="002D5729" w:rsidRDefault="00DA3E64" w:rsidP="00147D16">
      <w:pPr>
        <w:tabs>
          <w:tab w:val="left" w:pos="2977"/>
        </w:tabs>
        <w:overflowPunct w:val="0"/>
        <w:snapToGrid w:val="0"/>
        <w:spacing w:line="336" w:lineRule="auto"/>
        <w:jc w:val="center"/>
        <w:rPr>
          <w:sz w:val="21"/>
          <w:szCs w:val="21"/>
        </w:rPr>
      </w:pPr>
      <w:r w:rsidRPr="002D5729">
        <w:rPr>
          <w:rFonts w:eastAsia="黑体"/>
          <w:b/>
          <w:sz w:val="21"/>
          <w:szCs w:val="21"/>
        </w:rPr>
        <w:t>知识点二</w:t>
      </w:r>
      <w:r w:rsidRPr="002D5729">
        <w:rPr>
          <w:sz w:val="21"/>
          <w:szCs w:val="21"/>
        </w:rPr>
        <w:t xml:space="preserve">　</w:t>
      </w:r>
      <w:r w:rsidRPr="002D5729">
        <w:rPr>
          <w:rFonts w:eastAsia="黑体"/>
          <w:b/>
          <w:sz w:val="21"/>
          <w:szCs w:val="21"/>
        </w:rPr>
        <w:t>磁感线</w:t>
      </w:r>
      <w:r w:rsidRPr="002D5729">
        <w:rPr>
          <w:rFonts w:eastAsia="黑体" w:hint="eastAsia"/>
          <w:b/>
          <w:sz w:val="21"/>
          <w:szCs w:val="21"/>
        </w:rPr>
        <w:t xml:space="preserve"> </w:t>
      </w:r>
    </w:p>
    <w:p w14:paraId="43163C15" w14:textId="77777777" w:rsidR="00DC211C" w:rsidRPr="002D5729" w:rsidRDefault="00DA3E64" w:rsidP="00147D16">
      <w:pPr>
        <w:tabs>
          <w:tab w:val="left" w:pos="2977"/>
        </w:tabs>
        <w:overflowPunct w:val="0"/>
        <w:snapToGrid w:val="0"/>
        <w:spacing w:line="336" w:lineRule="auto"/>
        <w:rPr>
          <w:sz w:val="21"/>
          <w:szCs w:val="21"/>
        </w:rPr>
      </w:pPr>
      <w:r w:rsidRPr="002D5729">
        <w:rPr>
          <w:noProof/>
          <w:sz w:val="21"/>
          <w:szCs w:val="21"/>
        </w:rPr>
        <w:drawing>
          <wp:inline distT="0" distB="0" distL="0" distR="0" wp14:anchorId="295197CC" wp14:editId="2DEA7144">
            <wp:extent cx="972738" cy="255905"/>
            <wp:effectExtent l="0" t="0" r="0" b="0"/>
            <wp:docPr id="574" name="情境导入彩.jpg" descr="id:21474977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1"/>
                    <a:stretch>
                      <a:fillRect/>
                    </a:stretch>
                  </pic:blipFill>
                  <pic:spPr>
                    <a:xfrm>
                      <a:off x="0" y="0"/>
                      <a:ext cx="972738" cy="255905"/>
                    </a:xfrm>
                    <a:prstGeom prst="rect">
                      <a:avLst/>
                    </a:prstGeom>
                  </pic:spPr>
                </pic:pic>
              </a:graphicData>
            </a:graphic>
          </wp:inline>
        </w:drawing>
      </w:r>
    </w:p>
    <w:p w14:paraId="79798EC5" w14:textId="3A47326A" w:rsidR="00DC211C" w:rsidRDefault="00DA3E64" w:rsidP="00147D16">
      <w:pPr>
        <w:tabs>
          <w:tab w:val="left" w:pos="2977"/>
        </w:tabs>
        <w:overflowPunct w:val="0"/>
        <w:snapToGrid w:val="0"/>
        <w:spacing w:line="336" w:lineRule="auto"/>
        <w:rPr>
          <w:rFonts w:eastAsia="楷体"/>
          <w:sz w:val="21"/>
          <w:szCs w:val="21"/>
        </w:rPr>
      </w:pPr>
      <w:r w:rsidRPr="002D5729">
        <w:rPr>
          <w:rFonts w:eastAsia="黑体"/>
          <w:sz w:val="21"/>
          <w:szCs w:val="21"/>
        </w:rPr>
        <w:t>情境</w:t>
      </w:r>
      <w:r w:rsidRPr="002D5729">
        <w:rPr>
          <w:rFonts w:ascii="宋体" w:hAnsi="宋体"/>
          <w:sz w:val="21"/>
          <w:szCs w:val="21"/>
        </w:rPr>
        <w:t>：</w:t>
      </w:r>
      <w:r w:rsidRPr="002D5729">
        <w:rPr>
          <w:rFonts w:eastAsia="楷体"/>
          <w:sz w:val="21"/>
          <w:szCs w:val="21"/>
        </w:rPr>
        <w:t>将磁铁固定在有机玻璃下</w:t>
      </w:r>
      <w:r w:rsidRPr="002D5729">
        <w:rPr>
          <w:rFonts w:ascii="宋体" w:hAnsi="宋体"/>
          <w:sz w:val="21"/>
          <w:szCs w:val="21"/>
        </w:rPr>
        <w:t>，</w:t>
      </w:r>
      <w:r w:rsidRPr="002D5729">
        <w:rPr>
          <w:rFonts w:eastAsia="楷体"/>
          <w:sz w:val="21"/>
          <w:szCs w:val="21"/>
        </w:rPr>
        <w:t>把铁屑撒在有机玻璃上</w:t>
      </w:r>
      <w:r w:rsidRPr="002D5729">
        <w:rPr>
          <w:rFonts w:ascii="宋体" w:hAnsi="宋体"/>
          <w:sz w:val="21"/>
          <w:szCs w:val="21"/>
        </w:rPr>
        <w:t>，</w:t>
      </w:r>
      <w:r w:rsidRPr="002D5729">
        <w:rPr>
          <w:rFonts w:eastAsia="楷体"/>
          <w:sz w:val="21"/>
          <w:szCs w:val="21"/>
        </w:rPr>
        <w:t>并轻轻敲打玻璃板</w:t>
      </w:r>
      <w:r w:rsidRPr="002D5729">
        <w:rPr>
          <w:rFonts w:ascii="宋体" w:hAnsi="宋体"/>
          <w:sz w:val="21"/>
          <w:szCs w:val="21"/>
        </w:rPr>
        <w:t>，</w:t>
      </w:r>
      <w:r w:rsidRPr="002D5729">
        <w:rPr>
          <w:rFonts w:eastAsia="楷体"/>
          <w:sz w:val="21"/>
          <w:szCs w:val="21"/>
        </w:rPr>
        <w:t>会发现铁屑排列成一些有规律的曲线。</w:t>
      </w:r>
    </w:p>
    <w:p w14:paraId="5865D423" w14:textId="1963D99A" w:rsidR="00147D16" w:rsidRPr="00147D16" w:rsidRDefault="00147D16" w:rsidP="00147D16">
      <w:pPr>
        <w:tabs>
          <w:tab w:val="left" w:pos="2977"/>
        </w:tabs>
        <w:overflowPunct w:val="0"/>
        <w:snapToGrid w:val="0"/>
        <w:spacing w:line="336" w:lineRule="auto"/>
        <w:jc w:val="center"/>
        <w:rPr>
          <w:rFonts w:hint="eastAsia"/>
          <w:sz w:val="21"/>
          <w:szCs w:val="21"/>
        </w:rPr>
      </w:pPr>
      <w:r w:rsidRPr="002D5729">
        <w:rPr>
          <w:noProof/>
          <w:sz w:val="21"/>
          <w:szCs w:val="21"/>
        </w:rPr>
        <w:drawing>
          <wp:inline distT="0" distB="0" distL="0" distR="0" wp14:anchorId="269F9DD9" wp14:editId="54774A73">
            <wp:extent cx="1074434" cy="807720"/>
            <wp:effectExtent l="0" t="0" r="0" b="0"/>
            <wp:docPr id="575" name="25btrwlb3-13-4.jpg" descr="id:21474977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3.jpeg"/>
                    <pic:cNvPicPr/>
                  </pic:nvPicPr>
                  <pic:blipFill>
                    <a:blip r:embed="rId16"/>
                    <a:stretch>
                      <a:fillRect/>
                    </a:stretch>
                  </pic:blipFill>
                  <pic:spPr>
                    <a:xfrm>
                      <a:off x="0" y="0"/>
                      <a:ext cx="1074434" cy="807720"/>
                    </a:xfrm>
                    <a:prstGeom prst="rect">
                      <a:avLst/>
                    </a:prstGeom>
                  </pic:spPr>
                </pic:pic>
              </a:graphicData>
            </a:graphic>
          </wp:inline>
        </w:drawing>
      </w:r>
    </w:p>
    <w:p w14:paraId="47670C7C" w14:textId="77777777" w:rsidR="00DC211C" w:rsidRPr="002D5729" w:rsidRDefault="00DA3E64" w:rsidP="00147D16">
      <w:pPr>
        <w:tabs>
          <w:tab w:val="left" w:pos="2977"/>
        </w:tabs>
        <w:overflowPunct w:val="0"/>
        <w:snapToGrid w:val="0"/>
        <w:spacing w:line="336" w:lineRule="auto"/>
        <w:rPr>
          <w:sz w:val="21"/>
          <w:szCs w:val="21"/>
        </w:rPr>
      </w:pPr>
      <w:r w:rsidRPr="002D5729">
        <w:rPr>
          <w:rFonts w:eastAsia="黑体"/>
          <w:sz w:val="21"/>
          <w:szCs w:val="21"/>
        </w:rPr>
        <w:t>问题</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铁屑的分布有怎样的规律</w:t>
      </w:r>
      <w:r w:rsidRPr="002D5729">
        <w:rPr>
          <w:rFonts w:ascii="宋体" w:hAnsi="宋体"/>
          <w:sz w:val="21"/>
          <w:szCs w:val="21"/>
        </w:rPr>
        <w:t>？</w:t>
      </w:r>
    </w:p>
    <w:p w14:paraId="5756C0B2" w14:textId="77777777" w:rsidR="00DC211C" w:rsidRPr="002D5729" w:rsidRDefault="00DA3E64" w:rsidP="00147D16">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如何形象地描述磁场</w:t>
      </w:r>
      <w:r w:rsidRPr="002D5729">
        <w:rPr>
          <w:rFonts w:ascii="宋体" w:hAnsi="宋体"/>
          <w:sz w:val="21"/>
          <w:szCs w:val="21"/>
        </w:rPr>
        <w:t>？</w:t>
      </w:r>
    </w:p>
    <w:p w14:paraId="6A3EDCD6" w14:textId="77777777" w:rsidR="00DC211C" w:rsidRPr="002D5729" w:rsidRDefault="00DA3E64" w:rsidP="00147D16">
      <w:pPr>
        <w:tabs>
          <w:tab w:val="left" w:pos="2977"/>
        </w:tabs>
        <w:overflowPunct w:val="0"/>
        <w:snapToGrid w:val="0"/>
        <w:spacing w:line="336" w:lineRule="auto"/>
        <w:rPr>
          <w:sz w:val="21"/>
          <w:szCs w:val="21"/>
        </w:rPr>
      </w:pPr>
      <w:r w:rsidRPr="002D5729">
        <w:rPr>
          <w:noProof/>
          <w:sz w:val="21"/>
          <w:szCs w:val="21"/>
        </w:rPr>
        <w:drawing>
          <wp:inline distT="0" distB="0" distL="0" distR="0" wp14:anchorId="765DC5A4" wp14:editId="7C091A3C">
            <wp:extent cx="972738" cy="255905"/>
            <wp:effectExtent l="0" t="0" r="0" b="0"/>
            <wp:docPr id="576" name="新知导读彩.jpg" descr="id:21474977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08AAF1F6" w14:textId="77777777" w:rsidR="00DC211C" w:rsidRPr="002D5729" w:rsidRDefault="00DA3E64" w:rsidP="00147D16">
      <w:pPr>
        <w:tabs>
          <w:tab w:val="left" w:pos="2977"/>
        </w:tabs>
        <w:overflowPunct w:val="0"/>
        <w:snapToGrid w:val="0"/>
        <w:spacing w:line="336"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磁场的方向</w:t>
      </w:r>
      <w:r w:rsidRPr="002D5729">
        <w:rPr>
          <w:rFonts w:ascii="宋体" w:hAnsi="宋体"/>
          <w:sz w:val="21"/>
          <w:szCs w:val="21"/>
        </w:rPr>
        <w:t>：</w:t>
      </w:r>
      <w:r w:rsidRPr="002D5729">
        <w:rPr>
          <w:rFonts w:hint="eastAsia"/>
          <w:sz w:val="21"/>
          <w:szCs w:val="21"/>
        </w:rPr>
        <w:t>物理学中把小磁针静止时</w:t>
      </w:r>
      <w:proofErr w:type="gramStart"/>
      <w:r w:rsidRPr="002D5729">
        <w:rPr>
          <w:sz w:val="21"/>
          <w:szCs w:val="21"/>
          <w:u w:val="single" w:color="000000"/>
        </w:rPr>
        <w:t xml:space="preserve">　　　　</w:t>
      </w:r>
      <w:proofErr w:type="gramEnd"/>
      <w:r w:rsidRPr="002D5729">
        <w:rPr>
          <w:rFonts w:hint="eastAsia"/>
          <w:sz w:val="21"/>
          <w:szCs w:val="21"/>
        </w:rPr>
        <w:t>所指的方向规定为该点磁场的方向</w:t>
      </w:r>
      <w:r w:rsidRPr="002D5729">
        <w:rPr>
          <w:rFonts w:ascii="宋体" w:hAnsi="宋体"/>
          <w:sz w:val="21"/>
          <w:szCs w:val="21"/>
        </w:rPr>
        <w:t>。</w:t>
      </w:r>
    </w:p>
    <w:p w14:paraId="21111348" w14:textId="77777777" w:rsidR="00DC211C" w:rsidRPr="002D5729" w:rsidRDefault="00DA3E64" w:rsidP="00147D16">
      <w:pPr>
        <w:tabs>
          <w:tab w:val="left" w:pos="2977"/>
        </w:tabs>
        <w:overflowPunct w:val="0"/>
        <w:snapToGrid w:val="0"/>
        <w:spacing w:line="336"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磁感线的定义</w:t>
      </w:r>
      <w:r w:rsidRPr="002D5729">
        <w:rPr>
          <w:rFonts w:ascii="宋体" w:hAnsi="宋体"/>
          <w:sz w:val="21"/>
          <w:szCs w:val="21"/>
        </w:rPr>
        <w:t>：</w:t>
      </w:r>
      <w:r w:rsidRPr="002D5729">
        <w:rPr>
          <w:rFonts w:hint="eastAsia"/>
          <w:sz w:val="21"/>
          <w:szCs w:val="21"/>
        </w:rPr>
        <w:t>在磁场中画出一些曲线</w:t>
      </w:r>
      <w:r w:rsidRPr="002D5729">
        <w:rPr>
          <w:rFonts w:ascii="宋体" w:hAnsi="宋体"/>
          <w:sz w:val="21"/>
          <w:szCs w:val="21"/>
        </w:rPr>
        <w:t>，</w:t>
      </w:r>
      <w:r w:rsidRPr="002D5729">
        <w:rPr>
          <w:rFonts w:hint="eastAsia"/>
          <w:sz w:val="21"/>
          <w:szCs w:val="21"/>
        </w:rPr>
        <w:t>曲线上每一点的</w:t>
      </w:r>
      <w:proofErr w:type="gramStart"/>
      <w:r w:rsidRPr="002D5729">
        <w:rPr>
          <w:sz w:val="21"/>
          <w:szCs w:val="21"/>
          <w:u w:val="single" w:color="000000"/>
        </w:rPr>
        <w:t xml:space="preserve">　　　　</w:t>
      </w:r>
      <w:proofErr w:type="gramEnd"/>
      <w:r w:rsidRPr="002D5729">
        <w:rPr>
          <w:rFonts w:hint="eastAsia"/>
          <w:sz w:val="21"/>
          <w:szCs w:val="21"/>
        </w:rPr>
        <w:t>方向都跟这点磁场的方向一致</w:t>
      </w:r>
      <w:r w:rsidRPr="002D5729">
        <w:rPr>
          <w:rFonts w:ascii="宋体" w:hAnsi="宋体"/>
          <w:sz w:val="21"/>
          <w:szCs w:val="21"/>
        </w:rPr>
        <w:t>。</w:t>
      </w:r>
    </w:p>
    <w:p w14:paraId="271D6B61" w14:textId="77777777" w:rsidR="00DC211C" w:rsidRPr="002D5729" w:rsidRDefault="00DA3E64" w:rsidP="00147D16">
      <w:pPr>
        <w:tabs>
          <w:tab w:val="left" w:pos="2977"/>
        </w:tabs>
        <w:overflowPunct w:val="0"/>
        <w:snapToGrid w:val="0"/>
        <w:spacing w:line="336" w:lineRule="auto"/>
        <w:rPr>
          <w:sz w:val="21"/>
          <w:szCs w:val="21"/>
        </w:rPr>
      </w:pPr>
      <w:r w:rsidRPr="002D5729">
        <w:rPr>
          <w:b/>
          <w:sz w:val="21"/>
          <w:szCs w:val="21"/>
        </w:rPr>
        <w:t>3</w:t>
      </w:r>
      <w:r w:rsidRPr="002D5729">
        <w:rPr>
          <w:rFonts w:ascii="宋体" w:hAnsi="宋体"/>
          <w:sz w:val="21"/>
          <w:szCs w:val="21"/>
        </w:rPr>
        <w:t>.</w:t>
      </w:r>
      <w:r w:rsidRPr="002D5729">
        <w:rPr>
          <w:rFonts w:hint="eastAsia"/>
          <w:sz w:val="21"/>
          <w:szCs w:val="21"/>
        </w:rPr>
        <w:t>磁感线的疏密可以描述磁场的强弱</w:t>
      </w:r>
      <w:r w:rsidRPr="002D5729">
        <w:rPr>
          <w:rFonts w:ascii="宋体" w:hAnsi="宋体"/>
          <w:sz w:val="21"/>
          <w:szCs w:val="21"/>
        </w:rPr>
        <w:t>，</w:t>
      </w:r>
      <w:r w:rsidRPr="002D5729">
        <w:rPr>
          <w:rFonts w:hint="eastAsia"/>
          <w:sz w:val="21"/>
          <w:szCs w:val="21"/>
        </w:rPr>
        <w:t>磁感线较密</w:t>
      </w:r>
      <w:r w:rsidRPr="002D5729">
        <w:rPr>
          <w:rFonts w:ascii="宋体" w:hAnsi="宋体"/>
          <w:sz w:val="21"/>
          <w:szCs w:val="21"/>
        </w:rPr>
        <w:t>，</w:t>
      </w:r>
      <w:r w:rsidRPr="002D5729">
        <w:rPr>
          <w:rFonts w:hint="eastAsia"/>
          <w:sz w:val="21"/>
          <w:szCs w:val="21"/>
        </w:rPr>
        <w:t>表示磁场较</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2EAD20E3" w14:textId="77777777" w:rsidR="00DC211C" w:rsidRPr="002D5729" w:rsidRDefault="00DA3E64" w:rsidP="00147D16">
      <w:pPr>
        <w:tabs>
          <w:tab w:val="left" w:pos="2977"/>
        </w:tabs>
        <w:overflowPunct w:val="0"/>
        <w:snapToGrid w:val="0"/>
        <w:spacing w:line="336" w:lineRule="auto"/>
        <w:rPr>
          <w:sz w:val="21"/>
          <w:szCs w:val="21"/>
        </w:rPr>
      </w:pPr>
      <w:r w:rsidRPr="002D5729">
        <w:rPr>
          <w:rFonts w:eastAsia="黑体"/>
          <w:sz w:val="21"/>
          <w:szCs w:val="21"/>
        </w:rPr>
        <w:t>【易错辨析】</w:t>
      </w:r>
    </w:p>
    <w:p w14:paraId="42D3643B" w14:textId="77777777" w:rsidR="00DC211C" w:rsidRPr="002D5729" w:rsidRDefault="00DA3E64" w:rsidP="00147D16">
      <w:pPr>
        <w:tabs>
          <w:tab w:val="left" w:pos="2977"/>
        </w:tabs>
        <w:overflowPunct w:val="0"/>
        <w:snapToGrid w:val="0"/>
        <w:spacing w:line="336" w:lineRule="auto"/>
        <w:rPr>
          <w:sz w:val="21"/>
          <w:szCs w:val="21"/>
        </w:rPr>
      </w:pPr>
      <w:r w:rsidRPr="002D5729">
        <w:rPr>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磁感线可以用细铁屑来显示</w:t>
      </w:r>
      <w:r w:rsidRPr="002D5729">
        <w:rPr>
          <w:rFonts w:ascii="宋体" w:hAnsi="宋体"/>
          <w:sz w:val="21"/>
          <w:szCs w:val="21"/>
        </w:rPr>
        <w:t>，</w:t>
      </w:r>
      <w:r w:rsidRPr="002D5729">
        <w:rPr>
          <w:rFonts w:hint="eastAsia"/>
          <w:sz w:val="21"/>
          <w:szCs w:val="21"/>
        </w:rPr>
        <w:t>因而是真实存在的</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2B8F503" w14:textId="77777777" w:rsidR="00DC211C" w:rsidRPr="002D5729" w:rsidRDefault="00DA3E64" w:rsidP="00147D16">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通电直导线周围磁场的磁感线是闭合的圆环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C9C5C2A" w14:textId="77777777" w:rsidR="00DC211C" w:rsidRPr="002D5729" w:rsidRDefault="00DA3E64" w:rsidP="00147D16">
      <w:pPr>
        <w:tabs>
          <w:tab w:val="left" w:pos="2977"/>
        </w:tabs>
        <w:overflowPunct w:val="0"/>
        <w:snapToGrid w:val="0"/>
        <w:spacing w:line="336"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小磁针在磁场中静止时</w:t>
      </w:r>
      <w:r w:rsidRPr="002D5729">
        <w:rPr>
          <w:sz w:val="21"/>
          <w:szCs w:val="21"/>
        </w:rPr>
        <w:t>N</w:t>
      </w:r>
      <w:r w:rsidRPr="002D5729">
        <w:rPr>
          <w:rFonts w:hint="eastAsia"/>
          <w:sz w:val="21"/>
          <w:szCs w:val="21"/>
        </w:rPr>
        <w:t>极所指的方向与小磁针</w:t>
      </w:r>
      <w:r w:rsidRPr="002D5729">
        <w:rPr>
          <w:sz w:val="21"/>
          <w:szCs w:val="21"/>
        </w:rPr>
        <w:t>N</w:t>
      </w:r>
      <w:r w:rsidRPr="002D5729">
        <w:rPr>
          <w:rFonts w:hint="eastAsia"/>
          <w:sz w:val="21"/>
          <w:szCs w:val="21"/>
        </w:rPr>
        <w:t>极的受力方向一致</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5889C90" w14:textId="77777777" w:rsidR="00DC211C" w:rsidRPr="002D5729" w:rsidRDefault="00DA3E64" w:rsidP="00147D16">
      <w:pPr>
        <w:tabs>
          <w:tab w:val="left" w:pos="2977"/>
        </w:tabs>
        <w:overflowPunct w:val="0"/>
        <w:snapToGrid w:val="0"/>
        <w:spacing w:line="336" w:lineRule="auto"/>
        <w:rPr>
          <w:sz w:val="21"/>
          <w:szCs w:val="21"/>
        </w:rPr>
      </w:pPr>
      <w:r w:rsidRPr="002D5729">
        <w:rPr>
          <w:noProof/>
          <w:sz w:val="21"/>
          <w:szCs w:val="21"/>
        </w:rPr>
        <w:drawing>
          <wp:inline distT="0" distB="0" distL="0" distR="0" wp14:anchorId="31AB1348" wp14:editId="33D3E741">
            <wp:extent cx="972738" cy="255905"/>
            <wp:effectExtent l="0" t="0" r="0" b="0"/>
            <wp:docPr id="577" name="深化理解彩.jpg" descr="id:21474978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04EB09F9" w14:textId="77777777" w:rsidR="00DC211C" w:rsidRPr="002D5729" w:rsidRDefault="00DA3E64" w:rsidP="00147D16">
      <w:pPr>
        <w:tabs>
          <w:tab w:val="left" w:pos="2977"/>
        </w:tabs>
        <w:overflowPunct w:val="0"/>
        <w:snapToGrid w:val="0"/>
        <w:spacing w:line="336"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常见永磁体的磁感线分布</w:t>
      </w:r>
    </w:p>
    <w:p w14:paraId="47EA37C6" w14:textId="77777777" w:rsidR="00DC211C" w:rsidRPr="002D5729" w:rsidRDefault="00DA3E64" w:rsidP="00147D16">
      <w:pPr>
        <w:tabs>
          <w:tab w:val="left" w:pos="2977"/>
        </w:tabs>
        <w:overflowPunct w:val="0"/>
        <w:snapToGrid w:val="0"/>
        <w:spacing w:line="336" w:lineRule="auto"/>
        <w:jc w:val="center"/>
        <w:rPr>
          <w:sz w:val="21"/>
          <w:szCs w:val="21"/>
        </w:rPr>
      </w:pPr>
      <w:r w:rsidRPr="002D5729">
        <w:rPr>
          <w:noProof/>
          <w:sz w:val="21"/>
          <w:szCs w:val="21"/>
        </w:rPr>
        <w:drawing>
          <wp:inline distT="0" distB="0" distL="0" distR="0" wp14:anchorId="6DEF8ED5" wp14:editId="44C2FAB0">
            <wp:extent cx="2804674" cy="990600"/>
            <wp:effectExtent l="0" t="0" r="0" b="0"/>
            <wp:docPr id="578" name="25btrwlb3-13-5.jpg" descr="id:21474978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4.jpeg"/>
                    <pic:cNvPicPr/>
                  </pic:nvPicPr>
                  <pic:blipFill>
                    <a:blip r:embed="rId17"/>
                    <a:stretch>
                      <a:fillRect/>
                    </a:stretch>
                  </pic:blipFill>
                  <pic:spPr>
                    <a:xfrm>
                      <a:off x="0" y="0"/>
                      <a:ext cx="2804674" cy="990600"/>
                    </a:xfrm>
                    <a:prstGeom prst="rect">
                      <a:avLst/>
                    </a:prstGeom>
                  </pic:spPr>
                </pic:pic>
              </a:graphicData>
            </a:graphic>
          </wp:inline>
        </w:drawing>
      </w:r>
    </w:p>
    <w:p w14:paraId="7F6A881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2D033A2" wp14:editId="420CB182">
            <wp:extent cx="2802784" cy="947420"/>
            <wp:effectExtent l="0" t="0" r="0" b="0"/>
            <wp:docPr id="579" name="25btrwlb3-13-6.jpg" descr="id:21474978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5.jpeg"/>
                    <pic:cNvPicPr/>
                  </pic:nvPicPr>
                  <pic:blipFill>
                    <a:blip r:embed="rId18"/>
                    <a:stretch>
                      <a:fillRect/>
                    </a:stretch>
                  </pic:blipFill>
                  <pic:spPr>
                    <a:xfrm>
                      <a:off x="0" y="0"/>
                      <a:ext cx="2802784" cy="947420"/>
                    </a:xfrm>
                    <a:prstGeom prst="rect">
                      <a:avLst/>
                    </a:prstGeom>
                  </pic:spPr>
                </pic:pic>
              </a:graphicData>
            </a:graphic>
          </wp:inline>
        </w:drawing>
      </w:r>
    </w:p>
    <w:p w14:paraId="34F48A91"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lastRenderedPageBreak/>
        <w:t>2</w:t>
      </w:r>
      <w:r w:rsidRPr="002D5729">
        <w:rPr>
          <w:rFonts w:ascii="宋体" w:hAnsi="宋体"/>
          <w:sz w:val="21"/>
          <w:szCs w:val="21"/>
        </w:rPr>
        <w:t>.</w:t>
      </w:r>
      <w:r w:rsidRPr="002D5729">
        <w:rPr>
          <w:rFonts w:eastAsia="黑体"/>
          <w:sz w:val="21"/>
          <w:szCs w:val="21"/>
        </w:rPr>
        <w:t>磁感线的特点</w:t>
      </w:r>
    </w:p>
    <w:p w14:paraId="2474A1D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为形象描述磁场而引入的假想曲线</w:t>
      </w:r>
      <w:r w:rsidRPr="002D5729">
        <w:rPr>
          <w:rFonts w:ascii="宋体" w:hAnsi="宋体"/>
          <w:sz w:val="21"/>
          <w:szCs w:val="21"/>
        </w:rPr>
        <w:t>，</w:t>
      </w:r>
      <w:r w:rsidRPr="002D5729">
        <w:rPr>
          <w:rFonts w:hint="eastAsia"/>
          <w:sz w:val="21"/>
          <w:szCs w:val="21"/>
        </w:rPr>
        <w:t>实际并不存在</w:t>
      </w:r>
      <w:r w:rsidRPr="002D5729">
        <w:rPr>
          <w:rFonts w:ascii="宋体" w:hAnsi="宋体"/>
          <w:sz w:val="21"/>
          <w:szCs w:val="21"/>
        </w:rPr>
        <w:t>。</w:t>
      </w:r>
    </w:p>
    <w:p w14:paraId="29715B5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磁感线的疏密表示磁场的强弱</w:t>
      </w:r>
      <w:r w:rsidRPr="002D5729">
        <w:rPr>
          <w:rFonts w:ascii="宋体" w:hAnsi="宋体"/>
          <w:sz w:val="21"/>
          <w:szCs w:val="21"/>
        </w:rPr>
        <w:t>，</w:t>
      </w:r>
      <w:r w:rsidRPr="002D5729">
        <w:rPr>
          <w:rFonts w:hint="eastAsia"/>
          <w:sz w:val="21"/>
          <w:szCs w:val="21"/>
        </w:rPr>
        <w:t>磁感线密集的地方磁场强</w:t>
      </w:r>
      <w:r w:rsidRPr="002D5729">
        <w:rPr>
          <w:rFonts w:ascii="宋体" w:hAnsi="宋体"/>
          <w:sz w:val="21"/>
          <w:szCs w:val="21"/>
        </w:rPr>
        <w:t>，</w:t>
      </w:r>
      <w:r w:rsidRPr="002D5729">
        <w:rPr>
          <w:rFonts w:hint="eastAsia"/>
          <w:sz w:val="21"/>
          <w:szCs w:val="21"/>
        </w:rPr>
        <w:t>稀疏的地方磁场弱</w:t>
      </w:r>
      <w:r w:rsidRPr="002D5729">
        <w:rPr>
          <w:rFonts w:ascii="宋体" w:hAnsi="宋体"/>
          <w:sz w:val="21"/>
          <w:szCs w:val="21"/>
        </w:rPr>
        <w:t>。</w:t>
      </w:r>
    </w:p>
    <w:p w14:paraId="7CC924B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磁感线上某点的切线方向表示该点的磁场方向</w:t>
      </w:r>
      <w:r w:rsidRPr="002D5729">
        <w:rPr>
          <w:rFonts w:ascii="宋体" w:hAnsi="宋体"/>
          <w:sz w:val="21"/>
          <w:szCs w:val="21"/>
        </w:rPr>
        <w:t>。</w:t>
      </w:r>
    </w:p>
    <w:p w14:paraId="4B917437"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磁体外部磁感线从</w:t>
      </w:r>
      <w:r w:rsidRPr="002D5729">
        <w:rPr>
          <w:sz w:val="21"/>
          <w:szCs w:val="21"/>
        </w:rPr>
        <w:t>N</w:t>
      </w:r>
      <w:r w:rsidRPr="002D5729">
        <w:rPr>
          <w:rFonts w:hint="eastAsia"/>
          <w:sz w:val="21"/>
          <w:szCs w:val="21"/>
        </w:rPr>
        <w:t>极指向</w:t>
      </w:r>
      <w:r w:rsidRPr="002D5729">
        <w:rPr>
          <w:sz w:val="21"/>
          <w:szCs w:val="21"/>
        </w:rPr>
        <w:t>S</w:t>
      </w:r>
      <w:r w:rsidRPr="002D5729">
        <w:rPr>
          <w:rFonts w:hint="eastAsia"/>
          <w:sz w:val="21"/>
          <w:szCs w:val="21"/>
        </w:rPr>
        <w:t>极</w:t>
      </w:r>
      <w:r w:rsidRPr="002D5729">
        <w:rPr>
          <w:rFonts w:ascii="宋体" w:hAnsi="宋体"/>
          <w:sz w:val="21"/>
          <w:szCs w:val="21"/>
        </w:rPr>
        <w:t>，</w:t>
      </w:r>
      <w:r w:rsidRPr="002D5729">
        <w:rPr>
          <w:rFonts w:hint="eastAsia"/>
          <w:sz w:val="21"/>
          <w:szCs w:val="21"/>
        </w:rPr>
        <w:t>磁体内部磁感线从</w:t>
      </w:r>
      <w:r w:rsidRPr="002D5729">
        <w:rPr>
          <w:sz w:val="21"/>
          <w:szCs w:val="21"/>
        </w:rPr>
        <w:t>S</w:t>
      </w:r>
      <w:r w:rsidRPr="002D5729">
        <w:rPr>
          <w:rFonts w:hint="eastAsia"/>
          <w:sz w:val="21"/>
          <w:szCs w:val="21"/>
        </w:rPr>
        <w:t>极指向</w:t>
      </w:r>
      <w:r w:rsidRPr="002D5729">
        <w:rPr>
          <w:sz w:val="21"/>
          <w:szCs w:val="21"/>
        </w:rPr>
        <w:t>N</w:t>
      </w:r>
      <w:r w:rsidRPr="002D5729">
        <w:rPr>
          <w:rFonts w:hint="eastAsia"/>
          <w:sz w:val="21"/>
          <w:szCs w:val="21"/>
        </w:rPr>
        <w:t>极</w:t>
      </w:r>
      <w:r w:rsidRPr="002D5729">
        <w:rPr>
          <w:rFonts w:ascii="宋体" w:hAnsi="宋体"/>
          <w:sz w:val="21"/>
          <w:szCs w:val="21"/>
        </w:rPr>
        <w:t>。</w:t>
      </w:r>
    </w:p>
    <w:p w14:paraId="26243A9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5</w:t>
      </w:r>
      <w:r w:rsidRPr="002D5729">
        <w:rPr>
          <w:rFonts w:ascii="宋体" w:hAnsi="宋体"/>
          <w:sz w:val="21"/>
          <w:szCs w:val="21"/>
        </w:rPr>
        <w:t>）</w:t>
      </w:r>
      <w:r w:rsidRPr="002D5729">
        <w:rPr>
          <w:rFonts w:hint="eastAsia"/>
          <w:sz w:val="21"/>
          <w:szCs w:val="21"/>
        </w:rPr>
        <w:t>磁感线闭合而不相交</w:t>
      </w:r>
      <w:r w:rsidRPr="002D5729">
        <w:rPr>
          <w:rFonts w:ascii="宋体" w:hAnsi="宋体"/>
          <w:sz w:val="21"/>
          <w:szCs w:val="21"/>
        </w:rPr>
        <w:t>、</w:t>
      </w:r>
      <w:r w:rsidRPr="002D5729">
        <w:rPr>
          <w:rFonts w:hint="eastAsia"/>
          <w:sz w:val="21"/>
          <w:szCs w:val="21"/>
        </w:rPr>
        <w:t>不相切</w:t>
      </w:r>
      <w:r w:rsidRPr="002D5729">
        <w:rPr>
          <w:rFonts w:ascii="宋体" w:hAnsi="宋体"/>
          <w:sz w:val="21"/>
          <w:szCs w:val="21"/>
        </w:rPr>
        <w:t>，</w:t>
      </w:r>
      <w:r w:rsidRPr="002D5729">
        <w:rPr>
          <w:rFonts w:hint="eastAsia"/>
          <w:sz w:val="21"/>
          <w:szCs w:val="21"/>
        </w:rPr>
        <w:t>也不中断</w:t>
      </w:r>
      <w:r w:rsidRPr="002D5729">
        <w:rPr>
          <w:rFonts w:ascii="宋体" w:hAnsi="宋体"/>
          <w:sz w:val="21"/>
          <w:szCs w:val="21"/>
        </w:rPr>
        <w:t>。</w:t>
      </w:r>
    </w:p>
    <w:p w14:paraId="56E9BB0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地磁场</w:t>
      </w:r>
    </w:p>
    <w:p w14:paraId="5FB8F08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3B69523" wp14:editId="091C39DD">
            <wp:extent cx="1220932" cy="1310640"/>
            <wp:effectExtent l="0" t="0" r="0" b="0"/>
            <wp:docPr id="580" name="25btrwlb3-13-7.jpg" descr="id:21474978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6.jpeg"/>
                    <pic:cNvPicPr/>
                  </pic:nvPicPr>
                  <pic:blipFill>
                    <a:blip r:embed="rId19"/>
                    <a:stretch>
                      <a:fillRect/>
                    </a:stretch>
                  </pic:blipFill>
                  <pic:spPr>
                    <a:xfrm>
                      <a:off x="0" y="0"/>
                      <a:ext cx="1220932" cy="1310640"/>
                    </a:xfrm>
                    <a:prstGeom prst="rect">
                      <a:avLst/>
                    </a:prstGeom>
                  </pic:spPr>
                </pic:pic>
              </a:graphicData>
            </a:graphic>
          </wp:inline>
        </w:drawing>
      </w:r>
    </w:p>
    <w:p w14:paraId="54EF737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地球是一个巨大的磁体</w:t>
      </w:r>
      <w:r w:rsidRPr="002D5729">
        <w:rPr>
          <w:rFonts w:ascii="宋体" w:hAnsi="宋体"/>
          <w:sz w:val="21"/>
          <w:szCs w:val="21"/>
        </w:rPr>
        <w:t>，</w:t>
      </w:r>
      <w:r w:rsidRPr="002D5729">
        <w:rPr>
          <w:rFonts w:hint="eastAsia"/>
          <w:sz w:val="21"/>
          <w:szCs w:val="21"/>
        </w:rPr>
        <w:t>地球周围空间存在的磁场</w:t>
      </w:r>
      <w:proofErr w:type="gramStart"/>
      <w:r w:rsidRPr="002D5729">
        <w:rPr>
          <w:rFonts w:hint="eastAsia"/>
          <w:sz w:val="21"/>
          <w:szCs w:val="21"/>
        </w:rPr>
        <w:t>叫作</w:t>
      </w:r>
      <w:proofErr w:type="gramEnd"/>
      <w:r w:rsidRPr="002D5729">
        <w:rPr>
          <w:rFonts w:hint="eastAsia"/>
          <w:sz w:val="21"/>
          <w:szCs w:val="21"/>
        </w:rPr>
        <w:t>地磁场</w:t>
      </w:r>
      <w:r w:rsidRPr="002D5729">
        <w:rPr>
          <w:rFonts w:ascii="宋体" w:hAnsi="宋体"/>
          <w:sz w:val="21"/>
          <w:szCs w:val="21"/>
        </w:rPr>
        <w:t>。</w:t>
      </w:r>
    </w:p>
    <w:p w14:paraId="012D2D3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地磁场的三大特点</w:t>
      </w:r>
    </w:p>
    <w:p w14:paraId="3D2D5FE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①</w:t>
      </w:r>
      <w:r w:rsidRPr="002D5729">
        <w:rPr>
          <w:rFonts w:hint="eastAsia"/>
          <w:sz w:val="21"/>
          <w:szCs w:val="21"/>
        </w:rPr>
        <w:t>地磁场的</w:t>
      </w:r>
      <w:r w:rsidRPr="002D5729">
        <w:rPr>
          <w:sz w:val="21"/>
          <w:szCs w:val="21"/>
        </w:rPr>
        <w:t>N</w:t>
      </w:r>
      <w:r w:rsidRPr="002D5729">
        <w:rPr>
          <w:rFonts w:hint="eastAsia"/>
          <w:sz w:val="21"/>
          <w:szCs w:val="21"/>
        </w:rPr>
        <w:t>极在地球南极附近</w:t>
      </w:r>
      <w:r w:rsidRPr="002D5729">
        <w:rPr>
          <w:rFonts w:ascii="宋体" w:hAnsi="宋体"/>
          <w:sz w:val="21"/>
          <w:szCs w:val="21"/>
        </w:rPr>
        <w:t>，</w:t>
      </w:r>
      <w:r w:rsidRPr="002D5729">
        <w:rPr>
          <w:rFonts w:hint="eastAsia"/>
          <w:sz w:val="21"/>
          <w:szCs w:val="21"/>
        </w:rPr>
        <w:t>地磁场的</w:t>
      </w:r>
      <w:r w:rsidRPr="002D5729">
        <w:rPr>
          <w:sz w:val="21"/>
          <w:szCs w:val="21"/>
        </w:rPr>
        <w:t>S</w:t>
      </w:r>
      <w:r w:rsidRPr="002D5729">
        <w:rPr>
          <w:rFonts w:hint="eastAsia"/>
          <w:sz w:val="21"/>
          <w:szCs w:val="21"/>
        </w:rPr>
        <w:t>极在地球北极附近</w:t>
      </w:r>
      <w:r w:rsidRPr="002D5729">
        <w:rPr>
          <w:rFonts w:ascii="宋体" w:hAnsi="宋体"/>
          <w:sz w:val="21"/>
          <w:szCs w:val="21"/>
        </w:rPr>
        <w:t>。</w:t>
      </w:r>
      <w:r w:rsidRPr="002D5729">
        <w:rPr>
          <w:rFonts w:hint="eastAsia"/>
          <w:sz w:val="21"/>
          <w:szCs w:val="21"/>
        </w:rPr>
        <w:t>地球的地理两极与地磁两极并不重合</w:t>
      </w:r>
      <w:r w:rsidRPr="002D5729">
        <w:rPr>
          <w:rFonts w:ascii="宋体" w:hAnsi="宋体"/>
          <w:sz w:val="21"/>
          <w:szCs w:val="21"/>
        </w:rPr>
        <w:t>，</w:t>
      </w:r>
      <w:r w:rsidRPr="002D5729">
        <w:rPr>
          <w:rFonts w:hint="eastAsia"/>
          <w:sz w:val="21"/>
          <w:szCs w:val="21"/>
        </w:rPr>
        <w:t>因此</w:t>
      </w:r>
      <w:r w:rsidRPr="002D5729">
        <w:rPr>
          <w:rFonts w:ascii="宋体" w:hAnsi="宋体"/>
          <w:sz w:val="21"/>
          <w:szCs w:val="21"/>
        </w:rPr>
        <w:t>，</w:t>
      </w:r>
      <w:r w:rsidRPr="002D5729">
        <w:rPr>
          <w:rFonts w:hint="eastAsia"/>
          <w:sz w:val="21"/>
          <w:szCs w:val="21"/>
        </w:rPr>
        <w:t>磁针并非准确地指向南</w:t>
      </w:r>
      <w:r w:rsidRPr="002D5729">
        <w:rPr>
          <w:rFonts w:ascii="宋体" w:hAnsi="宋体"/>
          <w:sz w:val="21"/>
          <w:szCs w:val="21"/>
        </w:rPr>
        <w:t>、</w:t>
      </w:r>
      <w:r w:rsidRPr="002D5729">
        <w:rPr>
          <w:rFonts w:hint="eastAsia"/>
          <w:sz w:val="21"/>
          <w:szCs w:val="21"/>
        </w:rPr>
        <w:t>北</w:t>
      </w:r>
      <w:r w:rsidRPr="002D5729">
        <w:rPr>
          <w:rFonts w:ascii="宋体" w:hAnsi="宋体"/>
          <w:sz w:val="21"/>
          <w:szCs w:val="21"/>
        </w:rPr>
        <w:t>，</w:t>
      </w:r>
      <w:r w:rsidRPr="002D5729">
        <w:rPr>
          <w:rFonts w:hint="eastAsia"/>
          <w:sz w:val="21"/>
          <w:szCs w:val="21"/>
        </w:rPr>
        <w:t>其间有一个夹角</w:t>
      </w:r>
      <w:r w:rsidRPr="002D5729">
        <w:rPr>
          <w:rFonts w:ascii="宋体" w:hAnsi="宋体"/>
          <w:sz w:val="21"/>
          <w:szCs w:val="21"/>
        </w:rPr>
        <w:t>，</w:t>
      </w:r>
      <w:r w:rsidRPr="002D5729">
        <w:rPr>
          <w:rFonts w:hint="eastAsia"/>
          <w:sz w:val="21"/>
          <w:szCs w:val="21"/>
        </w:rPr>
        <w:t>这就是地磁偏角</w:t>
      </w:r>
      <w:r w:rsidRPr="002D5729">
        <w:rPr>
          <w:rFonts w:ascii="宋体" w:hAnsi="宋体"/>
          <w:sz w:val="21"/>
          <w:szCs w:val="21"/>
        </w:rPr>
        <w:t>。</w:t>
      </w:r>
    </w:p>
    <w:p w14:paraId="10C57D4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②</w:t>
      </w:r>
      <w:r w:rsidRPr="002D5729">
        <w:rPr>
          <w:rFonts w:hint="eastAsia"/>
          <w:sz w:val="21"/>
          <w:szCs w:val="21"/>
        </w:rPr>
        <w:t>地磁场的方向在南半球斜向上</w:t>
      </w:r>
      <w:r w:rsidRPr="002D5729">
        <w:rPr>
          <w:rFonts w:ascii="宋体" w:hAnsi="宋体"/>
          <w:sz w:val="21"/>
          <w:szCs w:val="21"/>
        </w:rPr>
        <w:t>，</w:t>
      </w:r>
      <w:r w:rsidRPr="002D5729">
        <w:rPr>
          <w:rFonts w:hint="eastAsia"/>
          <w:sz w:val="21"/>
          <w:szCs w:val="21"/>
        </w:rPr>
        <w:t>在北半球斜向下</w:t>
      </w:r>
      <w:r w:rsidRPr="002D5729">
        <w:rPr>
          <w:rFonts w:ascii="宋体" w:hAnsi="宋体"/>
          <w:sz w:val="21"/>
          <w:szCs w:val="21"/>
        </w:rPr>
        <w:t>，</w:t>
      </w:r>
      <w:r w:rsidRPr="002D5729">
        <w:rPr>
          <w:rFonts w:hint="eastAsia"/>
          <w:sz w:val="21"/>
          <w:szCs w:val="21"/>
        </w:rPr>
        <w:t>与地球表面并不平行</w:t>
      </w:r>
      <w:r w:rsidRPr="002D5729">
        <w:rPr>
          <w:rFonts w:ascii="宋体" w:hAnsi="宋体"/>
          <w:sz w:val="21"/>
          <w:szCs w:val="21"/>
        </w:rPr>
        <w:t>。</w:t>
      </w:r>
    </w:p>
    <w:p w14:paraId="0364205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③</w:t>
      </w:r>
      <w:r w:rsidRPr="002D5729">
        <w:rPr>
          <w:rFonts w:hint="eastAsia"/>
          <w:sz w:val="21"/>
          <w:szCs w:val="21"/>
        </w:rPr>
        <w:t>在赤道上</w:t>
      </w:r>
      <w:r w:rsidRPr="002D5729">
        <w:rPr>
          <w:rFonts w:ascii="宋体" w:hAnsi="宋体"/>
          <w:sz w:val="21"/>
          <w:szCs w:val="21"/>
        </w:rPr>
        <w:t>，</w:t>
      </w:r>
      <w:r w:rsidRPr="002D5729">
        <w:rPr>
          <w:rFonts w:hint="eastAsia"/>
          <w:sz w:val="21"/>
          <w:szCs w:val="21"/>
        </w:rPr>
        <w:t>地磁场方向平行于地球表面</w:t>
      </w:r>
      <w:r w:rsidRPr="002D5729">
        <w:rPr>
          <w:rFonts w:ascii="宋体" w:hAnsi="宋体"/>
          <w:sz w:val="21"/>
          <w:szCs w:val="21"/>
        </w:rPr>
        <w:t>。</w:t>
      </w:r>
    </w:p>
    <w:p w14:paraId="333902F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磁感线</w:t>
      </w:r>
      <w:r w:rsidRPr="002D5729">
        <w:rPr>
          <w:rFonts w:ascii="宋体" w:hAnsi="宋体"/>
          <w:sz w:val="21"/>
          <w:szCs w:val="21"/>
        </w:rPr>
        <w:t>）</w:t>
      </w:r>
      <w:r w:rsidRPr="002D5729">
        <w:rPr>
          <w:rFonts w:hint="eastAsia"/>
          <w:sz w:val="21"/>
          <w:szCs w:val="21"/>
        </w:rPr>
        <w:t>关于磁场和磁感线</w:t>
      </w:r>
      <w:r w:rsidRPr="002D5729">
        <w:rPr>
          <w:rFonts w:ascii="宋体" w:hAnsi="宋体"/>
          <w:sz w:val="21"/>
          <w:szCs w:val="21"/>
        </w:rPr>
        <w:t>，</w:t>
      </w:r>
      <w:r w:rsidRPr="002D5729">
        <w:rPr>
          <w:rFonts w:hint="eastAsia"/>
          <w:sz w:val="21"/>
          <w:szCs w:val="21"/>
        </w:rPr>
        <w:t>下列说法中正确的是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2D32BBE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将小磁针放在某一空间</w:t>
      </w:r>
      <w:r w:rsidRPr="002D5729">
        <w:rPr>
          <w:rFonts w:ascii="宋体" w:hAnsi="宋体"/>
          <w:sz w:val="21"/>
          <w:szCs w:val="21"/>
        </w:rPr>
        <w:t>，</w:t>
      </w:r>
      <w:r w:rsidRPr="002D5729">
        <w:rPr>
          <w:rFonts w:hint="eastAsia"/>
          <w:sz w:val="21"/>
          <w:szCs w:val="21"/>
        </w:rPr>
        <w:t>若小磁针偏离南北方向</w:t>
      </w:r>
      <w:r w:rsidRPr="002D5729">
        <w:rPr>
          <w:rFonts w:ascii="宋体" w:hAnsi="宋体"/>
          <w:sz w:val="21"/>
          <w:szCs w:val="21"/>
        </w:rPr>
        <w:t>，</w:t>
      </w:r>
      <w:r w:rsidRPr="002D5729">
        <w:rPr>
          <w:rFonts w:hint="eastAsia"/>
          <w:sz w:val="21"/>
          <w:szCs w:val="21"/>
        </w:rPr>
        <w:t>说明这个空间存在地磁场之外的磁场</w:t>
      </w:r>
    </w:p>
    <w:p w14:paraId="0E5E88E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磁极间的相互作用不都是通过磁场产生的</w:t>
      </w:r>
    </w:p>
    <w:p w14:paraId="5BB6911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磁感线是磁场中真实存在的一些曲线</w:t>
      </w:r>
    </w:p>
    <w:p w14:paraId="05E8AEF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磁体的磁感线只从磁体</w:t>
      </w:r>
      <w:r w:rsidRPr="002D5729">
        <w:rPr>
          <w:sz w:val="21"/>
          <w:szCs w:val="21"/>
        </w:rPr>
        <w:t>N</w:t>
      </w:r>
      <w:r w:rsidRPr="002D5729">
        <w:rPr>
          <w:rFonts w:hint="eastAsia"/>
          <w:sz w:val="21"/>
          <w:szCs w:val="21"/>
        </w:rPr>
        <w:t>极出来</w:t>
      </w:r>
      <w:r w:rsidRPr="002D5729">
        <w:rPr>
          <w:rFonts w:ascii="宋体" w:hAnsi="宋体"/>
          <w:sz w:val="21"/>
          <w:szCs w:val="21"/>
        </w:rPr>
        <w:t>，</w:t>
      </w:r>
      <w:r w:rsidRPr="002D5729">
        <w:rPr>
          <w:rFonts w:hint="eastAsia"/>
          <w:sz w:val="21"/>
          <w:szCs w:val="21"/>
        </w:rPr>
        <w:t>回到磁体</w:t>
      </w:r>
      <w:r w:rsidRPr="002D5729">
        <w:rPr>
          <w:sz w:val="21"/>
          <w:szCs w:val="21"/>
        </w:rPr>
        <w:t>S</w:t>
      </w:r>
      <w:r w:rsidRPr="002D5729">
        <w:rPr>
          <w:rFonts w:hint="eastAsia"/>
          <w:sz w:val="21"/>
          <w:szCs w:val="21"/>
        </w:rPr>
        <w:t>极</w:t>
      </w:r>
    </w:p>
    <w:p w14:paraId="4A8C24F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766927EA" w14:textId="3E0EB76C"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磁感线的性质</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表示蹄形磁铁周围的磁感线</w:t>
      </w:r>
      <w:r w:rsidRPr="002D5729">
        <w:rPr>
          <w:rFonts w:ascii="宋体" w:hAnsi="宋体"/>
          <w:sz w:val="21"/>
          <w:szCs w:val="21"/>
        </w:rPr>
        <w:t>，</w:t>
      </w:r>
      <w:r w:rsidRPr="002D5729">
        <w:rPr>
          <w:rFonts w:hint="eastAsia"/>
          <w:sz w:val="21"/>
          <w:szCs w:val="21"/>
        </w:rPr>
        <w:t>磁场中有</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两点</w:t>
      </w:r>
      <w:r w:rsidRPr="002D5729">
        <w:rPr>
          <w:rFonts w:ascii="宋体" w:hAnsi="宋体"/>
          <w:sz w:val="21"/>
          <w:szCs w:val="21"/>
        </w:rPr>
        <w:t>，</w:t>
      </w:r>
      <w:r w:rsidRPr="002D5729">
        <w:rPr>
          <w:rFonts w:hint="eastAsia"/>
          <w:sz w:val="21"/>
          <w:szCs w:val="21"/>
        </w:rPr>
        <w:t>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59F8067" w14:textId="07E6AA93" w:rsidR="00147D16" w:rsidRPr="00147D16" w:rsidRDefault="00147D16" w:rsidP="00147D16">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372A7BC1" wp14:editId="73DA7759">
            <wp:extent cx="947562" cy="950595"/>
            <wp:effectExtent l="0" t="0" r="0" b="0"/>
            <wp:docPr id="581" name="25btrwlb3-13-8.jpg" descr="id:21474978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7.jpeg"/>
                    <pic:cNvPicPr/>
                  </pic:nvPicPr>
                  <pic:blipFill>
                    <a:blip r:embed="rId20"/>
                    <a:stretch>
                      <a:fillRect/>
                    </a:stretch>
                  </pic:blipFill>
                  <pic:spPr>
                    <a:xfrm>
                      <a:off x="0" y="0"/>
                      <a:ext cx="947562" cy="950595"/>
                    </a:xfrm>
                    <a:prstGeom prst="rect">
                      <a:avLst/>
                    </a:prstGeom>
                  </pic:spPr>
                </pic:pic>
              </a:graphicData>
            </a:graphic>
          </wp:inline>
        </w:drawing>
      </w:r>
    </w:p>
    <w:p w14:paraId="3B2D3FF5" w14:textId="77777777" w:rsidR="00DC211C" w:rsidRPr="002D5729" w:rsidRDefault="00DA3E64" w:rsidP="004033EC">
      <w:pPr>
        <w:tabs>
          <w:tab w:val="left" w:pos="2977"/>
        </w:tabs>
        <w:overflowPunct w:val="0"/>
        <w:snapToGrid w:val="0"/>
        <w:spacing w:line="360" w:lineRule="auto"/>
        <w:rPr>
          <w:sz w:val="21"/>
          <w:szCs w:val="21"/>
        </w:rPr>
      </w:pPr>
      <w:proofErr w:type="spellStart"/>
      <w:r w:rsidRPr="002D5729">
        <w:rPr>
          <w:sz w:val="21"/>
          <w:szCs w:val="21"/>
        </w:rPr>
        <w:t>A</w:t>
      </w:r>
      <w:r w:rsidRPr="002D5729">
        <w:rPr>
          <w:rFonts w:ascii="宋体" w:hAnsi="宋体"/>
          <w:sz w:val="21"/>
          <w:szCs w:val="21"/>
        </w:rPr>
        <w:t>.</w:t>
      </w:r>
      <w:r w:rsidRPr="002D5729">
        <w:rPr>
          <w:i/>
          <w:sz w:val="21"/>
          <w:szCs w:val="21"/>
        </w:rPr>
        <w:t>a</w:t>
      </w:r>
      <w:proofErr w:type="spellEnd"/>
      <w:r w:rsidRPr="002D5729">
        <w:rPr>
          <w:rFonts w:ascii="宋体" w:hAnsi="宋体"/>
          <w:sz w:val="21"/>
          <w:szCs w:val="21"/>
        </w:rPr>
        <w:t>、</w:t>
      </w:r>
      <w:r w:rsidRPr="002D5729">
        <w:rPr>
          <w:i/>
          <w:sz w:val="21"/>
          <w:szCs w:val="21"/>
        </w:rPr>
        <w:t>b</w:t>
      </w:r>
      <w:r w:rsidRPr="002D5729">
        <w:rPr>
          <w:rFonts w:hint="eastAsia"/>
          <w:sz w:val="21"/>
          <w:szCs w:val="21"/>
        </w:rPr>
        <w:t>两处的磁场强弱相等</w:t>
      </w:r>
    </w:p>
    <w:p w14:paraId="51FB6EE6" w14:textId="77777777" w:rsidR="00DC211C" w:rsidRPr="002D5729" w:rsidRDefault="00DA3E64" w:rsidP="004033EC">
      <w:pPr>
        <w:tabs>
          <w:tab w:val="left" w:pos="2977"/>
        </w:tabs>
        <w:overflowPunct w:val="0"/>
        <w:snapToGrid w:val="0"/>
        <w:spacing w:line="360" w:lineRule="auto"/>
        <w:rPr>
          <w:sz w:val="21"/>
          <w:szCs w:val="21"/>
        </w:rPr>
      </w:pPr>
      <w:proofErr w:type="spellStart"/>
      <w:r w:rsidRPr="002D5729">
        <w:rPr>
          <w:sz w:val="21"/>
          <w:szCs w:val="21"/>
        </w:rPr>
        <w:t>B</w:t>
      </w:r>
      <w:r w:rsidRPr="002D5729">
        <w:rPr>
          <w:rFonts w:ascii="宋体" w:hAnsi="宋体"/>
          <w:sz w:val="21"/>
          <w:szCs w:val="21"/>
        </w:rPr>
        <w:t>.</w:t>
      </w:r>
      <w:r w:rsidRPr="002D5729">
        <w:rPr>
          <w:i/>
          <w:sz w:val="21"/>
          <w:szCs w:val="21"/>
        </w:rPr>
        <w:t>a</w:t>
      </w:r>
      <w:proofErr w:type="spellEnd"/>
      <w:r w:rsidRPr="002D5729">
        <w:rPr>
          <w:rFonts w:ascii="宋体" w:hAnsi="宋体"/>
          <w:sz w:val="21"/>
          <w:szCs w:val="21"/>
        </w:rPr>
        <w:t>、</w:t>
      </w:r>
      <w:r w:rsidRPr="002D5729">
        <w:rPr>
          <w:i/>
          <w:sz w:val="21"/>
          <w:szCs w:val="21"/>
        </w:rPr>
        <w:t>b</w:t>
      </w:r>
      <w:r w:rsidRPr="002D5729">
        <w:rPr>
          <w:rFonts w:hint="eastAsia"/>
          <w:sz w:val="21"/>
          <w:szCs w:val="21"/>
        </w:rPr>
        <w:t>两处的磁场强弱不等</w:t>
      </w:r>
      <w:r w:rsidRPr="002D5729">
        <w:rPr>
          <w:rFonts w:ascii="宋体" w:hAnsi="宋体"/>
          <w:sz w:val="21"/>
          <w:szCs w:val="21"/>
        </w:rPr>
        <w:t>，</w:t>
      </w:r>
      <w:r w:rsidRPr="002D5729">
        <w:rPr>
          <w:i/>
          <w:sz w:val="21"/>
          <w:szCs w:val="21"/>
        </w:rPr>
        <w:t>b</w:t>
      </w:r>
      <w:r w:rsidRPr="002D5729">
        <w:rPr>
          <w:rFonts w:hint="eastAsia"/>
          <w:sz w:val="21"/>
          <w:szCs w:val="21"/>
        </w:rPr>
        <w:t>点较强</w:t>
      </w:r>
    </w:p>
    <w:p w14:paraId="35DA3FA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蹄形磁铁的磁感线起始于蹄形磁铁的</w:t>
      </w:r>
      <w:r w:rsidRPr="002D5729">
        <w:rPr>
          <w:sz w:val="21"/>
          <w:szCs w:val="21"/>
        </w:rPr>
        <w:t>N</w:t>
      </w:r>
      <w:r w:rsidRPr="002D5729">
        <w:rPr>
          <w:rFonts w:hint="eastAsia"/>
          <w:sz w:val="21"/>
          <w:szCs w:val="21"/>
        </w:rPr>
        <w:t>极</w:t>
      </w:r>
      <w:r w:rsidRPr="002D5729">
        <w:rPr>
          <w:rFonts w:ascii="宋体" w:hAnsi="宋体"/>
          <w:sz w:val="21"/>
          <w:szCs w:val="21"/>
        </w:rPr>
        <w:t>，</w:t>
      </w:r>
      <w:r w:rsidRPr="002D5729">
        <w:rPr>
          <w:rFonts w:hint="eastAsia"/>
          <w:sz w:val="21"/>
          <w:szCs w:val="21"/>
        </w:rPr>
        <w:t>终止于蹄形磁铁的</w:t>
      </w:r>
      <w:r w:rsidRPr="002D5729">
        <w:rPr>
          <w:sz w:val="21"/>
          <w:szCs w:val="21"/>
        </w:rPr>
        <w:t>S</w:t>
      </w:r>
      <w:r w:rsidRPr="002D5729">
        <w:rPr>
          <w:rFonts w:hint="eastAsia"/>
          <w:sz w:val="21"/>
          <w:szCs w:val="21"/>
        </w:rPr>
        <w:t>极</w:t>
      </w:r>
    </w:p>
    <w:p w14:paraId="10C9ACB0" w14:textId="77777777" w:rsidR="00DC211C" w:rsidRPr="002D5729" w:rsidRDefault="00DA3E64" w:rsidP="004033EC">
      <w:pPr>
        <w:tabs>
          <w:tab w:val="left" w:pos="2977"/>
        </w:tabs>
        <w:overflowPunct w:val="0"/>
        <w:snapToGrid w:val="0"/>
        <w:spacing w:line="360" w:lineRule="auto"/>
        <w:rPr>
          <w:sz w:val="21"/>
          <w:szCs w:val="21"/>
        </w:rPr>
      </w:pPr>
      <w:proofErr w:type="spellStart"/>
      <w:r w:rsidRPr="002D5729">
        <w:rPr>
          <w:sz w:val="21"/>
          <w:szCs w:val="21"/>
        </w:rPr>
        <w:t>D</w:t>
      </w:r>
      <w:r w:rsidRPr="002D5729">
        <w:rPr>
          <w:rFonts w:ascii="宋体" w:hAnsi="宋体"/>
          <w:sz w:val="21"/>
          <w:szCs w:val="21"/>
        </w:rPr>
        <w:t>.</w:t>
      </w:r>
      <w:r w:rsidRPr="002D5729">
        <w:rPr>
          <w:i/>
          <w:sz w:val="21"/>
          <w:szCs w:val="21"/>
        </w:rPr>
        <w:t>a</w:t>
      </w:r>
      <w:proofErr w:type="spellEnd"/>
      <w:r w:rsidRPr="002D5729">
        <w:rPr>
          <w:rFonts w:hint="eastAsia"/>
          <w:sz w:val="21"/>
          <w:szCs w:val="21"/>
        </w:rPr>
        <w:t>处没有磁感线</w:t>
      </w:r>
      <w:r w:rsidRPr="002D5729">
        <w:rPr>
          <w:rFonts w:ascii="宋体" w:hAnsi="宋体"/>
          <w:sz w:val="21"/>
          <w:szCs w:val="21"/>
        </w:rPr>
        <w:t>，</w:t>
      </w:r>
      <w:r w:rsidRPr="002D5729">
        <w:rPr>
          <w:rFonts w:hint="eastAsia"/>
          <w:sz w:val="21"/>
          <w:szCs w:val="21"/>
        </w:rPr>
        <w:t>所以该处没有磁场</w:t>
      </w:r>
    </w:p>
    <w:p w14:paraId="23F2917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5645C133" w14:textId="4CB158B7"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lastRenderedPageBreak/>
        <w:t>【例</w:t>
      </w:r>
      <w:r w:rsidRPr="002D5729">
        <w:rPr>
          <w:sz w:val="21"/>
          <w:szCs w:val="21"/>
        </w:rPr>
        <w:t>4</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地磁场</w:t>
      </w:r>
      <w:r w:rsidRPr="002D5729">
        <w:rPr>
          <w:rFonts w:ascii="宋体" w:hAnsi="宋体"/>
          <w:sz w:val="21"/>
          <w:szCs w:val="21"/>
        </w:rPr>
        <w:t>）</w:t>
      </w:r>
      <w:r w:rsidRPr="002D5729">
        <w:rPr>
          <w:rFonts w:eastAsia="隶书"/>
          <w:sz w:val="21"/>
          <w:szCs w:val="21"/>
        </w:rPr>
        <w:t>〔多选〕</w:t>
      </w:r>
      <w:r w:rsidRPr="002D5729">
        <w:rPr>
          <w:rFonts w:hint="eastAsia"/>
          <w:sz w:val="21"/>
          <w:szCs w:val="21"/>
        </w:rPr>
        <w:t>中国宋代科学家沈括在</w:t>
      </w:r>
      <w:r w:rsidRPr="002D5729">
        <w:rPr>
          <w:rFonts w:ascii="宋体" w:hAnsi="宋体"/>
          <w:sz w:val="21"/>
          <w:szCs w:val="21"/>
        </w:rPr>
        <w:t>《</w:t>
      </w:r>
      <w:r w:rsidRPr="002D5729">
        <w:rPr>
          <w:rFonts w:hint="eastAsia"/>
          <w:sz w:val="21"/>
          <w:szCs w:val="21"/>
        </w:rPr>
        <w:t>梦溪笔谈</w:t>
      </w:r>
      <w:r w:rsidRPr="002D5729">
        <w:rPr>
          <w:rFonts w:ascii="宋体" w:hAnsi="宋体"/>
          <w:sz w:val="21"/>
          <w:szCs w:val="21"/>
        </w:rPr>
        <w:t>》</w:t>
      </w:r>
      <w:r w:rsidRPr="002D5729">
        <w:rPr>
          <w:rFonts w:hint="eastAsia"/>
          <w:sz w:val="21"/>
          <w:szCs w:val="21"/>
        </w:rPr>
        <w:t>中最早记载了地磁偏角</w:t>
      </w:r>
      <w:r w:rsidRPr="002D5729">
        <w:rPr>
          <w:rFonts w:ascii="宋体" w:hAnsi="宋体"/>
          <w:sz w:val="21"/>
          <w:szCs w:val="21"/>
        </w:rPr>
        <w:t>：“</w:t>
      </w:r>
      <w:r w:rsidRPr="002D5729">
        <w:rPr>
          <w:rFonts w:hint="eastAsia"/>
          <w:sz w:val="21"/>
          <w:szCs w:val="21"/>
        </w:rPr>
        <w:t>以磁石磨针锋</w:t>
      </w:r>
      <w:r w:rsidRPr="002D5729">
        <w:rPr>
          <w:rFonts w:ascii="宋体" w:hAnsi="宋体"/>
          <w:sz w:val="21"/>
          <w:szCs w:val="21"/>
        </w:rPr>
        <w:t>，</w:t>
      </w:r>
      <w:r w:rsidRPr="002D5729">
        <w:rPr>
          <w:rFonts w:hint="eastAsia"/>
          <w:sz w:val="21"/>
          <w:szCs w:val="21"/>
        </w:rPr>
        <w:t>则能指南</w:t>
      </w:r>
      <w:r w:rsidRPr="002D5729">
        <w:rPr>
          <w:rFonts w:ascii="宋体" w:hAnsi="宋体"/>
          <w:sz w:val="21"/>
          <w:szCs w:val="21"/>
        </w:rPr>
        <w:t>，</w:t>
      </w:r>
      <w:r w:rsidRPr="002D5729">
        <w:rPr>
          <w:rFonts w:hint="eastAsia"/>
          <w:sz w:val="21"/>
          <w:szCs w:val="21"/>
        </w:rPr>
        <w:t>然常微偏东</w:t>
      </w:r>
      <w:r w:rsidRPr="002D5729">
        <w:rPr>
          <w:rFonts w:ascii="宋体" w:hAnsi="宋体"/>
          <w:sz w:val="21"/>
          <w:szCs w:val="21"/>
        </w:rPr>
        <w:t>，</w:t>
      </w:r>
      <w:r w:rsidRPr="002D5729">
        <w:rPr>
          <w:rFonts w:hint="eastAsia"/>
          <w:sz w:val="21"/>
          <w:szCs w:val="21"/>
        </w:rPr>
        <w:t>不全南也</w:t>
      </w:r>
      <w:r w:rsidRPr="002D5729">
        <w:rPr>
          <w:rFonts w:ascii="宋体" w:hAnsi="宋体"/>
          <w:sz w:val="21"/>
          <w:szCs w:val="21"/>
        </w:rPr>
        <w:t>。”</w:t>
      </w:r>
      <w:r w:rsidRPr="002D5729">
        <w:rPr>
          <w:rFonts w:hint="eastAsia"/>
          <w:sz w:val="21"/>
          <w:szCs w:val="21"/>
        </w:rPr>
        <w:t>进一步研究表明</w:t>
      </w:r>
      <w:r w:rsidRPr="002D5729">
        <w:rPr>
          <w:rFonts w:ascii="宋体" w:hAnsi="宋体"/>
          <w:sz w:val="21"/>
          <w:szCs w:val="21"/>
        </w:rPr>
        <w:t>，</w:t>
      </w:r>
      <w:r w:rsidRPr="002D5729">
        <w:rPr>
          <w:rFonts w:hint="eastAsia"/>
          <w:sz w:val="21"/>
          <w:szCs w:val="21"/>
        </w:rPr>
        <w:t>地球周围的磁场的磁感线分布示意图如图所示</w:t>
      </w:r>
      <w:r w:rsidRPr="002D5729">
        <w:rPr>
          <w:rFonts w:ascii="宋体" w:hAnsi="宋体"/>
          <w:sz w:val="21"/>
          <w:szCs w:val="21"/>
        </w:rPr>
        <w:t>。</w:t>
      </w:r>
      <w:r w:rsidRPr="002D5729">
        <w:rPr>
          <w:rFonts w:hint="eastAsia"/>
          <w:sz w:val="21"/>
          <w:szCs w:val="21"/>
        </w:rPr>
        <w:t>结合上述材料</w:t>
      </w:r>
      <w:r w:rsidRPr="002D5729">
        <w:rPr>
          <w:rFonts w:ascii="宋体" w:hAnsi="宋体"/>
          <w:sz w:val="21"/>
          <w:szCs w:val="21"/>
        </w:rPr>
        <w:t>，</w:t>
      </w:r>
      <w:r w:rsidRPr="002D5729">
        <w:rPr>
          <w:rFonts w:hint="eastAsia"/>
          <w:sz w:val="21"/>
          <w:szCs w:val="21"/>
        </w:rPr>
        <w:t>下列说法不正确的是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AA543A4" w14:textId="76B84AE7" w:rsidR="00147D16" w:rsidRPr="002D5729" w:rsidRDefault="00147D16" w:rsidP="00147D16">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171E79D4" wp14:editId="073481E0">
            <wp:extent cx="1414813" cy="1032510"/>
            <wp:effectExtent l="0" t="0" r="0" b="0"/>
            <wp:docPr id="582" name="25btrwlb3-13-9.jpg" descr="id:21474978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8.jpeg"/>
                    <pic:cNvPicPr/>
                  </pic:nvPicPr>
                  <pic:blipFill>
                    <a:blip r:embed="rId21"/>
                    <a:stretch>
                      <a:fillRect/>
                    </a:stretch>
                  </pic:blipFill>
                  <pic:spPr>
                    <a:xfrm>
                      <a:off x="0" y="0"/>
                      <a:ext cx="1414813" cy="1032510"/>
                    </a:xfrm>
                    <a:prstGeom prst="rect">
                      <a:avLst/>
                    </a:prstGeom>
                  </pic:spPr>
                </pic:pic>
              </a:graphicData>
            </a:graphic>
          </wp:inline>
        </w:drawing>
      </w:r>
    </w:p>
    <w:p w14:paraId="4D11A09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地球表面任意位置的地磁场方向都与地面平行</w:t>
      </w:r>
    </w:p>
    <w:p w14:paraId="384B6DC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地理南</w:t>
      </w:r>
      <w:r w:rsidRPr="002D5729">
        <w:rPr>
          <w:rFonts w:ascii="宋体" w:hAnsi="宋体"/>
          <w:sz w:val="21"/>
          <w:szCs w:val="21"/>
        </w:rPr>
        <w:t>、</w:t>
      </w:r>
      <w:r w:rsidRPr="002D5729">
        <w:rPr>
          <w:rFonts w:hint="eastAsia"/>
          <w:sz w:val="21"/>
          <w:szCs w:val="21"/>
        </w:rPr>
        <w:t>北极与地磁场的南</w:t>
      </w:r>
      <w:r w:rsidRPr="002D5729">
        <w:rPr>
          <w:rFonts w:ascii="宋体" w:hAnsi="宋体"/>
          <w:sz w:val="21"/>
          <w:szCs w:val="21"/>
        </w:rPr>
        <w:t>、</w:t>
      </w:r>
      <w:r w:rsidRPr="002D5729">
        <w:rPr>
          <w:rFonts w:hint="eastAsia"/>
          <w:sz w:val="21"/>
          <w:szCs w:val="21"/>
        </w:rPr>
        <w:t>北极不重合</w:t>
      </w:r>
    </w:p>
    <w:p w14:paraId="40BEE40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地球内部也存在磁场</w:t>
      </w:r>
      <w:r w:rsidRPr="002D5729">
        <w:rPr>
          <w:rFonts w:ascii="宋体" w:hAnsi="宋体"/>
          <w:sz w:val="21"/>
          <w:szCs w:val="21"/>
        </w:rPr>
        <w:t>，</w:t>
      </w:r>
      <w:r w:rsidRPr="002D5729">
        <w:rPr>
          <w:rFonts w:hint="eastAsia"/>
          <w:sz w:val="21"/>
          <w:szCs w:val="21"/>
        </w:rPr>
        <w:t>地磁南极在地理北极附近</w:t>
      </w:r>
    </w:p>
    <w:p w14:paraId="763EA2A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在赤道位置放置一枚小磁针</w:t>
      </w:r>
      <w:r w:rsidRPr="002D5729">
        <w:rPr>
          <w:rFonts w:ascii="宋体" w:hAnsi="宋体"/>
          <w:sz w:val="21"/>
          <w:szCs w:val="21"/>
        </w:rPr>
        <w:t>，</w:t>
      </w:r>
      <w:r w:rsidRPr="002D5729">
        <w:rPr>
          <w:rFonts w:hint="eastAsia"/>
          <w:sz w:val="21"/>
          <w:szCs w:val="21"/>
        </w:rPr>
        <w:t>静止时小磁针</w:t>
      </w:r>
      <w:r w:rsidRPr="002D5729">
        <w:rPr>
          <w:sz w:val="21"/>
          <w:szCs w:val="21"/>
        </w:rPr>
        <w:t>N</w:t>
      </w:r>
      <w:r w:rsidRPr="002D5729">
        <w:rPr>
          <w:rFonts w:hint="eastAsia"/>
          <w:sz w:val="21"/>
          <w:szCs w:val="21"/>
        </w:rPr>
        <w:t>极指向地理的南极附近</w:t>
      </w:r>
    </w:p>
    <w:p w14:paraId="5BF1DC4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89C1E8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知识点三</w:t>
      </w:r>
      <w:r w:rsidRPr="002D5729">
        <w:rPr>
          <w:sz w:val="21"/>
          <w:szCs w:val="21"/>
        </w:rPr>
        <w:t xml:space="preserve">　</w:t>
      </w:r>
      <w:r w:rsidRPr="002D5729">
        <w:rPr>
          <w:rFonts w:eastAsia="黑体"/>
          <w:b/>
          <w:sz w:val="21"/>
          <w:szCs w:val="21"/>
        </w:rPr>
        <w:t>安培定则</w:t>
      </w:r>
    </w:p>
    <w:p w14:paraId="3A3BC239"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0869E4A5" wp14:editId="42F653EE">
            <wp:extent cx="972738" cy="255905"/>
            <wp:effectExtent l="0" t="0" r="0" b="0"/>
            <wp:docPr id="583" name="新知导读彩.jpg" descr="id:21474978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5.jpeg"/>
                    <pic:cNvPicPr/>
                  </pic:nvPicPr>
                  <pic:blipFill>
                    <a:blip r:embed="rId13"/>
                    <a:stretch>
                      <a:fillRect/>
                    </a:stretch>
                  </pic:blipFill>
                  <pic:spPr>
                    <a:xfrm>
                      <a:off x="0" y="0"/>
                      <a:ext cx="972738" cy="255905"/>
                    </a:xfrm>
                    <a:prstGeom prst="rect">
                      <a:avLst/>
                    </a:prstGeom>
                  </pic:spPr>
                </pic:pic>
              </a:graphicData>
            </a:graphic>
          </wp:inline>
        </w:drawing>
      </w:r>
    </w:p>
    <w:p w14:paraId="2196D7BB"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直线电流的磁场</w:t>
      </w:r>
    </w:p>
    <w:p w14:paraId="32DEDE4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安培定则</w:t>
      </w:r>
      <w:r w:rsidRPr="002D5729">
        <w:rPr>
          <w:rFonts w:ascii="宋体" w:hAnsi="宋体"/>
          <w:sz w:val="21"/>
          <w:szCs w:val="21"/>
        </w:rPr>
        <w:t>：</w:t>
      </w:r>
      <w:r w:rsidRPr="002D5729">
        <w:rPr>
          <w:rFonts w:hint="eastAsia"/>
          <w:sz w:val="21"/>
          <w:szCs w:val="21"/>
        </w:rPr>
        <w:t>用</w:t>
      </w:r>
      <w:proofErr w:type="gramStart"/>
      <w:r w:rsidRPr="002D5729">
        <w:rPr>
          <w:sz w:val="21"/>
          <w:szCs w:val="21"/>
          <w:u w:val="single" w:color="000000"/>
        </w:rPr>
        <w:t xml:space="preserve">　　　　</w:t>
      </w:r>
      <w:proofErr w:type="gramEnd"/>
      <w:r w:rsidRPr="002D5729">
        <w:rPr>
          <w:rFonts w:hint="eastAsia"/>
          <w:sz w:val="21"/>
          <w:szCs w:val="21"/>
        </w:rPr>
        <w:t>握住导线</w:t>
      </w:r>
      <w:r w:rsidRPr="002D5729">
        <w:rPr>
          <w:rFonts w:ascii="宋体" w:hAnsi="宋体"/>
          <w:sz w:val="21"/>
          <w:szCs w:val="21"/>
        </w:rPr>
        <w:t>，</w:t>
      </w:r>
      <w:r w:rsidRPr="002D5729">
        <w:rPr>
          <w:rFonts w:hint="eastAsia"/>
          <w:sz w:val="21"/>
          <w:szCs w:val="21"/>
        </w:rPr>
        <w:t>让伸直的拇指所指的方向与电流方向一致</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所指的方向就是磁感线环绕的方向</w:t>
      </w:r>
      <w:r w:rsidRPr="002D5729">
        <w:rPr>
          <w:rFonts w:ascii="宋体" w:hAnsi="宋体"/>
          <w:sz w:val="21"/>
          <w:szCs w:val="21"/>
        </w:rPr>
        <w:t>。</w:t>
      </w:r>
    </w:p>
    <w:p w14:paraId="2B0300BF"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环形电流的磁场</w:t>
      </w:r>
    </w:p>
    <w:p w14:paraId="2D4071E2"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安培定则</w:t>
      </w:r>
      <w:r w:rsidRPr="002D5729">
        <w:rPr>
          <w:rFonts w:ascii="宋体" w:hAnsi="宋体"/>
          <w:sz w:val="21"/>
          <w:szCs w:val="21"/>
        </w:rPr>
        <w:t>：</w:t>
      </w:r>
      <w:r w:rsidRPr="002D5729">
        <w:rPr>
          <w:rFonts w:hint="eastAsia"/>
          <w:sz w:val="21"/>
          <w:szCs w:val="21"/>
        </w:rPr>
        <w:t>让右手</w:t>
      </w:r>
      <w:proofErr w:type="gramStart"/>
      <w:r w:rsidRPr="002D5729">
        <w:rPr>
          <w:sz w:val="21"/>
          <w:szCs w:val="21"/>
          <w:u w:val="single" w:color="000000"/>
        </w:rPr>
        <w:t xml:space="preserve">　　　　　　　　</w:t>
      </w:r>
      <w:proofErr w:type="gramEnd"/>
      <w:r w:rsidRPr="002D5729">
        <w:rPr>
          <w:rFonts w:hint="eastAsia"/>
          <w:sz w:val="21"/>
          <w:szCs w:val="21"/>
        </w:rPr>
        <w:t>与环形电流的方向一致</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就是环形导线轴线上磁场的方向</w:t>
      </w:r>
      <w:r w:rsidRPr="002D5729">
        <w:rPr>
          <w:rFonts w:ascii="宋体" w:hAnsi="宋体"/>
          <w:sz w:val="21"/>
          <w:szCs w:val="21"/>
        </w:rPr>
        <w:t>。</w:t>
      </w:r>
    </w:p>
    <w:p w14:paraId="1C5DC46B"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通电螺线管的磁场</w:t>
      </w:r>
    </w:p>
    <w:p w14:paraId="54450421"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安培定则</w:t>
      </w:r>
      <w:r w:rsidRPr="002D5729">
        <w:rPr>
          <w:rFonts w:ascii="宋体" w:hAnsi="宋体"/>
          <w:sz w:val="21"/>
          <w:szCs w:val="21"/>
        </w:rPr>
        <w:t>：</w:t>
      </w:r>
      <w:r w:rsidRPr="002D5729">
        <w:rPr>
          <w:rFonts w:hint="eastAsia"/>
          <w:sz w:val="21"/>
          <w:szCs w:val="21"/>
        </w:rPr>
        <w:t>用右手握住螺线管</w:t>
      </w:r>
      <w:r w:rsidRPr="002D5729">
        <w:rPr>
          <w:rFonts w:ascii="宋体" w:hAnsi="宋体"/>
          <w:sz w:val="21"/>
          <w:szCs w:val="21"/>
        </w:rPr>
        <w:t>，</w:t>
      </w:r>
      <w:r w:rsidRPr="002D5729">
        <w:rPr>
          <w:rFonts w:hint="eastAsia"/>
          <w:sz w:val="21"/>
          <w:szCs w:val="21"/>
        </w:rPr>
        <w:t>让弯曲的四指与</w:t>
      </w:r>
      <w:proofErr w:type="gramStart"/>
      <w:r w:rsidRPr="002D5729">
        <w:rPr>
          <w:sz w:val="21"/>
          <w:szCs w:val="21"/>
          <w:u w:val="single" w:color="000000"/>
        </w:rPr>
        <w:t xml:space="preserve">　　　　　　　　　　</w:t>
      </w:r>
      <w:proofErr w:type="gramEnd"/>
      <w:r w:rsidRPr="002D5729">
        <w:rPr>
          <w:rFonts w:hint="eastAsia"/>
          <w:sz w:val="21"/>
          <w:szCs w:val="21"/>
        </w:rPr>
        <w:t>一致</w:t>
      </w:r>
      <w:r w:rsidRPr="002D5729">
        <w:rPr>
          <w:rFonts w:ascii="宋体" w:hAnsi="宋体"/>
          <w:sz w:val="21"/>
          <w:szCs w:val="21"/>
        </w:rPr>
        <w:t>，</w:t>
      </w:r>
      <w:r w:rsidRPr="002D5729">
        <w:rPr>
          <w:rFonts w:hint="eastAsia"/>
          <w:sz w:val="21"/>
          <w:szCs w:val="21"/>
        </w:rPr>
        <w:t>伸直的拇指所指的方向就是</w:t>
      </w:r>
      <w:proofErr w:type="gramStart"/>
      <w:r w:rsidRPr="002D5729">
        <w:rPr>
          <w:sz w:val="21"/>
          <w:szCs w:val="21"/>
          <w:u w:val="single" w:color="000000"/>
        </w:rPr>
        <w:t xml:space="preserve">　　　　　　</w:t>
      </w:r>
      <w:proofErr w:type="gramEnd"/>
      <w:r w:rsidRPr="002D5729">
        <w:rPr>
          <w:rFonts w:hint="eastAsia"/>
          <w:sz w:val="21"/>
          <w:szCs w:val="21"/>
        </w:rPr>
        <w:t>磁场的方向</w:t>
      </w:r>
      <w:r w:rsidRPr="002D5729">
        <w:rPr>
          <w:rFonts w:ascii="宋体" w:hAnsi="宋体"/>
          <w:sz w:val="21"/>
          <w:szCs w:val="21"/>
        </w:rPr>
        <w:t>。</w:t>
      </w:r>
    </w:p>
    <w:p w14:paraId="76BC35D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【易错辨析】</w:t>
      </w:r>
    </w:p>
    <w:p w14:paraId="2D6B2AE4" w14:textId="2DF05774"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奥斯特发现了通电直导线周围的磁场的方向和电流的方向之间的关系</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3592AF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通电螺线管周围的磁场类似于条形磁体周围的磁场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ED14FA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电流产生磁场</w:t>
      </w:r>
      <w:r w:rsidRPr="002D5729">
        <w:rPr>
          <w:rFonts w:ascii="宋体" w:hAnsi="宋体"/>
          <w:sz w:val="21"/>
          <w:szCs w:val="21"/>
        </w:rPr>
        <w:t>，</w:t>
      </w:r>
      <w:r w:rsidRPr="002D5729">
        <w:rPr>
          <w:rFonts w:hint="eastAsia"/>
          <w:sz w:val="21"/>
          <w:szCs w:val="21"/>
        </w:rPr>
        <w:t>磁场的方向用安培定则判断</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0EE93C98"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BAEA848" wp14:editId="0C5D2ADF">
            <wp:extent cx="972738" cy="255905"/>
            <wp:effectExtent l="0" t="0" r="0" b="0"/>
            <wp:docPr id="584" name="深化理解彩.jpg" descr="id:21474978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6.jpeg"/>
                    <pic:cNvPicPr/>
                  </pic:nvPicPr>
                  <pic:blipFill>
                    <a:blip r:embed="rId14"/>
                    <a:stretch>
                      <a:fillRect/>
                    </a:stretch>
                  </pic:blipFill>
                  <pic:spPr>
                    <a:xfrm>
                      <a:off x="0" y="0"/>
                      <a:ext cx="972738" cy="255905"/>
                    </a:xfrm>
                    <a:prstGeom prst="rect">
                      <a:avLst/>
                    </a:prstGeom>
                  </pic:spPr>
                </pic:pic>
              </a:graphicData>
            </a:graphic>
          </wp:inline>
        </w:drawing>
      </w:r>
    </w:p>
    <w:p w14:paraId="24C649E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三种常见电流的磁场</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121"/>
        <w:gridCol w:w="2342"/>
        <w:gridCol w:w="2608"/>
        <w:gridCol w:w="2210"/>
        <w:gridCol w:w="2185"/>
      </w:tblGrid>
      <w:tr w:rsidR="00DC211C" w:rsidRPr="002D5729" w14:paraId="6CFF5CC5" w14:textId="77777777" w:rsidTr="00147D16">
        <w:trPr>
          <w:jc w:val="center"/>
        </w:trPr>
        <w:tc>
          <w:tcPr>
            <w:tcW w:w="1654" w:type="pct"/>
            <w:gridSpan w:val="2"/>
            <w:tcMar>
              <w:left w:w="0" w:type="dxa"/>
              <w:right w:w="0" w:type="dxa"/>
            </w:tcMar>
            <w:vAlign w:val="center"/>
          </w:tcPr>
          <w:p w14:paraId="660E86C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安培定则</w:t>
            </w:r>
          </w:p>
        </w:tc>
        <w:tc>
          <w:tcPr>
            <w:tcW w:w="1246" w:type="pct"/>
            <w:tcMar>
              <w:left w:w="0" w:type="dxa"/>
              <w:right w:w="0" w:type="dxa"/>
            </w:tcMar>
            <w:vAlign w:val="center"/>
          </w:tcPr>
          <w:p w14:paraId="565541E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立体图</w:t>
            </w:r>
          </w:p>
        </w:tc>
        <w:tc>
          <w:tcPr>
            <w:tcW w:w="1056" w:type="pct"/>
            <w:tcMar>
              <w:left w:w="0" w:type="dxa"/>
              <w:right w:w="0" w:type="dxa"/>
            </w:tcMar>
            <w:vAlign w:val="center"/>
          </w:tcPr>
          <w:p w14:paraId="1FCF25C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横截面图</w:t>
            </w:r>
          </w:p>
        </w:tc>
        <w:tc>
          <w:tcPr>
            <w:tcW w:w="1044" w:type="pct"/>
            <w:tcMar>
              <w:left w:w="0" w:type="dxa"/>
              <w:right w:w="0" w:type="dxa"/>
            </w:tcMar>
            <w:vAlign w:val="center"/>
          </w:tcPr>
          <w:p w14:paraId="68E9D0E2" w14:textId="77777777" w:rsidR="00DC211C" w:rsidRPr="002D5729" w:rsidRDefault="00DA3E64" w:rsidP="004033EC">
            <w:pPr>
              <w:tabs>
                <w:tab w:val="left" w:pos="2977"/>
              </w:tabs>
              <w:overflowPunct w:val="0"/>
              <w:snapToGrid w:val="0"/>
              <w:spacing w:line="360" w:lineRule="auto"/>
              <w:jc w:val="center"/>
              <w:rPr>
                <w:sz w:val="21"/>
                <w:szCs w:val="21"/>
              </w:rPr>
            </w:pPr>
            <w:proofErr w:type="gramStart"/>
            <w:r w:rsidRPr="002D5729">
              <w:rPr>
                <w:rFonts w:hint="eastAsia"/>
                <w:sz w:val="21"/>
                <w:szCs w:val="21"/>
              </w:rPr>
              <w:t>纵</w:t>
            </w:r>
            <w:proofErr w:type="gramEnd"/>
            <w:r w:rsidRPr="002D5729">
              <w:rPr>
                <w:rFonts w:hint="eastAsia"/>
                <w:sz w:val="21"/>
                <w:szCs w:val="21"/>
              </w:rPr>
              <w:t>截面图</w:t>
            </w:r>
          </w:p>
        </w:tc>
      </w:tr>
      <w:tr w:rsidR="00DC211C" w:rsidRPr="002D5729" w14:paraId="4FF289B8" w14:textId="77777777" w:rsidTr="00147D16">
        <w:trPr>
          <w:jc w:val="center"/>
        </w:trPr>
        <w:tc>
          <w:tcPr>
            <w:tcW w:w="535" w:type="pct"/>
            <w:vMerge w:val="restart"/>
            <w:tcMar>
              <w:left w:w="0" w:type="dxa"/>
              <w:right w:w="0" w:type="dxa"/>
            </w:tcMar>
            <w:vAlign w:val="center"/>
          </w:tcPr>
          <w:p w14:paraId="1B96D64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直线电流</w:t>
            </w:r>
          </w:p>
        </w:tc>
        <w:tc>
          <w:tcPr>
            <w:tcW w:w="1119" w:type="pct"/>
            <w:tcMar>
              <w:left w:w="0" w:type="dxa"/>
              <w:right w:w="0" w:type="dxa"/>
            </w:tcMar>
            <w:vAlign w:val="center"/>
          </w:tcPr>
          <w:p w14:paraId="04A6F3B4"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CF112B1" wp14:editId="25CFF4D8">
                  <wp:extent cx="463637" cy="514985"/>
                  <wp:effectExtent l="0" t="0" r="0" b="0"/>
                  <wp:docPr id="585" name="25btrwlb3-1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49.jpeg"/>
                          <pic:cNvPicPr/>
                        </pic:nvPicPr>
                        <pic:blipFill>
                          <a:blip r:embed="rId22"/>
                          <a:stretch>
                            <a:fillRect/>
                          </a:stretch>
                        </pic:blipFill>
                        <pic:spPr>
                          <a:xfrm>
                            <a:off x="0" y="0"/>
                            <a:ext cx="463637" cy="514985"/>
                          </a:xfrm>
                          <a:prstGeom prst="rect">
                            <a:avLst/>
                          </a:prstGeom>
                        </pic:spPr>
                      </pic:pic>
                    </a:graphicData>
                  </a:graphic>
                </wp:inline>
              </w:drawing>
            </w:r>
          </w:p>
        </w:tc>
        <w:tc>
          <w:tcPr>
            <w:tcW w:w="1246" w:type="pct"/>
            <w:tcMar>
              <w:left w:w="0" w:type="dxa"/>
              <w:right w:w="0" w:type="dxa"/>
            </w:tcMar>
            <w:vAlign w:val="center"/>
          </w:tcPr>
          <w:p w14:paraId="13E003AE"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21759EB" wp14:editId="7104B99D">
                  <wp:extent cx="644701" cy="737235"/>
                  <wp:effectExtent l="0" t="0" r="0" b="0"/>
                  <wp:docPr id="586" name="25btrwlb3-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0.jpeg"/>
                          <pic:cNvPicPr/>
                        </pic:nvPicPr>
                        <pic:blipFill>
                          <a:blip r:embed="rId23"/>
                          <a:stretch>
                            <a:fillRect/>
                          </a:stretch>
                        </pic:blipFill>
                        <pic:spPr>
                          <a:xfrm>
                            <a:off x="0" y="0"/>
                            <a:ext cx="644701" cy="737235"/>
                          </a:xfrm>
                          <a:prstGeom prst="rect">
                            <a:avLst/>
                          </a:prstGeom>
                        </pic:spPr>
                      </pic:pic>
                    </a:graphicData>
                  </a:graphic>
                </wp:inline>
              </w:drawing>
            </w:r>
          </w:p>
        </w:tc>
        <w:tc>
          <w:tcPr>
            <w:tcW w:w="1056" w:type="pct"/>
            <w:tcMar>
              <w:left w:w="0" w:type="dxa"/>
              <w:right w:w="0" w:type="dxa"/>
            </w:tcMar>
            <w:vAlign w:val="center"/>
          </w:tcPr>
          <w:p w14:paraId="13F9E209"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0191C7C" wp14:editId="234206D3">
                  <wp:extent cx="590425" cy="563245"/>
                  <wp:effectExtent l="0" t="0" r="0" b="0"/>
                  <wp:docPr id="587" name="25btrwlb3-1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1.jpeg"/>
                          <pic:cNvPicPr/>
                        </pic:nvPicPr>
                        <pic:blipFill>
                          <a:blip r:embed="rId24"/>
                          <a:stretch>
                            <a:fillRect/>
                          </a:stretch>
                        </pic:blipFill>
                        <pic:spPr>
                          <a:xfrm>
                            <a:off x="0" y="0"/>
                            <a:ext cx="590425" cy="563245"/>
                          </a:xfrm>
                          <a:prstGeom prst="rect">
                            <a:avLst/>
                          </a:prstGeom>
                        </pic:spPr>
                      </pic:pic>
                    </a:graphicData>
                  </a:graphic>
                </wp:inline>
              </w:drawing>
            </w:r>
          </w:p>
        </w:tc>
        <w:tc>
          <w:tcPr>
            <w:tcW w:w="1044" w:type="pct"/>
            <w:tcMar>
              <w:left w:w="0" w:type="dxa"/>
              <w:right w:w="0" w:type="dxa"/>
            </w:tcMar>
            <w:vAlign w:val="center"/>
          </w:tcPr>
          <w:p w14:paraId="7461331B"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877AE0D" wp14:editId="770F12F9">
                  <wp:extent cx="608327" cy="679450"/>
                  <wp:effectExtent l="0" t="0" r="0" b="0"/>
                  <wp:docPr id="588" name="25btrwlb3-13-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2.jpeg"/>
                          <pic:cNvPicPr/>
                        </pic:nvPicPr>
                        <pic:blipFill>
                          <a:blip r:embed="rId25"/>
                          <a:stretch>
                            <a:fillRect/>
                          </a:stretch>
                        </pic:blipFill>
                        <pic:spPr>
                          <a:xfrm>
                            <a:off x="0" y="0"/>
                            <a:ext cx="608327" cy="679450"/>
                          </a:xfrm>
                          <a:prstGeom prst="rect">
                            <a:avLst/>
                          </a:prstGeom>
                        </pic:spPr>
                      </pic:pic>
                    </a:graphicData>
                  </a:graphic>
                </wp:inline>
              </w:drawing>
            </w:r>
          </w:p>
        </w:tc>
      </w:tr>
      <w:tr w:rsidR="00DC211C" w:rsidRPr="002D5729" w14:paraId="0D8D0369" w14:textId="77777777" w:rsidTr="00147D16">
        <w:trPr>
          <w:jc w:val="center"/>
        </w:trPr>
        <w:tc>
          <w:tcPr>
            <w:tcW w:w="535" w:type="pct"/>
            <w:vMerge/>
            <w:tcMar>
              <w:left w:w="0" w:type="dxa"/>
              <w:right w:w="0" w:type="dxa"/>
            </w:tcMar>
            <w:vAlign w:val="center"/>
          </w:tcPr>
          <w:p w14:paraId="269A3BE0" w14:textId="77777777" w:rsidR="00DC211C" w:rsidRPr="002D5729" w:rsidRDefault="00DC211C" w:rsidP="004033EC">
            <w:pPr>
              <w:tabs>
                <w:tab w:val="left" w:pos="2977"/>
              </w:tabs>
              <w:overflowPunct w:val="0"/>
              <w:snapToGrid w:val="0"/>
              <w:spacing w:line="360" w:lineRule="auto"/>
              <w:rPr>
                <w:sz w:val="21"/>
                <w:szCs w:val="21"/>
              </w:rPr>
            </w:pPr>
          </w:p>
        </w:tc>
        <w:tc>
          <w:tcPr>
            <w:tcW w:w="4465" w:type="pct"/>
            <w:gridSpan w:val="4"/>
            <w:tcMar>
              <w:left w:w="15" w:type="dxa"/>
              <w:right w:w="15" w:type="dxa"/>
            </w:tcMar>
            <w:vAlign w:val="center"/>
          </w:tcPr>
          <w:p w14:paraId="05F7C6A9"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以导线上任意点为圆心垂直于导线的多组同心圆</w:t>
            </w:r>
            <w:r w:rsidRPr="002D5729">
              <w:rPr>
                <w:rFonts w:ascii="宋体" w:hAnsi="宋体"/>
                <w:sz w:val="21"/>
                <w:szCs w:val="21"/>
              </w:rPr>
              <w:t>，</w:t>
            </w:r>
            <w:r w:rsidRPr="002D5729">
              <w:rPr>
                <w:rFonts w:hint="eastAsia"/>
                <w:sz w:val="21"/>
                <w:szCs w:val="21"/>
              </w:rPr>
              <w:t>越向外越稀疏</w:t>
            </w:r>
            <w:r w:rsidRPr="002D5729">
              <w:rPr>
                <w:rFonts w:ascii="宋体" w:hAnsi="宋体"/>
                <w:sz w:val="21"/>
                <w:szCs w:val="21"/>
              </w:rPr>
              <w:t>，</w:t>
            </w:r>
            <w:r w:rsidRPr="002D5729">
              <w:rPr>
                <w:rFonts w:hint="eastAsia"/>
                <w:sz w:val="21"/>
                <w:szCs w:val="21"/>
              </w:rPr>
              <w:t>磁场越弱</w:t>
            </w:r>
          </w:p>
        </w:tc>
      </w:tr>
      <w:tr w:rsidR="00DC211C" w:rsidRPr="002D5729" w14:paraId="3A6D1BA8" w14:textId="77777777" w:rsidTr="00147D16">
        <w:trPr>
          <w:jc w:val="center"/>
        </w:trPr>
        <w:tc>
          <w:tcPr>
            <w:tcW w:w="535" w:type="pct"/>
            <w:vMerge w:val="restart"/>
            <w:tcMar>
              <w:left w:w="0" w:type="dxa"/>
              <w:right w:w="0" w:type="dxa"/>
            </w:tcMar>
            <w:vAlign w:val="center"/>
          </w:tcPr>
          <w:p w14:paraId="75C8879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lastRenderedPageBreak/>
              <w:t>环形电流</w:t>
            </w:r>
          </w:p>
        </w:tc>
        <w:tc>
          <w:tcPr>
            <w:tcW w:w="1119" w:type="pct"/>
            <w:tcMar>
              <w:left w:w="0" w:type="dxa"/>
              <w:right w:w="0" w:type="dxa"/>
            </w:tcMar>
            <w:vAlign w:val="center"/>
          </w:tcPr>
          <w:p w14:paraId="2906B1C1"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F6CE2B7" wp14:editId="7E2CEE8C">
                  <wp:extent cx="525508" cy="551180"/>
                  <wp:effectExtent l="0" t="0" r="0" b="0"/>
                  <wp:docPr id="589" name="25btrwlb3-1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3.jpeg"/>
                          <pic:cNvPicPr/>
                        </pic:nvPicPr>
                        <pic:blipFill>
                          <a:blip r:embed="rId26"/>
                          <a:stretch>
                            <a:fillRect/>
                          </a:stretch>
                        </pic:blipFill>
                        <pic:spPr>
                          <a:xfrm>
                            <a:off x="0" y="0"/>
                            <a:ext cx="525508" cy="551180"/>
                          </a:xfrm>
                          <a:prstGeom prst="rect">
                            <a:avLst/>
                          </a:prstGeom>
                        </pic:spPr>
                      </pic:pic>
                    </a:graphicData>
                  </a:graphic>
                </wp:inline>
              </w:drawing>
            </w:r>
          </w:p>
        </w:tc>
        <w:tc>
          <w:tcPr>
            <w:tcW w:w="1246" w:type="pct"/>
            <w:tcMar>
              <w:left w:w="0" w:type="dxa"/>
              <w:right w:w="0" w:type="dxa"/>
            </w:tcMar>
            <w:vAlign w:val="center"/>
          </w:tcPr>
          <w:p w14:paraId="00DE035F"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2DD1FDD" wp14:editId="51895A6B">
                  <wp:extent cx="609252" cy="615315"/>
                  <wp:effectExtent l="0" t="0" r="0" b="0"/>
                  <wp:docPr id="590" name="25btrwlb3-1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4.jpeg"/>
                          <pic:cNvPicPr/>
                        </pic:nvPicPr>
                        <pic:blipFill>
                          <a:blip r:embed="rId27"/>
                          <a:stretch>
                            <a:fillRect/>
                          </a:stretch>
                        </pic:blipFill>
                        <pic:spPr>
                          <a:xfrm>
                            <a:off x="0" y="0"/>
                            <a:ext cx="609252" cy="615315"/>
                          </a:xfrm>
                          <a:prstGeom prst="rect">
                            <a:avLst/>
                          </a:prstGeom>
                        </pic:spPr>
                      </pic:pic>
                    </a:graphicData>
                  </a:graphic>
                </wp:inline>
              </w:drawing>
            </w:r>
          </w:p>
        </w:tc>
        <w:tc>
          <w:tcPr>
            <w:tcW w:w="1056" w:type="pct"/>
            <w:tcMar>
              <w:left w:w="0" w:type="dxa"/>
              <w:right w:w="0" w:type="dxa"/>
            </w:tcMar>
            <w:vAlign w:val="center"/>
          </w:tcPr>
          <w:p w14:paraId="60340736"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960A27C" wp14:editId="4FB584B6">
                  <wp:extent cx="668598" cy="661035"/>
                  <wp:effectExtent l="0" t="0" r="0" b="0"/>
                  <wp:docPr id="591" name="25btrwlb3-1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5.jpeg"/>
                          <pic:cNvPicPr/>
                        </pic:nvPicPr>
                        <pic:blipFill>
                          <a:blip r:embed="rId28"/>
                          <a:stretch>
                            <a:fillRect/>
                          </a:stretch>
                        </pic:blipFill>
                        <pic:spPr>
                          <a:xfrm>
                            <a:off x="0" y="0"/>
                            <a:ext cx="668598" cy="661035"/>
                          </a:xfrm>
                          <a:prstGeom prst="rect">
                            <a:avLst/>
                          </a:prstGeom>
                        </pic:spPr>
                      </pic:pic>
                    </a:graphicData>
                  </a:graphic>
                </wp:inline>
              </w:drawing>
            </w:r>
          </w:p>
        </w:tc>
        <w:tc>
          <w:tcPr>
            <w:tcW w:w="1044" w:type="pct"/>
            <w:tcMar>
              <w:left w:w="0" w:type="dxa"/>
              <w:right w:w="0" w:type="dxa"/>
            </w:tcMar>
            <w:vAlign w:val="center"/>
          </w:tcPr>
          <w:p w14:paraId="47058932"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5D69691" wp14:editId="03A4B52B">
                  <wp:extent cx="606072" cy="545465"/>
                  <wp:effectExtent l="0" t="0" r="0" b="0"/>
                  <wp:docPr id="592" name="25btrwlb3-1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6.jpeg"/>
                          <pic:cNvPicPr/>
                        </pic:nvPicPr>
                        <pic:blipFill>
                          <a:blip r:embed="rId29"/>
                          <a:stretch>
                            <a:fillRect/>
                          </a:stretch>
                        </pic:blipFill>
                        <pic:spPr>
                          <a:xfrm>
                            <a:off x="0" y="0"/>
                            <a:ext cx="606072" cy="545465"/>
                          </a:xfrm>
                          <a:prstGeom prst="rect">
                            <a:avLst/>
                          </a:prstGeom>
                        </pic:spPr>
                      </pic:pic>
                    </a:graphicData>
                  </a:graphic>
                </wp:inline>
              </w:drawing>
            </w:r>
          </w:p>
        </w:tc>
      </w:tr>
      <w:tr w:rsidR="00DC211C" w:rsidRPr="002D5729" w14:paraId="716CF0F8" w14:textId="77777777" w:rsidTr="00147D16">
        <w:trPr>
          <w:jc w:val="center"/>
        </w:trPr>
        <w:tc>
          <w:tcPr>
            <w:tcW w:w="535" w:type="pct"/>
            <w:vMerge/>
            <w:tcMar>
              <w:left w:w="0" w:type="dxa"/>
              <w:right w:w="0" w:type="dxa"/>
            </w:tcMar>
            <w:vAlign w:val="center"/>
          </w:tcPr>
          <w:p w14:paraId="06CAC35E" w14:textId="77777777" w:rsidR="00DC211C" w:rsidRPr="002D5729" w:rsidRDefault="00DC211C" w:rsidP="004033EC">
            <w:pPr>
              <w:tabs>
                <w:tab w:val="left" w:pos="2977"/>
              </w:tabs>
              <w:overflowPunct w:val="0"/>
              <w:snapToGrid w:val="0"/>
              <w:spacing w:line="360" w:lineRule="auto"/>
              <w:rPr>
                <w:sz w:val="21"/>
                <w:szCs w:val="21"/>
              </w:rPr>
            </w:pPr>
          </w:p>
        </w:tc>
        <w:tc>
          <w:tcPr>
            <w:tcW w:w="4465" w:type="pct"/>
            <w:gridSpan w:val="4"/>
            <w:tcMar>
              <w:left w:w="15" w:type="dxa"/>
              <w:right w:w="15" w:type="dxa"/>
            </w:tcMar>
            <w:vAlign w:val="center"/>
          </w:tcPr>
          <w:p w14:paraId="2BB59DA1"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内部磁场比环外强</w:t>
            </w:r>
            <w:r w:rsidRPr="002D5729">
              <w:rPr>
                <w:rFonts w:ascii="宋体" w:hAnsi="宋体"/>
                <w:sz w:val="21"/>
                <w:szCs w:val="21"/>
              </w:rPr>
              <w:t>，</w:t>
            </w:r>
            <w:r w:rsidRPr="002D5729">
              <w:rPr>
                <w:rFonts w:hint="eastAsia"/>
                <w:sz w:val="21"/>
                <w:szCs w:val="21"/>
              </w:rPr>
              <w:t>磁感线越向外越稀疏</w:t>
            </w:r>
          </w:p>
        </w:tc>
      </w:tr>
      <w:tr w:rsidR="00DC211C" w:rsidRPr="002D5729" w14:paraId="2A284712" w14:textId="77777777" w:rsidTr="00147D16">
        <w:trPr>
          <w:jc w:val="center"/>
        </w:trPr>
        <w:tc>
          <w:tcPr>
            <w:tcW w:w="535" w:type="pct"/>
            <w:vMerge w:val="restart"/>
            <w:tcMar>
              <w:left w:w="0" w:type="dxa"/>
              <w:right w:w="0" w:type="dxa"/>
            </w:tcMar>
            <w:vAlign w:val="center"/>
          </w:tcPr>
          <w:p w14:paraId="7B653ED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通电螺线管</w:t>
            </w:r>
          </w:p>
        </w:tc>
        <w:tc>
          <w:tcPr>
            <w:tcW w:w="1119" w:type="pct"/>
            <w:tcMar>
              <w:left w:w="0" w:type="dxa"/>
              <w:right w:w="0" w:type="dxa"/>
            </w:tcMar>
            <w:vAlign w:val="center"/>
          </w:tcPr>
          <w:p w14:paraId="7629D6B0"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FCEDE15" wp14:editId="494557F2">
                  <wp:extent cx="707840" cy="538480"/>
                  <wp:effectExtent l="0" t="0" r="0" b="0"/>
                  <wp:docPr id="593" name="25btrwlb3-1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7.jpeg"/>
                          <pic:cNvPicPr/>
                        </pic:nvPicPr>
                        <pic:blipFill>
                          <a:blip r:embed="rId30"/>
                          <a:stretch>
                            <a:fillRect/>
                          </a:stretch>
                        </pic:blipFill>
                        <pic:spPr>
                          <a:xfrm>
                            <a:off x="0" y="0"/>
                            <a:ext cx="707840" cy="538480"/>
                          </a:xfrm>
                          <a:prstGeom prst="rect">
                            <a:avLst/>
                          </a:prstGeom>
                        </pic:spPr>
                      </pic:pic>
                    </a:graphicData>
                  </a:graphic>
                </wp:inline>
              </w:drawing>
            </w:r>
          </w:p>
        </w:tc>
        <w:tc>
          <w:tcPr>
            <w:tcW w:w="1246" w:type="pct"/>
            <w:tcMar>
              <w:left w:w="0" w:type="dxa"/>
              <w:right w:w="0" w:type="dxa"/>
            </w:tcMar>
            <w:vAlign w:val="center"/>
          </w:tcPr>
          <w:p w14:paraId="3E1E0A82"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27A1C88" wp14:editId="690409E3">
                  <wp:extent cx="788164" cy="474345"/>
                  <wp:effectExtent l="0" t="0" r="0" b="0"/>
                  <wp:docPr id="594" name="25btrwlb3-1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8.jpeg"/>
                          <pic:cNvPicPr/>
                        </pic:nvPicPr>
                        <pic:blipFill>
                          <a:blip r:embed="rId31"/>
                          <a:stretch>
                            <a:fillRect/>
                          </a:stretch>
                        </pic:blipFill>
                        <pic:spPr>
                          <a:xfrm>
                            <a:off x="0" y="0"/>
                            <a:ext cx="788164" cy="474345"/>
                          </a:xfrm>
                          <a:prstGeom prst="rect">
                            <a:avLst/>
                          </a:prstGeom>
                        </pic:spPr>
                      </pic:pic>
                    </a:graphicData>
                  </a:graphic>
                </wp:inline>
              </w:drawing>
            </w:r>
          </w:p>
        </w:tc>
        <w:tc>
          <w:tcPr>
            <w:tcW w:w="1056" w:type="pct"/>
            <w:tcMar>
              <w:left w:w="0" w:type="dxa"/>
              <w:right w:w="0" w:type="dxa"/>
            </w:tcMar>
            <w:vAlign w:val="center"/>
          </w:tcPr>
          <w:p w14:paraId="2185FEB6"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C6EE77F" wp14:editId="167E7207">
                  <wp:extent cx="651271" cy="694690"/>
                  <wp:effectExtent l="0" t="0" r="0" b="0"/>
                  <wp:docPr id="595" name="25btrwlb3-1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59.jpeg"/>
                          <pic:cNvPicPr/>
                        </pic:nvPicPr>
                        <pic:blipFill>
                          <a:blip r:embed="rId32"/>
                          <a:stretch>
                            <a:fillRect/>
                          </a:stretch>
                        </pic:blipFill>
                        <pic:spPr>
                          <a:xfrm>
                            <a:off x="0" y="0"/>
                            <a:ext cx="651271" cy="694690"/>
                          </a:xfrm>
                          <a:prstGeom prst="rect">
                            <a:avLst/>
                          </a:prstGeom>
                        </pic:spPr>
                      </pic:pic>
                    </a:graphicData>
                  </a:graphic>
                </wp:inline>
              </w:drawing>
            </w:r>
          </w:p>
        </w:tc>
        <w:tc>
          <w:tcPr>
            <w:tcW w:w="1044" w:type="pct"/>
            <w:tcMar>
              <w:left w:w="0" w:type="dxa"/>
              <w:right w:w="0" w:type="dxa"/>
            </w:tcMar>
            <w:vAlign w:val="center"/>
          </w:tcPr>
          <w:p w14:paraId="2C894BA8" w14:textId="77777777" w:rsidR="00DC211C" w:rsidRPr="002D5729" w:rsidRDefault="00DA3E64" w:rsidP="00147D16">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E77DCD0" wp14:editId="0C11C714">
                  <wp:extent cx="660677" cy="433705"/>
                  <wp:effectExtent l="0" t="0" r="0" b="0"/>
                  <wp:docPr id="596" name="25btrwlb3-1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0.jpeg"/>
                          <pic:cNvPicPr/>
                        </pic:nvPicPr>
                        <pic:blipFill>
                          <a:blip r:embed="rId33"/>
                          <a:stretch>
                            <a:fillRect/>
                          </a:stretch>
                        </pic:blipFill>
                        <pic:spPr>
                          <a:xfrm>
                            <a:off x="0" y="0"/>
                            <a:ext cx="660677" cy="433705"/>
                          </a:xfrm>
                          <a:prstGeom prst="rect">
                            <a:avLst/>
                          </a:prstGeom>
                        </pic:spPr>
                      </pic:pic>
                    </a:graphicData>
                  </a:graphic>
                </wp:inline>
              </w:drawing>
            </w:r>
          </w:p>
        </w:tc>
      </w:tr>
      <w:tr w:rsidR="00DC211C" w:rsidRPr="002D5729" w14:paraId="5F1ED433" w14:textId="77777777" w:rsidTr="00147D16">
        <w:trPr>
          <w:jc w:val="center"/>
        </w:trPr>
        <w:tc>
          <w:tcPr>
            <w:tcW w:w="535" w:type="pct"/>
            <w:vMerge/>
            <w:tcMar>
              <w:left w:w="0" w:type="dxa"/>
              <w:right w:w="0" w:type="dxa"/>
            </w:tcMar>
            <w:vAlign w:val="center"/>
          </w:tcPr>
          <w:p w14:paraId="663B4B9D" w14:textId="77777777" w:rsidR="00DC211C" w:rsidRPr="002D5729" w:rsidRDefault="00DC211C" w:rsidP="004033EC">
            <w:pPr>
              <w:tabs>
                <w:tab w:val="left" w:pos="2977"/>
              </w:tabs>
              <w:overflowPunct w:val="0"/>
              <w:snapToGrid w:val="0"/>
              <w:spacing w:line="360" w:lineRule="auto"/>
              <w:rPr>
                <w:sz w:val="21"/>
                <w:szCs w:val="21"/>
              </w:rPr>
            </w:pPr>
          </w:p>
        </w:tc>
        <w:tc>
          <w:tcPr>
            <w:tcW w:w="4465" w:type="pct"/>
            <w:gridSpan w:val="4"/>
            <w:tcMar>
              <w:left w:w="15" w:type="dxa"/>
              <w:right w:w="15" w:type="dxa"/>
            </w:tcMar>
            <w:vAlign w:val="center"/>
          </w:tcPr>
          <w:p w14:paraId="0BD0AA38"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内部磁场比外部强</w:t>
            </w:r>
            <w:r w:rsidRPr="002D5729">
              <w:rPr>
                <w:rFonts w:ascii="宋体" w:hAnsi="宋体"/>
                <w:sz w:val="21"/>
                <w:szCs w:val="21"/>
              </w:rPr>
              <w:t>，</w:t>
            </w:r>
            <w:r w:rsidRPr="002D5729">
              <w:rPr>
                <w:rFonts w:hint="eastAsia"/>
                <w:sz w:val="21"/>
                <w:szCs w:val="21"/>
              </w:rPr>
              <w:t>内部磁场方向由</w:t>
            </w:r>
            <w:r w:rsidRPr="002D5729">
              <w:rPr>
                <w:sz w:val="21"/>
                <w:szCs w:val="21"/>
              </w:rPr>
              <w:t>S</w:t>
            </w:r>
            <w:r w:rsidRPr="002D5729">
              <w:rPr>
                <w:rFonts w:hint="eastAsia"/>
                <w:sz w:val="21"/>
                <w:szCs w:val="21"/>
              </w:rPr>
              <w:t>极指向</w:t>
            </w:r>
            <w:r w:rsidRPr="002D5729">
              <w:rPr>
                <w:sz w:val="21"/>
                <w:szCs w:val="21"/>
              </w:rPr>
              <w:t>N</w:t>
            </w:r>
            <w:r w:rsidRPr="002D5729">
              <w:rPr>
                <w:rFonts w:hint="eastAsia"/>
                <w:sz w:val="21"/>
                <w:szCs w:val="21"/>
              </w:rPr>
              <w:t>极</w:t>
            </w:r>
            <w:r w:rsidRPr="002D5729">
              <w:rPr>
                <w:rFonts w:ascii="宋体" w:hAnsi="宋体"/>
                <w:sz w:val="21"/>
                <w:szCs w:val="21"/>
              </w:rPr>
              <w:t>，</w:t>
            </w:r>
            <w:r w:rsidRPr="002D5729">
              <w:rPr>
                <w:rFonts w:hint="eastAsia"/>
                <w:sz w:val="21"/>
                <w:szCs w:val="21"/>
              </w:rPr>
              <w:t>外部类似条形磁铁</w:t>
            </w:r>
            <w:r w:rsidRPr="002D5729">
              <w:rPr>
                <w:rFonts w:ascii="宋体" w:hAnsi="宋体"/>
                <w:sz w:val="21"/>
                <w:szCs w:val="21"/>
              </w:rPr>
              <w:t>，</w:t>
            </w:r>
            <w:r w:rsidRPr="002D5729">
              <w:rPr>
                <w:rFonts w:hint="eastAsia"/>
                <w:sz w:val="21"/>
                <w:szCs w:val="21"/>
              </w:rPr>
              <w:t>方向由</w:t>
            </w:r>
            <w:r w:rsidRPr="002D5729">
              <w:rPr>
                <w:sz w:val="21"/>
                <w:szCs w:val="21"/>
              </w:rPr>
              <w:t>N</w:t>
            </w:r>
            <w:r w:rsidRPr="002D5729">
              <w:rPr>
                <w:rFonts w:hint="eastAsia"/>
                <w:sz w:val="21"/>
                <w:szCs w:val="21"/>
              </w:rPr>
              <w:t>极指向</w:t>
            </w:r>
            <w:r w:rsidRPr="002D5729">
              <w:rPr>
                <w:sz w:val="21"/>
                <w:szCs w:val="21"/>
              </w:rPr>
              <w:t>S</w:t>
            </w:r>
            <w:r w:rsidRPr="002D5729">
              <w:rPr>
                <w:rFonts w:hint="eastAsia"/>
                <w:sz w:val="21"/>
                <w:szCs w:val="21"/>
              </w:rPr>
              <w:t>极</w:t>
            </w:r>
          </w:p>
        </w:tc>
      </w:tr>
    </w:tbl>
    <w:p w14:paraId="3CBF88A9"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5</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rFonts w:eastAsia="楷体"/>
          <w:sz w:val="21"/>
          <w:szCs w:val="21"/>
        </w:rPr>
        <w:t>安培定则的应用</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浙江宁波市高二期末</w:t>
      </w:r>
      <w:r w:rsidRPr="002D5729">
        <w:rPr>
          <w:rFonts w:ascii="宋体" w:hAnsi="宋体"/>
          <w:sz w:val="21"/>
          <w:szCs w:val="21"/>
        </w:rPr>
        <w:t>）</w:t>
      </w:r>
      <w:r w:rsidRPr="002D5729">
        <w:rPr>
          <w:rFonts w:hint="eastAsia"/>
          <w:sz w:val="21"/>
          <w:szCs w:val="21"/>
        </w:rPr>
        <w:t>下列所示各图中</w:t>
      </w:r>
      <w:r w:rsidRPr="002D5729">
        <w:rPr>
          <w:rFonts w:ascii="宋体" w:hAnsi="宋体"/>
          <w:sz w:val="21"/>
          <w:szCs w:val="21"/>
        </w:rPr>
        <w:t>，</w:t>
      </w:r>
      <w:r w:rsidRPr="002D5729">
        <w:rPr>
          <w:rFonts w:hint="eastAsia"/>
          <w:sz w:val="21"/>
          <w:szCs w:val="21"/>
        </w:rPr>
        <w:t>小磁针的指向错误的是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1AEA96F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90DA268" wp14:editId="554C092A">
            <wp:extent cx="2210460" cy="1859280"/>
            <wp:effectExtent l="0" t="0" r="0" b="0"/>
            <wp:docPr id="597" name="25btrwlb3-13-22两排.jpg" descr="id:21474978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1.jpeg"/>
                    <pic:cNvPicPr/>
                  </pic:nvPicPr>
                  <pic:blipFill>
                    <a:blip r:embed="rId34"/>
                    <a:stretch>
                      <a:fillRect/>
                    </a:stretch>
                  </pic:blipFill>
                  <pic:spPr>
                    <a:xfrm>
                      <a:off x="0" y="0"/>
                      <a:ext cx="2210460" cy="1859280"/>
                    </a:xfrm>
                    <a:prstGeom prst="rect">
                      <a:avLst/>
                    </a:prstGeom>
                  </pic:spPr>
                </pic:pic>
              </a:graphicData>
            </a:graphic>
          </wp:inline>
        </w:drawing>
      </w:r>
    </w:p>
    <w:p w14:paraId="34AE0D7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448887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方法技巧</w:t>
      </w:r>
    </w:p>
    <w:p w14:paraId="3DA83A7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安培</w:t>
      </w:r>
      <w:proofErr w:type="gramStart"/>
      <w:r w:rsidRPr="002D5729">
        <w:rPr>
          <w:rFonts w:eastAsia="楷体"/>
          <w:sz w:val="21"/>
          <w:szCs w:val="21"/>
        </w:rPr>
        <w:t>定则既</w:t>
      </w:r>
      <w:proofErr w:type="gramEnd"/>
      <w:r w:rsidRPr="002D5729">
        <w:rPr>
          <w:rFonts w:eastAsia="楷体"/>
          <w:sz w:val="21"/>
          <w:szCs w:val="21"/>
        </w:rPr>
        <w:t>可以根据电流方向判断磁场方向</w:t>
      </w:r>
      <w:r w:rsidRPr="002D5729">
        <w:rPr>
          <w:rFonts w:ascii="宋体" w:hAnsi="宋体"/>
          <w:sz w:val="21"/>
          <w:szCs w:val="21"/>
        </w:rPr>
        <w:t>，</w:t>
      </w:r>
      <w:r w:rsidRPr="002D5729">
        <w:rPr>
          <w:rFonts w:eastAsia="楷体"/>
          <w:sz w:val="21"/>
          <w:szCs w:val="21"/>
        </w:rPr>
        <w:t>也可以根据磁场方向判断电流方向。</w:t>
      </w:r>
    </w:p>
    <w:p w14:paraId="79D6A22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环形电流相当于小磁针</w:t>
      </w:r>
      <w:r w:rsidRPr="002D5729">
        <w:rPr>
          <w:rFonts w:ascii="宋体" w:hAnsi="宋体"/>
          <w:sz w:val="21"/>
          <w:szCs w:val="21"/>
        </w:rPr>
        <w:t>，</w:t>
      </w:r>
      <w:r w:rsidRPr="002D5729">
        <w:rPr>
          <w:rFonts w:eastAsia="楷体"/>
          <w:sz w:val="21"/>
          <w:szCs w:val="21"/>
        </w:rPr>
        <w:t>通电螺线管相当于条形磁铁</w:t>
      </w:r>
      <w:r w:rsidRPr="002D5729">
        <w:rPr>
          <w:rFonts w:ascii="宋体" w:hAnsi="宋体"/>
          <w:sz w:val="21"/>
          <w:szCs w:val="21"/>
        </w:rPr>
        <w:t>，</w:t>
      </w:r>
      <w:r w:rsidRPr="002D5729">
        <w:rPr>
          <w:rFonts w:eastAsia="楷体"/>
          <w:sz w:val="21"/>
          <w:szCs w:val="21"/>
        </w:rPr>
        <w:t>应用安培定则时</w:t>
      </w:r>
      <w:r w:rsidRPr="002D5729">
        <w:rPr>
          <w:rFonts w:ascii="宋体" w:hAnsi="宋体"/>
          <w:sz w:val="21"/>
          <w:szCs w:val="21"/>
        </w:rPr>
        <w:t>，</w:t>
      </w:r>
      <w:r w:rsidRPr="002D5729">
        <w:rPr>
          <w:rFonts w:eastAsia="楷体"/>
          <w:sz w:val="21"/>
          <w:szCs w:val="21"/>
        </w:rPr>
        <w:t>拇指所指的一端为</w:t>
      </w:r>
      <w:r w:rsidRPr="002D5729">
        <w:rPr>
          <w:sz w:val="21"/>
          <w:szCs w:val="21"/>
        </w:rPr>
        <w:t>N</w:t>
      </w:r>
      <w:r w:rsidRPr="002D5729">
        <w:rPr>
          <w:rFonts w:eastAsia="楷体"/>
          <w:sz w:val="21"/>
          <w:szCs w:val="21"/>
        </w:rPr>
        <w:t>极。</w:t>
      </w:r>
    </w:p>
    <w:p w14:paraId="3A18306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磁场是分布在立体空间的</w:t>
      </w:r>
      <w:r w:rsidRPr="002D5729">
        <w:rPr>
          <w:rFonts w:ascii="宋体" w:hAnsi="宋体"/>
          <w:sz w:val="21"/>
          <w:szCs w:val="21"/>
        </w:rPr>
        <w:t>，</w:t>
      </w:r>
      <w:r w:rsidRPr="002D5729">
        <w:rPr>
          <w:rFonts w:eastAsia="楷体"/>
          <w:sz w:val="21"/>
          <w:szCs w:val="21"/>
        </w:rPr>
        <w:t>对于环形电流和通电螺线管</w:t>
      </w:r>
      <w:r w:rsidRPr="002D5729">
        <w:rPr>
          <w:rFonts w:ascii="宋体" w:hAnsi="宋体"/>
          <w:sz w:val="21"/>
          <w:szCs w:val="21"/>
        </w:rPr>
        <w:t>，</w:t>
      </w:r>
      <w:r w:rsidRPr="002D5729">
        <w:rPr>
          <w:rFonts w:eastAsia="楷体"/>
          <w:sz w:val="21"/>
          <w:szCs w:val="21"/>
        </w:rPr>
        <w:t>要注意区分内部和外部磁场。</w:t>
      </w:r>
    </w:p>
    <w:p w14:paraId="4D059EB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D29267C" wp14:editId="19D29EA8">
            <wp:extent cx="6285691" cy="240665"/>
            <wp:effectExtent l="0" t="0" r="0" b="0"/>
            <wp:docPr id="598" name="素养培优彩.jpg" descr="id:21474978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35"/>
                    <a:stretch>
                      <a:fillRect/>
                    </a:stretch>
                  </pic:blipFill>
                  <pic:spPr>
                    <a:xfrm>
                      <a:off x="0" y="0"/>
                      <a:ext cx="6285691" cy="240665"/>
                    </a:xfrm>
                    <a:prstGeom prst="rect">
                      <a:avLst/>
                    </a:prstGeom>
                  </pic:spPr>
                </pic:pic>
              </a:graphicData>
            </a:graphic>
          </wp:inline>
        </w:drawing>
      </w:r>
    </w:p>
    <w:p w14:paraId="6BA7586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安培分子电流假说</w:t>
      </w:r>
    </w:p>
    <w:p w14:paraId="09E4823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 xml:space="preserve">　　</w:t>
      </w:r>
    </w:p>
    <w:p w14:paraId="1E632AD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分子电流假说</w:t>
      </w:r>
    </w:p>
    <w:p w14:paraId="5D6ED41E"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安培认为</w:t>
      </w:r>
      <w:r w:rsidRPr="002D5729">
        <w:rPr>
          <w:rFonts w:ascii="宋体" w:hAnsi="宋体"/>
          <w:sz w:val="21"/>
          <w:szCs w:val="21"/>
        </w:rPr>
        <w:t>，</w:t>
      </w:r>
      <w:r w:rsidRPr="002D5729">
        <w:rPr>
          <w:rFonts w:hint="eastAsia"/>
          <w:sz w:val="21"/>
          <w:szCs w:val="21"/>
        </w:rPr>
        <w:t>在物质内部</w:t>
      </w:r>
      <w:r w:rsidRPr="002D5729">
        <w:rPr>
          <w:rFonts w:ascii="宋体" w:hAnsi="宋体"/>
          <w:sz w:val="21"/>
          <w:szCs w:val="21"/>
        </w:rPr>
        <w:t>，</w:t>
      </w:r>
      <w:r w:rsidRPr="002D5729">
        <w:rPr>
          <w:rFonts w:hint="eastAsia"/>
          <w:sz w:val="21"/>
          <w:szCs w:val="21"/>
        </w:rPr>
        <w:t>存在着一种环形电流——分子电流</w:t>
      </w:r>
      <w:r w:rsidRPr="002D5729">
        <w:rPr>
          <w:rFonts w:ascii="宋体" w:hAnsi="宋体"/>
          <w:sz w:val="21"/>
          <w:szCs w:val="21"/>
        </w:rPr>
        <w:t>。</w:t>
      </w:r>
      <w:r w:rsidRPr="002D5729">
        <w:rPr>
          <w:rFonts w:hint="eastAsia"/>
          <w:sz w:val="21"/>
          <w:szCs w:val="21"/>
        </w:rPr>
        <w:t>分子电流使每个物质微粒都成为微小的磁体</w:t>
      </w:r>
      <w:r w:rsidRPr="002D5729">
        <w:rPr>
          <w:rFonts w:ascii="宋体" w:hAnsi="宋体"/>
          <w:sz w:val="21"/>
          <w:szCs w:val="21"/>
        </w:rPr>
        <w:t>，</w:t>
      </w:r>
      <w:r w:rsidRPr="002D5729">
        <w:rPr>
          <w:rFonts w:hint="eastAsia"/>
          <w:sz w:val="21"/>
          <w:szCs w:val="21"/>
        </w:rPr>
        <w:t>它的两侧相当于两个磁极</w:t>
      </w:r>
      <w:r w:rsidRPr="002D5729">
        <w:rPr>
          <w:rFonts w:ascii="宋体" w:hAnsi="宋体"/>
          <w:sz w:val="21"/>
          <w:szCs w:val="21"/>
        </w:rPr>
        <w:t>。</w:t>
      </w:r>
    </w:p>
    <w:p w14:paraId="7FCC593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磁现象的微观解释</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985"/>
        <w:gridCol w:w="3916"/>
        <w:gridCol w:w="4565"/>
      </w:tblGrid>
      <w:tr w:rsidR="00DC211C" w:rsidRPr="002D5729" w14:paraId="145AEF8D" w14:textId="77777777" w:rsidTr="00147D16">
        <w:trPr>
          <w:jc w:val="center"/>
        </w:trPr>
        <w:tc>
          <w:tcPr>
            <w:tcW w:w="948" w:type="pct"/>
            <w:tcMar>
              <w:left w:w="0" w:type="dxa"/>
              <w:right w:w="0" w:type="dxa"/>
            </w:tcMar>
            <w:vAlign w:val="center"/>
          </w:tcPr>
          <w:p w14:paraId="5D877669"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磁性变化</w:t>
            </w:r>
          </w:p>
        </w:tc>
        <w:tc>
          <w:tcPr>
            <w:tcW w:w="1871" w:type="pct"/>
            <w:tcMar>
              <w:left w:w="15" w:type="dxa"/>
              <w:right w:w="15" w:type="dxa"/>
            </w:tcMar>
            <w:vAlign w:val="center"/>
          </w:tcPr>
          <w:p w14:paraId="30D6757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磁化</w:t>
            </w:r>
          </w:p>
        </w:tc>
        <w:tc>
          <w:tcPr>
            <w:tcW w:w="2181" w:type="pct"/>
            <w:tcMar>
              <w:left w:w="15" w:type="dxa"/>
              <w:right w:w="15" w:type="dxa"/>
            </w:tcMar>
            <w:vAlign w:val="center"/>
          </w:tcPr>
          <w:p w14:paraId="2E65D9A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消磁</w:t>
            </w:r>
          </w:p>
        </w:tc>
      </w:tr>
      <w:tr w:rsidR="00DC211C" w:rsidRPr="002D5729" w14:paraId="5E8EFED0" w14:textId="77777777" w:rsidTr="00147D16">
        <w:trPr>
          <w:jc w:val="center"/>
        </w:trPr>
        <w:tc>
          <w:tcPr>
            <w:tcW w:w="948" w:type="pct"/>
            <w:tcMar>
              <w:left w:w="0" w:type="dxa"/>
              <w:right w:w="0" w:type="dxa"/>
            </w:tcMar>
            <w:vAlign w:val="center"/>
          </w:tcPr>
          <w:p w14:paraId="7FA4A39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磁性状态</w:t>
            </w:r>
          </w:p>
        </w:tc>
        <w:tc>
          <w:tcPr>
            <w:tcW w:w="1871" w:type="pct"/>
            <w:tcMar>
              <w:left w:w="15" w:type="dxa"/>
              <w:right w:w="15" w:type="dxa"/>
            </w:tcMar>
            <w:vAlign w:val="center"/>
          </w:tcPr>
          <w:p w14:paraId="6A2436C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铁棒对外显磁性</w:t>
            </w:r>
          </w:p>
        </w:tc>
        <w:tc>
          <w:tcPr>
            <w:tcW w:w="2181" w:type="pct"/>
            <w:tcMar>
              <w:left w:w="15" w:type="dxa"/>
              <w:right w:w="15" w:type="dxa"/>
            </w:tcMar>
            <w:vAlign w:val="center"/>
          </w:tcPr>
          <w:p w14:paraId="0A579F8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铁棒对外不显磁性</w:t>
            </w:r>
          </w:p>
        </w:tc>
      </w:tr>
      <w:tr w:rsidR="00DC211C" w:rsidRPr="002D5729" w14:paraId="31DE3DDB" w14:textId="77777777" w:rsidTr="00147D16">
        <w:trPr>
          <w:jc w:val="center"/>
        </w:trPr>
        <w:tc>
          <w:tcPr>
            <w:tcW w:w="948" w:type="pct"/>
            <w:tcMar>
              <w:left w:w="0" w:type="dxa"/>
              <w:right w:w="0" w:type="dxa"/>
            </w:tcMar>
            <w:vAlign w:val="center"/>
          </w:tcPr>
          <w:p w14:paraId="4453679A" w14:textId="2F9FAF21" w:rsidR="00DC211C" w:rsidRPr="002D5729" w:rsidRDefault="00DA3E64" w:rsidP="00147D16">
            <w:pPr>
              <w:tabs>
                <w:tab w:val="left" w:pos="2977"/>
              </w:tabs>
              <w:overflowPunct w:val="0"/>
              <w:snapToGrid w:val="0"/>
              <w:spacing w:line="360" w:lineRule="auto"/>
              <w:jc w:val="center"/>
              <w:rPr>
                <w:sz w:val="21"/>
                <w:szCs w:val="21"/>
              </w:rPr>
            </w:pPr>
            <w:r w:rsidRPr="002D5729">
              <w:rPr>
                <w:rFonts w:hint="eastAsia"/>
                <w:sz w:val="21"/>
                <w:szCs w:val="21"/>
              </w:rPr>
              <w:t>分子电流的取向情况</w:t>
            </w:r>
          </w:p>
        </w:tc>
        <w:tc>
          <w:tcPr>
            <w:tcW w:w="1871" w:type="pct"/>
            <w:tcMar>
              <w:left w:w="15" w:type="dxa"/>
              <w:right w:w="15" w:type="dxa"/>
            </w:tcMar>
            <w:vAlign w:val="center"/>
          </w:tcPr>
          <w:p w14:paraId="4EBA483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铁棒中各分子电流的取向大致相同时</w:t>
            </w:r>
          </w:p>
        </w:tc>
        <w:tc>
          <w:tcPr>
            <w:tcW w:w="2181" w:type="pct"/>
            <w:tcMar>
              <w:left w:w="15" w:type="dxa"/>
              <w:right w:w="15" w:type="dxa"/>
            </w:tcMar>
            <w:vAlign w:val="center"/>
          </w:tcPr>
          <w:p w14:paraId="5B71A545"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铁棒中分子电流的取向变得杂乱无章时</w:t>
            </w:r>
          </w:p>
        </w:tc>
      </w:tr>
      <w:tr w:rsidR="00DC211C" w:rsidRPr="002D5729" w14:paraId="4FAC21D0" w14:textId="77777777" w:rsidTr="00147D16">
        <w:trPr>
          <w:jc w:val="center"/>
        </w:trPr>
        <w:tc>
          <w:tcPr>
            <w:tcW w:w="948" w:type="pct"/>
            <w:tcMar>
              <w:left w:w="0" w:type="dxa"/>
              <w:right w:w="0" w:type="dxa"/>
            </w:tcMar>
            <w:vAlign w:val="center"/>
          </w:tcPr>
          <w:p w14:paraId="35F7C2B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图示</w:t>
            </w:r>
          </w:p>
        </w:tc>
        <w:tc>
          <w:tcPr>
            <w:tcW w:w="1871" w:type="pct"/>
            <w:tcMar>
              <w:left w:w="15" w:type="dxa"/>
              <w:right w:w="15" w:type="dxa"/>
            </w:tcMar>
            <w:vAlign w:val="center"/>
          </w:tcPr>
          <w:p w14:paraId="7CF5BD3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E5F1840" wp14:editId="3D69036F">
                  <wp:extent cx="895064" cy="566420"/>
                  <wp:effectExtent l="0" t="0" r="0" b="0"/>
                  <wp:docPr id="599" name="25btrwlb3-13-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2.jpeg"/>
                          <pic:cNvPicPr/>
                        </pic:nvPicPr>
                        <pic:blipFill>
                          <a:blip r:embed="rId36"/>
                          <a:stretch>
                            <a:fillRect/>
                          </a:stretch>
                        </pic:blipFill>
                        <pic:spPr>
                          <a:xfrm>
                            <a:off x="0" y="0"/>
                            <a:ext cx="895064" cy="566420"/>
                          </a:xfrm>
                          <a:prstGeom prst="rect">
                            <a:avLst/>
                          </a:prstGeom>
                        </pic:spPr>
                      </pic:pic>
                    </a:graphicData>
                  </a:graphic>
                </wp:inline>
              </w:drawing>
            </w:r>
          </w:p>
        </w:tc>
        <w:tc>
          <w:tcPr>
            <w:tcW w:w="2181" w:type="pct"/>
            <w:tcMar>
              <w:left w:w="15" w:type="dxa"/>
              <w:right w:w="15" w:type="dxa"/>
            </w:tcMar>
            <w:vAlign w:val="center"/>
          </w:tcPr>
          <w:p w14:paraId="7A6A00C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E6D315C" wp14:editId="514E7EC2">
                  <wp:extent cx="858238" cy="545465"/>
                  <wp:effectExtent l="0" t="0" r="0" b="0"/>
                  <wp:docPr id="600" name="25btrwlb3-1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3.jpeg"/>
                          <pic:cNvPicPr/>
                        </pic:nvPicPr>
                        <pic:blipFill>
                          <a:blip r:embed="rId37"/>
                          <a:stretch>
                            <a:fillRect/>
                          </a:stretch>
                        </pic:blipFill>
                        <pic:spPr>
                          <a:xfrm>
                            <a:off x="0" y="0"/>
                            <a:ext cx="858238" cy="545465"/>
                          </a:xfrm>
                          <a:prstGeom prst="rect">
                            <a:avLst/>
                          </a:prstGeom>
                        </pic:spPr>
                      </pic:pic>
                    </a:graphicData>
                  </a:graphic>
                </wp:inline>
              </w:drawing>
            </w:r>
          </w:p>
        </w:tc>
      </w:tr>
      <w:tr w:rsidR="00DC211C" w:rsidRPr="002D5729" w14:paraId="2249D17F" w14:textId="77777777" w:rsidTr="00147D16">
        <w:trPr>
          <w:jc w:val="center"/>
        </w:trPr>
        <w:tc>
          <w:tcPr>
            <w:tcW w:w="948" w:type="pct"/>
            <w:tcMar>
              <w:left w:w="0" w:type="dxa"/>
              <w:right w:w="0" w:type="dxa"/>
            </w:tcMar>
            <w:vAlign w:val="center"/>
          </w:tcPr>
          <w:p w14:paraId="199A14D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变化原因</w:t>
            </w:r>
          </w:p>
        </w:tc>
        <w:tc>
          <w:tcPr>
            <w:tcW w:w="1871" w:type="pct"/>
            <w:tcMar>
              <w:left w:w="15" w:type="dxa"/>
              <w:right w:w="15" w:type="dxa"/>
            </w:tcMar>
            <w:vAlign w:val="center"/>
          </w:tcPr>
          <w:p w14:paraId="471E1B4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外界磁场作用</w:t>
            </w:r>
          </w:p>
        </w:tc>
        <w:tc>
          <w:tcPr>
            <w:tcW w:w="2181" w:type="pct"/>
            <w:tcMar>
              <w:left w:w="15" w:type="dxa"/>
              <w:right w:w="15" w:type="dxa"/>
            </w:tcMar>
            <w:vAlign w:val="center"/>
          </w:tcPr>
          <w:p w14:paraId="69093BD9"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高温</w:t>
            </w:r>
            <w:r w:rsidRPr="002D5729">
              <w:rPr>
                <w:rFonts w:ascii="宋体" w:hAnsi="宋体"/>
                <w:sz w:val="21"/>
                <w:szCs w:val="21"/>
              </w:rPr>
              <w:t>、</w:t>
            </w:r>
            <w:r w:rsidRPr="002D5729">
              <w:rPr>
                <w:rFonts w:hint="eastAsia"/>
                <w:sz w:val="21"/>
                <w:szCs w:val="21"/>
              </w:rPr>
              <w:t>剧烈震动等作用</w:t>
            </w:r>
          </w:p>
        </w:tc>
      </w:tr>
    </w:tbl>
    <w:p w14:paraId="407181C5" w14:textId="77777777" w:rsidR="00147D16" w:rsidRDefault="00147D16" w:rsidP="004033EC">
      <w:pPr>
        <w:tabs>
          <w:tab w:val="left" w:pos="2977"/>
        </w:tabs>
        <w:overflowPunct w:val="0"/>
        <w:snapToGrid w:val="0"/>
        <w:spacing w:line="360" w:lineRule="auto"/>
        <w:rPr>
          <w:rFonts w:eastAsia="黑体"/>
          <w:sz w:val="21"/>
          <w:szCs w:val="21"/>
        </w:rPr>
      </w:pPr>
    </w:p>
    <w:p w14:paraId="0F03F90B" w14:textId="77777777" w:rsidR="00147D16" w:rsidRDefault="00147D16" w:rsidP="004033EC">
      <w:pPr>
        <w:tabs>
          <w:tab w:val="left" w:pos="2977"/>
        </w:tabs>
        <w:overflowPunct w:val="0"/>
        <w:snapToGrid w:val="0"/>
        <w:spacing w:line="360" w:lineRule="auto"/>
        <w:rPr>
          <w:rFonts w:eastAsia="黑体"/>
          <w:sz w:val="21"/>
          <w:szCs w:val="21"/>
        </w:rPr>
      </w:pPr>
    </w:p>
    <w:p w14:paraId="67449A4C" w14:textId="3F8B11F8"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lastRenderedPageBreak/>
        <w:t>【典例</w:t>
      </w:r>
      <w:r w:rsidRPr="002D5729">
        <w:rPr>
          <w:sz w:val="21"/>
          <w:szCs w:val="21"/>
        </w:rPr>
        <w:t>1</w:t>
      </w:r>
      <w:r w:rsidRPr="002D5729">
        <w:rPr>
          <w:rFonts w:eastAsia="黑体"/>
          <w:sz w:val="21"/>
          <w:szCs w:val="21"/>
        </w:rPr>
        <w:t>】</w:t>
      </w:r>
      <w:r w:rsidRPr="002D5729">
        <w:rPr>
          <w:sz w:val="21"/>
          <w:szCs w:val="21"/>
        </w:rPr>
        <w:t xml:space="preserve">　</w:t>
      </w:r>
      <w:r w:rsidRPr="002D5729">
        <w:rPr>
          <w:rFonts w:hint="eastAsia"/>
          <w:sz w:val="21"/>
          <w:szCs w:val="21"/>
        </w:rPr>
        <w:t>安培观察到通电螺线管的磁场和条形磁铁的磁场很相似</w:t>
      </w:r>
      <w:r w:rsidRPr="002D5729">
        <w:rPr>
          <w:rFonts w:ascii="宋体" w:hAnsi="宋体"/>
          <w:sz w:val="21"/>
          <w:szCs w:val="21"/>
        </w:rPr>
        <w:t>，</w:t>
      </w:r>
      <w:r w:rsidRPr="002D5729">
        <w:rPr>
          <w:rFonts w:hint="eastAsia"/>
          <w:sz w:val="21"/>
          <w:szCs w:val="21"/>
        </w:rPr>
        <w:t>提出了分子电流假说</w:t>
      </w:r>
      <w:r w:rsidRPr="002D5729">
        <w:rPr>
          <w:rFonts w:ascii="宋体" w:hAnsi="宋体"/>
          <w:sz w:val="21"/>
          <w:szCs w:val="21"/>
        </w:rPr>
        <w:t>。</w:t>
      </w:r>
      <w:r w:rsidRPr="002D5729">
        <w:rPr>
          <w:rFonts w:hint="eastAsia"/>
          <w:sz w:val="21"/>
          <w:szCs w:val="21"/>
        </w:rPr>
        <w:t>他认为</w:t>
      </w:r>
      <w:r w:rsidRPr="002D5729">
        <w:rPr>
          <w:rFonts w:ascii="宋体" w:hAnsi="宋体"/>
          <w:sz w:val="21"/>
          <w:szCs w:val="21"/>
        </w:rPr>
        <w:t>，</w:t>
      </w:r>
      <w:r w:rsidRPr="002D5729">
        <w:rPr>
          <w:rFonts w:hint="eastAsia"/>
          <w:sz w:val="21"/>
          <w:szCs w:val="21"/>
        </w:rPr>
        <w:t>在物质内部存在着一种环形电流——分子电流</w:t>
      </w:r>
      <w:r w:rsidRPr="002D5729">
        <w:rPr>
          <w:rFonts w:ascii="宋体" w:hAnsi="宋体"/>
          <w:sz w:val="21"/>
          <w:szCs w:val="21"/>
        </w:rPr>
        <w:t>（</w:t>
      </w:r>
      <w:r w:rsidRPr="002D5729">
        <w:rPr>
          <w:rFonts w:hint="eastAsia"/>
          <w:sz w:val="21"/>
          <w:szCs w:val="21"/>
        </w:rPr>
        <w:t>分子电流实际上是由原子内部电子绕核运动形成的</w:t>
      </w:r>
      <w:r w:rsidRPr="002D5729">
        <w:rPr>
          <w:rFonts w:ascii="宋体" w:hAnsi="宋体"/>
          <w:sz w:val="21"/>
          <w:szCs w:val="21"/>
        </w:rPr>
        <w:t>），</w:t>
      </w:r>
      <w:r w:rsidRPr="002D5729">
        <w:rPr>
          <w:rFonts w:hint="eastAsia"/>
          <w:sz w:val="21"/>
          <w:szCs w:val="21"/>
        </w:rPr>
        <w:t>分子电流使每个物质微粒都成为微小的磁体</w:t>
      </w:r>
      <w:r w:rsidRPr="002D5729">
        <w:rPr>
          <w:rFonts w:ascii="宋体" w:hAnsi="宋体"/>
          <w:sz w:val="21"/>
          <w:szCs w:val="21"/>
        </w:rPr>
        <w:t>，</w:t>
      </w:r>
      <w:r w:rsidRPr="002D5729">
        <w:rPr>
          <w:rFonts w:hint="eastAsia"/>
          <w:sz w:val="21"/>
          <w:szCs w:val="21"/>
        </w:rPr>
        <w:t>它的两侧相当于两个磁极</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下列选项将分子电流</w:t>
      </w:r>
      <w:r w:rsidRPr="002D5729">
        <w:rPr>
          <w:rFonts w:ascii="宋体" w:hAnsi="宋体"/>
          <w:sz w:val="21"/>
          <w:szCs w:val="21"/>
        </w:rPr>
        <w:t>（</w:t>
      </w:r>
      <w:r w:rsidRPr="002D5729">
        <w:rPr>
          <w:rFonts w:hint="eastAsia"/>
          <w:sz w:val="21"/>
          <w:szCs w:val="21"/>
        </w:rPr>
        <w:t>箭头表示电子运动方向</w:t>
      </w:r>
      <w:r w:rsidRPr="002D5729">
        <w:rPr>
          <w:rFonts w:ascii="宋体" w:hAnsi="宋体"/>
          <w:sz w:val="21"/>
          <w:szCs w:val="21"/>
        </w:rPr>
        <w:t>）</w:t>
      </w:r>
      <w:r w:rsidRPr="002D5729">
        <w:rPr>
          <w:rFonts w:hint="eastAsia"/>
          <w:sz w:val="21"/>
          <w:szCs w:val="21"/>
        </w:rPr>
        <w:t>等效为小磁体的图示中正确的是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53D3906" w14:textId="131C5B4E" w:rsidR="00147D16" w:rsidRPr="002D5729" w:rsidRDefault="00147D16" w:rsidP="00147D16">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41E77CDA" wp14:editId="68AD95E7">
            <wp:extent cx="773146" cy="664210"/>
            <wp:effectExtent l="0" t="0" r="0" b="0"/>
            <wp:docPr id="601" name="25btrwlb3-13-25.jpg" descr="id:21474978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4.jpeg"/>
                    <pic:cNvPicPr/>
                  </pic:nvPicPr>
                  <pic:blipFill>
                    <a:blip r:embed="rId38"/>
                    <a:stretch>
                      <a:fillRect/>
                    </a:stretch>
                  </pic:blipFill>
                  <pic:spPr>
                    <a:xfrm>
                      <a:off x="0" y="0"/>
                      <a:ext cx="773146" cy="664210"/>
                    </a:xfrm>
                    <a:prstGeom prst="rect">
                      <a:avLst/>
                    </a:prstGeom>
                  </pic:spPr>
                </pic:pic>
              </a:graphicData>
            </a:graphic>
          </wp:inline>
        </w:drawing>
      </w:r>
      <w:bookmarkStart w:id="0" w:name="_GoBack"/>
      <w:bookmarkEnd w:id="0"/>
    </w:p>
    <w:p w14:paraId="4DE053F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4B7970C" wp14:editId="4623C86B">
            <wp:extent cx="2166201" cy="1255395"/>
            <wp:effectExtent l="0" t="0" r="0" b="0"/>
            <wp:docPr id="602" name="25btrwlb3-13-26两排.jpg" descr="id:21474978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65.jpeg"/>
                    <pic:cNvPicPr/>
                  </pic:nvPicPr>
                  <pic:blipFill>
                    <a:blip r:embed="rId39"/>
                    <a:stretch>
                      <a:fillRect/>
                    </a:stretch>
                  </pic:blipFill>
                  <pic:spPr>
                    <a:xfrm>
                      <a:off x="0" y="0"/>
                      <a:ext cx="2166201" cy="1255395"/>
                    </a:xfrm>
                    <a:prstGeom prst="rect">
                      <a:avLst/>
                    </a:prstGeom>
                  </pic:spPr>
                </pic:pic>
              </a:graphicData>
            </a:graphic>
          </wp:inline>
        </w:drawing>
      </w:r>
      <w:r w:rsidRPr="002D5729">
        <w:rPr>
          <w:sz w:val="21"/>
          <w:szCs w:val="21"/>
        </w:rPr>
        <w:t xml:space="preserve">　</w:t>
      </w:r>
    </w:p>
    <w:p w14:paraId="32010178"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6BA225EB"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【典例</w:t>
      </w:r>
      <w:r w:rsidRPr="002D5729">
        <w:rPr>
          <w:sz w:val="21"/>
          <w:szCs w:val="21"/>
        </w:rPr>
        <w:t>2</w:t>
      </w:r>
      <w:r w:rsidRPr="002D5729">
        <w:rPr>
          <w:rFonts w:eastAsia="黑体"/>
          <w:sz w:val="21"/>
          <w:szCs w:val="21"/>
        </w:rPr>
        <w:t>】</w:t>
      </w:r>
      <w:r w:rsidRPr="002D5729">
        <w:rPr>
          <w:sz w:val="21"/>
          <w:szCs w:val="21"/>
        </w:rPr>
        <w:t xml:space="preserve">　</w:t>
      </w:r>
      <w:r w:rsidRPr="002D5729">
        <w:rPr>
          <w:rFonts w:hint="eastAsia"/>
          <w:sz w:val="21"/>
          <w:szCs w:val="21"/>
        </w:rPr>
        <w:t>小华同学在探究磁极间的相互作用时</w:t>
      </w:r>
      <w:r w:rsidRPr="002D5729">
        <w:rPr>
          <w:rFonts w:ascii="宋体" w:hAnsi="宋体"/>
          <w:sz w:val="21"/>
          <w:szCs w:val="21"/>
        </w:rPr>
        <w:t>，</w:t>
      </w:r>
      <w:r w:rsidRPr="002D5729">
        <w:rPr>
          <w:rFonts w:hint="eastAsia"/>
          <w:sz w:val="21"/>
          <w:szCs w:val="21"/>
        </w:rPr>
        <w:t>不小心将条形磁铁掉在了地上</w:t>
      </w:r>
      <w:r w:rsidRPr="002D5729">
        <w:rPr>
          <w:rFonts w:ascii="宋体" w:hAnsi="宋体"/>
          <w:sz w:val="21"/>
          <w:szCs w:val="21"/>
        </w:rPr>
        <w:t>，</w:t>
      </w:r>
      <w:r w:rsidRPr="002D5729">
        <w:rPr>
          <w:rFonts w:hint="eastAsia"/>
          <w:sz w:val="21"/>
          <w:szCs w:val="21"/>
        </w:rPr>
        <w:t>当小华把条形磁铁拾起来再次进行实验时</w:t>
      </w:r>
      <w:r w:rsidRPr="002D5729">
        <w:rPr>
          <w:rFonts w:ascii="宋体" w:hAnsi="宋体"/>
          <w:sz w:val="21"/>
          <w:szCs w:val="21"/>
        </w:rPr>
        <w:t>，</w:t>
      </w:r>
      <w:r w:rsidRPr="002D5729">
        <w:rPr>
          <w:rFonts w:hint="eastAsia"/>
          <w:sz w:val="21"/>
          <w:szCs w:val="21"/>
        </w:rPr>
        <w:t>发现该条形磁铁失去了磁性</w:t>
      </w:r>
      <w:r w:rsidRPr="002D5729">
        <w:rPr>
          <w:rFonts w:ascii="宋体" w:hAnsi="宋体"/>
          <w:sz w:val="21"/>
          <w:szCs w:val="21"/>
        </w:rPr>
        <w:t>。</w:t>
      </w:r>
      <w:r w:rsidRPr="002D5729">
        <w:rPr>
          <w:rFonts w:hint="eastAsia"/>
          <w:sz w:val="21"/>
          <w:szCs w:val="21"/>
        </w:rPr>
        <w:t>则下列说法正确的是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4695939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由安培分子电流假说可知</w:t>
      </w:r>
      <w:r w:rsidRPr="002D5729">
        <w:rPr>
          <w:rFonts w:ascii="宋体" w:hAnsi="宋体"/>
          <w:sz w:val="21"/>
          <w:szCs w:val="21"/>
        </w:rPr>
        <w:t>，</w:t>
      </w:r>
      <w:r w:rsidRPr="002D5729">
        <w:rPr>
          <w:rFonts w:hint="eastAsia"/>
          <w:sz w:val="21"/>
          <w:szCs w:val="21"/>
        </w:rPr>
        <w:t>条形磁铁中的分子电流消失了</w:t>
      </w:r>
    </w:p>
    <w:p w14:paraId="734C055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由安培分子电流假说可知</w:t>
      </w:r>
      <w:r w:rsidRPr="002D5729">
        <w:rPr>
          <w:rFonts w:ascii="宋体" w:hAnsi="宋体"/>
          <w:sz w:val="21"/>
          <w:szCs w:val="21"/>
        </w:rPr>
        <w:t>，</w:t>
      </w:r>
      <w:r w:rsidRPr="002D5729">
        <w:rPr>
          <w:rFonts w:hint="eastAsia"/>
          <w:sz w:val="21"/>
          <w:szCs w:val="21"/>
        </w:rPr>
        <w:t>条形磁铁中的分子电流的趋向变得一致了</w:t>
      </w:r>
    </w:p>
    <w:p w14:paraId="46767DC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由安培分子电流假说可知</w:t>
      </w:r>
      <w:r w:rsidRPr="002D5729">
        <w:rPr>
          <w:rFonts w:ascii="宋体" w:hAnsi="宋体"/>
          <w:sz w:val="21"/>
          <w:szCs w:val="21"/>
        </w:rPr>
        <w:t>，</w:t>
      </w:r>
      <w:r w:rsidRPr="002D5729">
        <w:rPr>
          <w:rFonts w:hint="eastAsia"/>
          <w:sz w:val="21"/>
          <w:szCs w:val="21"/>
        </w:rPr>
        <w:t>条形磁铁中的分子电流的趋向变得杂乱无章了</w:t>
      </w:r>
    </w:p>
    <w:p w14:paraId="4AC40FB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由安培分子电流假说可知</w:t>
      </w:r>
      <w:r w:rsidRPr="002D5729">
        <w:rPr>
          <w:rFonts w:ascii="宋体" w:hAnsi="宋体"/>
          <w:sz w:val="21"/>
          <w:szCs w:val="21"/>
        </w:rPr>
        <w:t>，</w:t>
      </w:r>
      <w:r w:rsidRPr="002D5729">
        <w:rPr>
          <w:rFonts w:hint="eastAsia"/>
          <w:sz w:val="21"/>
          <w:szCs w:val="21"/>
        </w:rPr>
        <w:t>条形磁铁中的分子电流强度减弱了</w:t>
      </w:r>
    </w:p>
    <w:p w14:paraId="5E9C945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213A6AB"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第十三章</w:t>
      </w:r>
      <w:r w:rsidRPr="002D5729">
        <w:rPr>
          <w:sz w:val="21"/>
          <w:szCs w:val="21"/>
        </w:rPr>
        <w:t xml:space="preserve">　</w:t>
      </w:r>
      <w:r w:rsidRPr="002D5729">
        <w:rPr>
          <w:sz w:val="21"/>
          <w:szCs w:val="21"/>
        </w:rPr>
        <w:t>1</w:t>
      </w:r>
      <w:r w:rsidRPr="002D5729">
        <w:rPr>
          <w:rFonts w:ascii="宋体" w:hAnsi="宋体"/>
          <w:sz w:val="21"/>
          <w:szCs w:val="21"/>
        </w:rPr>
        <w:t>.</w:t>
      </w:r>
    </w:p>
    <w:sectPr w:rsidR="00DC211C" w:rsidRPr="002D5729" w:rsidSect="002D5729">
      <w:headerReference w:type="default" r:id="rId40"/>
      <w:footerReference w:type="default" r:id="rId41"/>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5C6B2" w14:textId="77777777" w:rsidR="003F062E" w:rsidRDefault="003F062E" w:rsidP="006C537E">
      <w:pPr>
        <w:spacing w:line="240" w:lineRule="auto"/>
      </w:pPr>
      <w:r>
        <w:separator/>
      </w:r>
    </w:p>
  </w:endnote>
  <w:endnote w:type="continuationSeparator" w:id="0">
    <w:p w14:paraId="0F8A2791" w14:textId="77777777" w:rsidR="003F062E" w:rsidRDefault="003F062E"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4FAA0F55"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147D16">
              <w:rPr>
                <w:b/>
                <w:bCs/>
                <w:noProof/>
                <w:sz w:val="21"/>
                <w:szCs w:val="21"/>
              </w:rPr>
              <w:t>6</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147D16">
              <w:rPr>
                <w:b/>
                <w:bCs/>
                <w:noProof/>
                <w:sz w:val="21"/>
                <w:szCs w:val="21"/>
              </w:rPr>
              <w:t>6</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F13672" w14:textId="77777777" w:rsidR="003F062E" w:rsidRDefault="003F062E">
      <w:pPr>
        <w:spacing w:line="240" w:lineRule="auto"/>
      </w:pPr>
      <w:r>
        <w:separator/>
      </w:r>
    </w:p>
  </w:footnote>
  <w:footnote w:type="continuationSeparator" w:id="0">
    <w:p w14:paraId="45A05D8D" w14:textId="77777777" w:rsidR="003F062E" w:rsidRDefault="003F06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3F062E">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47D16"/>
    <w:rsid w:val="00152ED9"/>
    <w:rsid w:val="001C5ADF"/>
    <w:rsid w:val="002068E6"/>
    <w:rsid w:val="00292EDB"/>
    <w:rsid w:val="002D5729"/>
    <w:rsid w:val="00326389"/>
    <w:rsid w:val="00327CDE"/>
    <w:rsid w:val="00391EE7"/>
    <w:rsid w:val="003B1CD3"/>
    <w:rsid w:val="003F062E"/>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2025-05-07T06:44:00Z</dcterms:modified>
</cp:coreProperties>
</file>