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93587" w14:textId="77777777" w:rsidR="00EF035E" w:rsidRPr="00043B54" w:rsidRDefault="00BA3D42">
      <w:pPr>
        <w:jc w:val="center"/>
        <w:rPr>
          <w:rFonts w:ascii="SimSun" w:hAnsi="SimSun" w:cs="SimSun"/>
          <w:b/>
          <w:color w:val="000000"/>
          <w:sz w:val="30"/>
        </w:rPr>
      </w:pPr>
      <w:r w:rsidRPr="00043B54">
        <w:rPr>
          <w:noProof/>
        </w:rPr>
        <w:drawing>
          <wp:inline distT="0" distB="0" distL="0" distR="0" wp14:anchorId="50EE7B5E" wp14:editId="67FFA55B">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SimSun" w:hAnsi="SimSun" w:cs="SimSun"/>
          <w:b/>
          <w:color w:val="000000"/>
          <w:sz w:val="30"/>
        </w:rPr>
        <w:t>2026年5月31日物理周练</w:t>
      </w:r>
    </w:p>
    <w:p w14:paraId="7C9AB0E6" w14:textId="77777777" w:rsidR="00EF035E" w:rsidRPr="00043B54" w:rsidRDefault="00BA3D42">
      <w:pPr>
        <w:jc w:val="center"/>
        <w:rPr>
          <w:rFonts w:ascii="SimSun" w:hAnsi="SimSun" w:cs="SimSun"/>
          <w:b/>
          <w:color w:val="000000"/>
          <w:sz w:val="30"/>
        </w:rPr>
      </w:pPr>
      <w:r w:rsidRPr="00043B54">
        <w:rPr>
          <w:noProof/>
        </w:rPr>
        <w:t>考试时间：</w:t>
      </w:r>
      <w:r w:rsidRPr="00043B54">
        <w:rPr>
          <w:noProof/>
        </w:rPr>
        <w:t>90</w:t>
      </w:r>
      <w:r w:rsidRPr="00043B54">
        <w:rPr>
          <w:noProof/>
        </w:rPr>
        <w:t>分钟　满分：</w:t>
      </w:r>
      <w:r w:rsidRPr="00043B54">
        <w:rPr>
          <w:noProof/>
        </w:rPr>
        <w:t>100</w:t>
      </w:r>
      <w:r w:rsidRPr="00043B54">
        <w:rPr>
          <w:noProof/>
        </w:rPr>
        <w:t>分</w:t>
      </w:r>
    </w:p>
    <w:p w14:paraId="46C32A1F" w14:textId="5C81839D" w:rsidR="00EF035E" w:rsidRPr="004B0986" w:rsidRDefault="00BA3D42" w:rsidP="004B0986">
      <w:pPr>
        <w:jc w:val="center"/>
        <w:rPr>
          <w:rFonts w:ascii="Calibri" w:eastAsia="Calibri" w:hAnsi="Calibri" w:cs="Calibri"/>
          <w:color w:val="000000"/>
        </w:rPr>
      </w:pPr>
      <w:r w:rsidRPr="00043B54">
        <w:rPr>
          <w:rFonts w:ascii="Calibri" w:eastAsia="Calibri" w:hAnsi="Calibri" w:cs="Calibri"/>
          <w:color w:val="000000"/>
        </w:rPr>
        <w:t>姓名：___________班级：___________考号：___________</w:t>
      </w:r>
    </w:p>
    <w:p w14:paraId="4833C2C0" w14:textId="77777777" w:rsidR="00EF035E" w:rsidRPr="00043B54" w:rsidRDefault="00BA3D42">
      <w:pPr>
        <w:jc w:val="left"/>
        <w:rPr>
          <w:rFonts w:ascii="SimSun" w:hAnsi="SimSun" w:cs="SimSun"/>
          <w:b/>
          <w:color w:val="000000"/>
        </w:rPr>
      </w:pPr>
      <w:r w:rsidRPr="00043B54">
        <w:rPr>
          <w:rFonts w:ascii="SimSun" w:hAnsi="SimSun" w:cs="SimSun"/>
          <w:b/>
          <w:color w:val="000000"/>
        </w:rPr>
        <w:t>选择题部分</w:t>
      </w:r>
    </w:p>
    <w:p w14:paraId="5581723F" w14:textId="77777777" w:rsidR="00EF035E" w:rsidRPr="00043B54" w:rsidRDefault="00BA3D42">
      <w:pPr>
        <w:jc w:val="left"/>
        <w:rPr>
          <w:rFonts w:ascii="SimSun" w:hAnsi="SimSun" w:cs="SimSun"/>
          <w:b/>
          <w:color w:val="000000"/>
        </w:rPr>
      </w:pPr>
      <w:r w:rsidRPr="00043B54">
        <w:rPr>
          <w:rFonts w:ascii="SimSun" w:hAnsi="SimSun" w:cs="SimSun"/>
          <w:b/>
          <w:color w:val="000000"/>
        </w:rPr>
        <w:t>一、选择题I（本题共10小题，每小题3分，共30分。每小题列出的四个备选项中只有一个是符合题目要求的，不选、多选、错选均不得分）</w:t>
      </w:r>
    </w:p>
    <w:p w14:paraId="04C31147" w14:textId="77777777" w:rsidR="00DC3A27" w:rsidRDefault="00BA3D42">
      <w:pPr>
        <w:spacing w:line="360" w:lineRule="auto"/>
        <w:jc w:val="left"/>
      </w:pPr>
      <w:r>
        <w:t>1</w:t>
      </w:r>
      <w:r>
        <w:t>．国际单位制中电压的单位符号是</w:t>
      </w:r>
      <w:r>
        <w:t>V</w:t>
      </w:r>
      <w:r>
        <w:t>，如果用国际单位制基本单位的符号来表示电压的单位，正确的是（</w:t>
      </w:r>
      <w:r>
        <w:rPr>
          <w:rFonts w:eastAsia="Times New Roman"/>
          <w:kern w:val="0"/>
          <w:sz w:val="24"/>
          <w:szCs w:val="24"/>
        </w:rPr>
        <w:t>    </w:t>
      </w:r>
      <w:r>
        <w:t>）</w:t>
      </w:r>
    </w:p>
    <w:p w14:paraId="4A7A75E2" w14:textId="77777777" w:rsidR="00DC3A27" w:rsidRDefault="00BA3D42">
      <w:pPr>
        <w:tabs>
          <w:tab w:val="left" w:pos="2078"/>
          <w:tab w:val="left" w:pos="4156"/>
          <w:tab w:val="left" w:pos="6234"/>
        </w:tabs>
        <w:spacing w:line="360" w:lineRule="auto"/>
        <w:ind w:left="300"/>
        <w:jc w:val="left"/>
      </w:pPr>
      <w:r>
        <w:t>A</w:t>
      </w:r>
      <w:r>
        <w:t>．</w:t>
      </w:r>
      <m:oMath>
        <m:r>
          <m:rPr>
            <m:nor/>
          </m:rPr>
          <w:rPr>
            <w:rFonts w:ascii="Cambria Math" w:hAnsi="Cambria Math" w:cs="Cambria Math"/>
          </w:rPr>
          <m:t>Ω</m:t>
        </m:r>
        <m:r>
          <w:rPr>
            <w:rFonts w:ascii="Cambria Math" w:hAnsi="Cambria Math" w:cs="Cambria Math"/>
          </w:rPr>
          <m:t>⋅</m:t>
        </m:r>
        <m:r>
          <m:rPr>
            <m:nor/>
          </m:rPr>
          <w:rPr>
            <w:rFonts w:ascii="Cambria Math" w:hAnsi="Cambria Math" w:cs="Cambria Math"/>
          </w:rPr>
          <m:t>A</m:t>
        </m:r>
      </m:oMath>
      <w:r>
        <w:tab/>
        <w:t>B</w:t>
      </w:r>
      <w:r>
        <w:t>．</w:t>
      </w:r>
      <m:oMath>
        <m:f>
          <m:fPr>
            <m:type m:val="lin"/>
            <m:ctrlPr>
              <w:rPr>
                <w:rFonts w:ascii="Cambria Math" w:hAnsi="Cambria Math"/>
              </w:rPr>
            </m:ctrlPr>
          </m:fPr>
          <m:num>
            <m:r>
              <m:rPr>
                <m:nor/>
              </m:rPr>
              <w:rPr>
                <w:rFonts w:ascii="Cambria Math" w:hAnsi="Cambria Math" w:cs="Cambria Math"/>
              </w:rPr>
              <m:t>J</m:t>
            </m:r>
          </m:num>
          <m:den>
            <m:r>
              <m:rPr>
                <m:nor/>
              </m:rPr>
              <w:rPr>
                <w:rFonts w:ascii="Cambria Math" w:hAnsi="Cambria Math" w:cs="Cambria Math"/>
              </w:rPr>
              <m:t>C</m:t>
            </m:r>
          </m:den>
        </m:f>
      </m:oMath>
      <w:r>
        <w:tab/>
        <w:t>C</w:t>
      </w:r>
      <w:r>
        <w:t>．</w:t>
      </w:r>
      <m:oMath>
        <m:f>
          <m:fPr>
            <m:type m:val="lin"/>
            <m:ctrlPr>
              <w:rPr>
                <w:rFonts w:ascii="Cambria Math" w:hAnsi="Cambria Math"/>
              </w:rPr>
            </m:ctrlPr>
          </m:fPr>
          <m:num>
            <m:r>
              <m:rPr>
                <m:nor/>
              </m:rPr>
              <w:rPr>
                <w:rFonts w:ascii="Cambria Math" w:hAnsi="Cambria Math" w:cs="Cambria Math"/>
              </w:rPr>
              <m:t>W</m:t>
            </m:r>
          </m:num>
          <m:den>
            <m:r>
              <m:rPr>
                <m:nor/>
              </m:rPr>
              <w:rPr>
                <w:rFonts w:ascii="Cambria Math" w:hAnsi="Cambria Math" w:cs="Cambria Math"/>
              </w:rPr>
              <m:t>A</m:t>
            </m:r>
          </m:den>
        </m:f>
      </m:oMath>
      <w:r>
        <w:tab/>
        <w:t>D</w:t>
      </w:r>
      <w:r>
        <w:t>．</w:t>
      </w:r>
      <m:oMath>
        <m:r>
          <m:rPr>
            <m:nor/>
          </m:rPr>
          <w:rPr>
            <w:rFonts w:ascii="Cambria Math" w:hAnsi="Cambria Math" w:cs="Cambria Math"/>
          </w:rPr>
          <m:t>kg</m:t>
        </m:r>
        <m:r>
          <w:rPr>
            <w:rFonts w:ascii="Cambria Math" w:hAnsi="Cambria Math" w:cs="Cambria Math"/>
          </w:rPr>
          <m:t>⋅</m:t>
        </m:r>
        <m:sSup>
          <m:sSupPr>
            <m:ctrlPr>
              <w:rPr>
                <w:rFonts w:ascii="Cambria Math" w:hAnsi="Cambria Math"/>
              </w:rPr>
            </m:ctrlPr>
          </m:sSupPr>
          <m:e>
            <m:r>
              <m:rPr>
                <m:nor/>
              </m:rPr>
              <w:rPr>
                <w:rFonts w:ascii="Cambria Math" w:hAnsi="Cambria Math" w:cs="Cambria Math"/>
              </w:rPr>
              <m:t>m</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A</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3</m:t>
            </m:r>
          </m:sup>
        </m:sSup>
        <m:r>
          <w:rPr>
            <w:rFonts w:ascii="Cambria Math" w:hAnsi="Cambria Math" w:cs="Cambria Math"/>
          </w:rPr>
          <m:t>)</m:t>
        </m:r>
      </m:oMath>
    </w:p>
    <w:p w14:paraId="57093591" w14:textId="77777777" w:rsidR="00DC3A27" w:rsidRDefault="00BA3D42">
      <w:pPr>
        <w:spacing w:line="360" w:lineRule="auto"/>
        <w:jc w:val="left"/>
      </w:pPr>
      <w:r>
        <w:t>2</w:t>
      </w:r>
      <w:r>
        <w:t>．某同学用游标卡尺测量物体的长度，如图所示的读数为（　　）</w:t>
      </w:r>
    </w:p>
    <w:p w14:paraId="1758ED0C" w14:textId="77777777" w:rsidR="00DC3A27" w:rsidRDefault="00BA3D42">
      <w:pPr>
        <w:spacing w:line="360" w:lineRule="auto"/>
      </w:pPr>
      <w:r>
        <w:rPr>
          <w:rFonts w:eastAsia="Times New Roman"/>
          <w:noProof/>
          <w:kern w:val="0"/>
          <w:sz w:val="24"/>
          <w:szCs w:val="24"/>
        </w:rPr>
        <w:drawing>
          <wp:inline distT="0" distB="0" distL="0" distR="0" wp14:anchorId="55777697" wp14:editId="630D5339">
            <wp:extent cx="2095500" cy="742950"/>
            <wp:effectExtent l="0" t="0" r="0" b="0"/>
            <wp:docPr id="100003" name="Picture 100003" descr="@@@e0143c16-0b2e-4d2f-8b27-32fd38fa4f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095500" cy="742950"/>
                    </a:xfrm>
                    <a:prstGeom prst="rect">
                      <a:avLst/>
                    </a:prstGeom>
                  </pic:spPr>
                </pic:pic>
              </a:graphicData>
            </a:graphic>
          </wp:inline>
        </w:drawing>
      </w:r>
    </w:p>
    <w:p w14:paraId="498A9204" w14:textId="77777777" w:rsidR="00DC3A27" w:rsidRDefault="00BA3D42">
      <w:pPr>
        <w:tabs>
          <w:tab w:val="left" w:pos="2078"/>
          <w:tab w:val="left" w:pos="4156"/>
          <w:tab w:val="left" w:pos="6234"/>
        </w:tabs>
        <w:spacing w:line="360" w:lineRule="auto"/>
        <w:ind w:left="300"/>
        <w:jc w:val="left"/>
      </w:pPr>
      <w:r>
        <w:t>A</w:t>
      </w:r>
      <w:r>
        <w:t>．</w:t>
      </w:r>
      <w:r>
        <w:t>3.06cm</w:t>
      </w:r>
      <w:r>
        <w:tab/>
        <w:t>B</w:t>
      </w:r>
      <w:r>
        <w:t>．</w:t>
      </w:r>
      <w:r>
        <w:t>3.6cm</w:t>
      </w:r>
      <w:r>
        <w:tab/>
        <w:t>C</w:t>
      </w:r>
      <w:r>
        <w:t>．</w:t>
      </w:r>
      <w:r>
        <w:t>2.96cm</w:t>
      </w:r>
      <w:r>
        <w:tab/>
        <w:t>D</w:t>
      </w:r>
      <w:r>
        <w:t>．</w:t>
      </w:r>
      <w:r>
        <w:t>2.97cm</w:t>
      </w:r>
    </w:p>
    <w:p w14:paraId="6410872E" w14:textId="77777777" w:rsidR="00DC3A27" w:rsidRDefault="00BA3D42">
      <w:pPr>
        <w:spacing w:line="360" w:lineRule="auto"/>
        <w:jc w:val="left"/>
      </w:pPr>
      <w:r>
        <w:t>3</w:t>
      </w:r>
      <w:r>
        <w:t>．如图甲所示为用于草坪灌溉的喷淋装置，其俯视图如图乙所示，水流从喷头在同一水平面内以相同的速度大小向各个方向水平喷出。喷头前方有一竖直墙壁，水流喷射到墙壁后留下水迹。忽略空气阻力，则竖直墙壁上的水迹分布情况（图中阴影部分）可能为（　　）</w:t>
      </w:r>
    </w:p>
    <w:p w14:paraId="691EE6D8" w14:textId="77777777" w:rsidR="00DC3A27" w:rsidRDefault="00BA3D42">
      <w:pPr>
        <w:spacing w:line="360" w:lineRule="auto"/>
        <w:jc w:val="left"/>
      </w:pPr>
      <w:r>
        <w:rPr>
          <w:rFonts w:eastAsia="Times New Roman"/>
          <w:noProof/>
          <w:kern w:val="0"/>
          <w:sz w:val="24"/>
          <w:szCs w:val="24"/>
        </w:rPr>
        <w:drawing>
          <wp:inline distT="0" distB="0" distL="0" distR="0" wp14:anchorId="113E9FC8" wp14:editId="2A84689D">
            <wp:extent cx="3114675" cy="1619250"/>
            <wp:effectExtent l="0" t="0" r="0" b="0"/>
            <wp:docPr id="100005" name="Picture 100005" descr="@@@46255330-8f74-4331-ae8b-231923ce93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3114675" cy="1619250"/>
                    </a:xfrm>
                    <a:prstGeom prst="rect">
                      <a:avLst/>
                    </a:prstGeom>
                  </pic:spPr>
                </pic:pic>
              </a:graphicData>
            </a:graphic>
          </wp:inline>
        </w:drawing>
      </w:r>
    </w:p>
    <w:p w14:paraId="618AE554" w14:textId="77777777" w:rsidR="00DC3A27" w:rsidRDefault="00BA3D42">
      <w:pPr>
        <w:tabs>
          <w:tab w:val="left" w:pos="4156"/>
        </w:tabs>
        <w:spacing w:line="360" w:lineRule="auto"/>
        <w:ind w:left="300"/>
        <w:jc w:val="left"/>
      </w:pPr>
      <w:r>
        <w:t>A</w:t>
      </w:r>
      <w:r>
        <w:t>．</w:t>
      </w:r>
      <w:r>
        <w:rPr>
          <w:rFonts w:eastAsia="Times New Roman"/>
          <w:noProof/>
          <w:kern w:val="0"/>
          <w:sz w:val="24"/>
          <w:szCs w:val="24"/>
        </w:rPr>
        <w:drawing>
          <wp:inline distT="0" distB="0" distL="0" distR="0" wp14:anchorId="34AE2847" wp14:editId="184BEC16">
            <wp:extent cx="962025" cy="933450"/>
            <wp:effectExtent l="0" t="0" r="0" b="0"/>
            <wp:docPr id="100007" name="Picture 100007" descr="@@@3a493e3e-f20c-4f55-889e-5b007a865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962025" cy="933450"/>
                    </a:xfrm>
                    <a:prstGeom prst="rect">
                      <a:avLst/>
                    </a:prstGeom>
                  </pic:spPr>
                </pic:pic>
              </a:graphicData>
            </a:graphic>
          </wp:inline>
        </w:drawing>
      </w:r>
      <w:r>
        <w:tab/>
        <w:t>B</w:t>
      </w:r>
      <w:r>
        <w:t>．</w:t>
      </w:r>
      <w:r>
        <w:rPr>
          <w:rFonts w:eastAsia="Times New Roman"/>
          <w:noProof/>
          <w:kern w:val="0"/>
          <w:sz w:val="24"/>
          <w:szCs w:val="24"/>
        </w:rPr>
        <w:drawing>
          <wp:inline distT="0" distB="0" distL="0" distR="0" wp14:anchorId="33ACB5A0" wp14:editId="03C0865B">
            <wp:extent cx="942975" cy="914400"/>
            <wp:effectExtent l="0" t="0" r="0" b="0"/>
            <wp:docPr id="100009" name="Picture 100009" descr="@@@c0b7f50e-b8f5-42c9-93bf-909277acf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942975" cy="914400"/>
                    </a:xfrm>
                    <a:prstGeom prst="rect">
                      <a:avLst/>
                    </a:prstGeom>
                  </pic:spPr>
                </pic:pic>
              </a:graphicData>
            </a:graphic>
          </wp:inline>
        </w:drawing>
      </w:r>
    </w:p>
    <w:p w14:paraId="288CA0D5" w14:textId="77777777" w:rsidR="00DC3A27" w:rsidRDefault="00BA3D42">
      <w:pPr>
        <w:tabs>
          <w:tab w:val="left" w:pos="4156"/>
        </w:tabs>
        <w:spacing w:line="360" w:lineRule="auto"/>
        <w:ind w:left="300"/>
        <w:jc w:val="left"/>
      </w:pPr>
      <w:r>
        <w:t>C</w:t>
      </w:r>
      <w:r>
        <w:t>．</w:t>
      </w:r>
      <w:r>
        <w:rPr>
          <w:rFonts w:eastAsia="Times New Roman"/>
          <w:noProof/>
          <w:kern w:val="0"/>
          <w:sz w:val="24"/>
          <w:szCs w:val="24"/>
        </w:rPr>
        <w:drawing>
          <wp:inline distT="0" distB="0" distL="0" distR="0" wp14:anchorId="0BEF12A0" wp14:editId="6DAA3520">
            <wp:extent cx="962025" cy="933450"/>
            <wp:effectExtent l="0" t="0" r="0" b="0"/>
            <wp:docPr id="100011" name="Picture 100011" descr="@@@4c152bec-d546-4c06-8a30-cd61474bd3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962025" cy="933450"/>
                    </a:xfrm>
                    <a:prstGeom prst="rect">
                      <a:avLst/>
                    </a:prstGeom>
                  </pic:spPr>
                </pic:pic>
              </a:graphicData>
            </a:graphic>
          </wp:inline>
        </w:drawing>
      </w:r>
      <w:r>
        <w:tab/>
        <w:t>D</w:t>
      </w:r>
      <w:r>
        <w:t>．</w:t>
      </w:r>
      <w:r>
        <w:rPr>
          <w:rFonts w:eastAsia="Times New Roman"/>
          <w:noProof/>
          <w:kern w:val="0"/>
          <w:sz w:val="24"/>
          <w:szCs w:val="24"/>
        </w:rPr>
        <w:drawing>
          <wp:inline distT="0" distB="0" distL="0" distR="0" wp14:anchorId="35C504E3" wp14:editId="62594078">
            <wp:extent cx="962025" cy="933450"/>
            <wp:effectExtent l="0" t="0" r="0" b="0"/>
            <wp:docPr id="100013" name="Picture 100013" descr="@@@f3b41757-d39f-4eb7-985a-ca53c85c7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962025" cy="933450"/>
                    </a:xfrm>
                    <a:prstGeom prst="rect">
                      <a:avLst/>
                    </a:prstGeom>
                  </pic:spPr>
                </pic:pic>
              </a:graphicData>
            </a:graphic>
          </wp:inline>
        </w:drawing>
      </w:r>
    </w:p>
    <w:p w14:paraId="0EFD3515" w14:textId="77777777" w:rsidR="00BB5D8C" w:rsidRDefault="00BB5D8C">
      <w:pPr>
        <w:widowControl/>
        <w:jc w:val="left"/>
      </w:pPr>
      <w:r>
        <w:br w:type="page"/>
      </w:r>
    </w:p>
    <w:p w14:paraId="25578717" w14:textId="615537AB" w:rsidR="00DC3A27" w:rsidRDefault="00BA3D42">
      <w:pPr>
        <w:spacing w:line="360" w:lineRule="auto"/>
        <w:jc w:val="left"/>
      </w:pPr>
      <w:r>
        <w:lastRenderedPageBreak/>
        <w:t>4</w:t>
      </w:r>
      <w:r>
        <w:t>．节气是指二十四个时节和气候，是中国古代订立的一种用来指导农事的补充历法。现行二十四节气划分是以地球和太阳的连线每扫过</w:t>
      </w:r>
      <w:r>
        <w:t>15°</w:t>
      </w:r>
      <w:r>
        <w:t>定为一个节气。如图所示为北半球二十四个节气时地球在公转轨道上位置的示意图，其中冬至时地球在近日点附近。则下列说法正确的是（　　）</w:t>
      </w:r>
    </w:p>
    <w:p w14:paraId="29E648F6" w14:textId="1D457E41" w:rsidR="00DC3A27" w:rsidRDefault="00BB5D8C">
      <w:pPr>
        <w:spacing w:line="360" w:lineRule="auto"/>
        <w:ind w:left="300"/>
        <w:jc w:val="left"/>
      </w:pPr>
      <w:r>
        <w:rPr>
          <w:rFonts w:eastAsia="Times New Roman"/>
          <w:noProof/>
          <w:kern w:val="0"/>
          <w:sz w:val="24"/>
          <w:szCs w:val="24"/>
        </w:rPr>
        <w:drawing>
          <wp:anchor distT="0" distB="0" distL="114300" distR="114300" simplePos="0" relativeHeight="251658240" behindDoc="0" locked="0" layoutInCell="1" allowOverlap="1" wp14:anchorId="150B2ACA" wp14:editId="303BDB67">
            <wp:simplePos x="0" y="0"/>
            <wp:positionH relativeFrom="column">
              <wp:posOffset>4114165</wp:posOffset>
            </wp:positionH>
            <wp:positionV relativeFrom="paragraph">
              <wp:posOffset>17780</wp:posOffset>
            </wp:positionV>
            <wp:extent cx="1956435" cy="1463040"/>
            <wp:effectExtent l="0" t="0" r="0" b="0"/>
            <wp:wrapSquare wrapText="bothSides"/>
            <wp:docPr id="100015" name="Picture 100015" descr="@@@2c33072f-7121-4ebc-b919-9a49bf3cea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56435" cy="1463040"/>
                    </a:xfrm>
                    <a:prstGeom prst="rect">
                      <a:avLst/>
                    </a:prstGeom>
                  </pic:spPr>
                </pic:pic>
              </a:graphicData>
            </a:graphic>
            <wp14:sizeRelH relativeFrom="page">
              <wp14:pctWidth>0</wp14:pctWidth>
            </wp14:sizeRelH>
            <wp14:sizeRelV relativeFrom="page">
              <wp14:pctHeight>0</wp14:pctHeight>
            </wp14:sizeRelV>
          </wp:anchor>
        </w:drawing>
      </w:r>
      <w:r>
        <w:t>A</w:t>
      </w:r>
      <w:r>
        <w:t>．夏至时地球受太阳的引力比冬至大</w:t>
      </w:r>
    </w:p>
    <w:p w14:paraId="0289C369" w14:textId="77777777" w:rsidR="00DC3A27" w:rsidRDefault="00BA3D42">
      <w:pPr>
        <w:spacing w:line="360" w:lineRule="auto"/>
        <w:ind w:left="300"/>
        <w:jc w:val="left"/>
      </w:pPr>
      <w:r>
        <w:t>B</w:t>
      </w:r>
      <w:r>
        <w:t>．立夏时地球的公转速度比谷雨时大</w:t>
      </w:r>
    </w:p>
    <w:p w14:paraId="7A1A55E7" w14:textId="77777777" w:rsidR="00DC3A27" w:rsidRDefault="00BA3D42">
      <w:pPr>
        <w:spacing w:line="360" w:lineRule="auto"/>
        <w:ind w:left="300"/>
        <w:jc w:val="left"/>
      </w:pPr>
      <w:r>
        <w:t>C</w:t>
      </w:r>
      <w:r>
        <w:t>．地球从芒种到夏至的时间间隔比从大雪到冬至的长</w:t>
      </w:r>
    </w:p>
    <w:p w14:paraId="5F5E790D" w14:textId="77777777" w:rsidR="00DC3A27" w:rsidRDefault="00BA3D42">
      <w:pPr>
        <w:spacing w:line="360" w:lineRule="auto"/>
        <w:ind w:left="300"/>
        <w:jc w:val="left"/>
      </w:pPr>
      <w:r>
        <w:t>D</w:t>
      </w:r>
      <w:r>
        <w:t>．地球公转周期的三次方与轨道半长轴的平方的比值是一个仅与太阳质量有关的常数</w:t>
      </w:r>
    </w:p>
    <w:p w14:paraId="0D295680" w14:textId="50A7F546" w:rsidR="00DC3A27" w:rsidRDefault="004B0986">
      <w:pPr>
        <w:spacing w:line="360" w:lineRule="auto"/>
        <w:jc w:val="left"/>
      </w:pPr>
      <w:r>
        <w:rPr>
          <w:rFonts w:eastAsia="Times New Roman"/>
          <w:noProof/>
          <w:kern w:val="0"/>
          <w:sz w:val="24"/>
          <w:szCs w:val="24"/>
        </w:rPr>
        <w:drawing>
          <wp:anchor distT="0" distB="0" distL="114300" distR="114300" simplePos="0" relativeHeight="251661312" behindDoc="0" locked="0" layoutInCell="1" allowOverlap="1" wp14:anchorId="779036DD" wp14:editId="49DA32E1">
            <wp:simplePos x="0" y="0"/>
            <wp:positionH relativeFrom="column">
              <wp:posOffset>4861119</wp:posOffset>
            </wp:positionH>
            <wp:positionV relativeFrom="paragraph">
              <wp:posOffset>621665</wp:posOffset>
            </wp:positionV>
            <wp:extent cx="1133475" cy="953770"/>
            <wp:effectExtent l="0" t="0" r="0" b="0"/>
            <wp:wrapSquare wrapText="bothSides"/>
            <wp:docPr id="100017" name="Picture 100017" descr="@@@1d03a80f-82b7-46ca-955f-cc194ddb0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33475" cy="953770"/>
                    </a:xfrm>
                    <a:prstGeom prst="rect">
                      <a:avLst/>
                    </a:prstGeom>
                  </pic:spPr>
                </pic:pic>
              </a:graphicData>
            </a:graphic>
            <wp14:sizeRelH relativeFrom="page">
              <wp14:pctWidth>0</wp14:pctWidth>
            </wp14:sizeRelH>
            <wp14:sizeRelV relativeFrom="page">
              <wp14:pctHeight>0</wp14:pctHeight>
            </wp14:sizeRelV>
          </wp:anchor>
        </w:drawing>
      </w:r>
      <w:r>
        <w:t>5</w:t>
      </w:r>
      <w:r>
        <w:t>．如图所示为真空中两个静止的点电荷</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形成的电场线分布，一个带电粒子仅在电场力作用下由</w:t>
      </w:r>
      <w:r>
        <w:rPr>
          <w:rFonts w:eastAsia="Times New Roman"/>
          <w:i/>
        </w:rPr>
        <w:t>M</w:t>
      </w:r>
      <w:r>
        <w:t>点运动至</w:t>
      </w:r>
      <w:r>
        <w:rPr>
          <w:rFonts w:eastAsia="Times New Roman"/>
          <w:i/>
        </w:rPr>
        <w:t>N</w:t>
      </w:r>
      <w:r>
        <w:t>点，</w:t>
      </w:r>
      <w:r>
        <w:rPr>
          <w:rFonts w:eastAsia="Times New Roman"/>
          <w:i/>
        </w:rPr>
        <w:t>M</w:t>
      </w:r>
      <w:r>
        <w:t>、</w:t>
      </w:r>
      <w:r>
        <w:rPr>
          <w:rFonts w:eastAsia="Times New Roman"/>
          <w:i/>
        </w:rPr>
        <w:t>N</w:t>
      </w:r>
      <w:r>
        <w:t>关于两点电荷的连线对称，</w:t>
      </w:r>
      <w:r>
        <w:rPr>
          <w:rFonts w:eastAsia="Times New Roman"/>
          <w:i/>
        </w:rPr>
        <w:t>P</w:t>
      </w:r>
      <w:r>
        <w:t>点与</w:t>
      </w:r>
      <w:r>
        <w:rPr>
          <w:rFonts w:eastAsia="Times New Roman"/>
          <w:i/>
        </w:rPr>
        <w:t>Q</w:t>
      </w:r>
      <w:r>
        <w:t>点到</w:t>
      </w:r>
      <m:oMath>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t>的距离相等，</w:t>
      </w:r>
      <w:r>
        <w:rPr>
          <w:rFonts w:eastAsia="Times New Roman"/>
          <w:i/>
        </w:rPr>
        <w:t>P</w:t>
      </w:r>
      <w:r>
        <w:t>、</w:t>
      </w:r>
      <w:r>
        <w:rPr>
          <w:rFonts w:eastAsia="Times New Roman"/>
          <w:i/>
        </w:rPr>
        <w:t>Q</w:t>
      </w:r>
      <w:r>
        <w:t>两点的电势和电场强度分别为</w:t>
      </w:r>
      <m:oMath>
        <m:sSub>
          <m:sSubPr>
            <m:ctrlPr>
              <w:rPr>
                <w:rFonts w:ascii="Cambria Math" w:hAnsi="Cambria Math"/>
              </w:rPr>
            </m:ctrlPr>
          </m:sSubPr>
          <m:e>
            <m:r>
              <w:rPr>
                <w:rFonts w:ascii="Cambria Math" w:hAnsi="Cambria Math" w:cs="Cambria Math"/>
              </w:rPr>
              <m:t>φ</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φ</m:t>
            </m:r>
          </m:e>
          <m:sub>
            <m:r>
              <w:rPr>
                <w:rFonts w:ascii="Cambria Math" w:hAnsi="Cambria Math" w:cs="Cambria Math"/>
              </w:rPr>
              <m:t>Q</m:t>
            </m:r>
          </m:sub>
        </m:sSub>
      </m:oMath>
      <w:r>
        <w:t>和</w:t>
      </w:r>
      <m:oMath>
        <m:sSub>
          <m:sSubPr>
            <m:ctrlPr>
              <w:rPr>
                <w:rFonts w:ascii="Cambria Math" w:hAnsi="Cambria Math"/>
              </w:rPr>
            </m:ctrlPr>
          </m:sSubPr>
          <m:e>
            <m:r>
              <w:rPr>
                <w:rFonts w:ascii="Cambria Math" w:hAnsi="Cambria Math" w:cs="Cambria Math"/>
              </w:rPr>
              <m:t>E</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E</m:t>
            </m:r>
          </m:e>
          <m:sub>
            <m:r>
              <w:rPr>
                <w:rFonts w:ascii="Cambria Math" w:hAnsi="Cambria Math" w:cs="Cambria Math"/>
              </w:rPr>
              <m:t>Q</m:t>
            </m:r>
          </m:sub>
        </m:sSub>
      </m:oMath>
      <w:r>
        <w:t>，下列说法正确的是（</w:t>
      </w:r>
      <w:r>
        <w:rPr>
          <w:rFonts w:eastAsia="Times New Roman"/>
          <w:kern w:val="0"/>
          <w:sz w:val="24"/>
          <w:szCs w:val="24"/>
        </w:rPr>
        <w:t>     </w:t>
      </w:r>
      <w:r>
        <w:t>）</w:t>
      </w:r>
    </w:p>
    <w:p w14:paraId="05E82154" w14:textId="77777777" w:rsidR="00DC3A27" w:rsidRDefault="00BA3D42">
      <w:pPr>
        <w:tabs>
          <w:tab w:val="left" w:pos="4156"/>
        </w:tabs>
        <w:spacing w:line="360" w:lineRule="auto"/>
        <w:ind w:left="300"/>
        <w:jc w:val="left"/>
      </w:pPr>
      <w:r>
        <w:t>A</w:t>
      </w:r>
      <w:r>
        <w:t>．带电粒子带正电</w:t>
      </w:r>
      <w:r>
        <w:tab/>
        <w:t>B</w:t>
      </w:r>
      <w:r>
        <w:t>．</w:t>
      </w:r>
      <w:r>
        <w:rPr>
          <w:rFonts w:eastAsia="Times New Roman"/>
          <w:i/>
        </w:rPr>
        <w:t>M</w:t>
      </w:r>
      <w:r>
        <w:t>、</w:t>
      </w:r>
      <w:r>
        <w:rPr>
          <w:rFonts w:eastAsia="Times New Roman"/>
          <w:i/>
        </w:rPr>
        <w:t>N</w:t>
      </w:r>
      <w:r>
        <w:t>两点的电场强度相同</w:t>
      </w:r>
    </w:p>
    <w:p w14:paraId="3553492A" w14:textId="77777777" w:rsidR="00DC3A27" w:rsidRDefault="00BA3D42">
      <w:pPr>
        <w:tabs>
          <w:tab w:val="left" w:pos="4156"/>
        </w:tabs>
        <w:spacing w:line="360" w:lineRule="auto"/>
        <w:ind w:left="300"/>
        <w:jc w:val="left"/>
      </w:pPr>
      <w:r>
        <w:t>C</w:t>
      </w:r>
      <w:r>
        <w:t>．</w:t>
      </w:r>
      <m:oMath>
        <m:sSub>
          <m:sSubPr>
            <m:ctrlPr>
              <w:rPr>
                <w:rFonts w:ascii="Cambria Math" w:hAnsi="Cambria Math"/>
              </w:rPr>
            </m:ctrlPr>
          </m:sSubPr>
          <m:e>
            <m:r>
              <w:rPr>
                <w:rFonts w:ascii="Cambria Math" w:hAnsi="Cambria Math" w:cs="Cambria Math"/>
              </w:rPr>
              <m:t>φ</m:t>
            </m:r>
          </m:e>
          <m:sub>
            <m:r>
              <w:rPr>
                <w:rFonts w:ascii="Cambria Math" w:hAnsi="Cambria Math" w:cs="Cambria Math"/>
              </w:rPr>
              <m:t>P</m:t>
            </m:r>
          </m:sub>
        </m:sSub>
        <m:r>
          <w:rPr>
            <w:rFonts w:ascii="Cambria Math" w:hAnsi="Cambria Math" w:cs="Cambria Math"/>
          </w:rPr>
          <m:t>&gt;</m:t>
        </m:r>
        <m:sSub>
          <m:sSubPr>
            <m:ctrlPr>
              <w:rPr>
                <w:rFonts w:ascii="Cambria Math" w:hAnsi="Cambria Math"/>
              </w:rPr>
            </m:ctrlPr>
          </m:sSubPr>
          <m:e>
            <m:r>
              <w:rPr>
                <w:rFonts w:ascii="Cambria Math" w:hAnsi="Cambria Math" w:cs="Cambria Math"/>
              </w:rPr>
              <m:t>φ</m:t>
            </m:r>
          </m:e>
          <m:sub>
            <m:r>
              <w:rPr>
                <w:rFonts w:ascii="Cambria Math" w:hAnsi="Cambria Math" w:cs="Cambria Math"/>
              </w:rPr>
              <m:t>Q</m:t>
            </m:r>
          </m:sub>
        </m:sSub>
      </m:oMath>
      <w:r>
        <w:tab/>
        <w:t>D</w:t>
      </w:r>
      <w:r>
        <w:t>．</w:t>
      </w:r>
      <m:oMath>
        <m:sSub>
          <m:sSubPr>
            <m:ctrlPr>
              <w:rPr>
                <w:rFonts w:ascii="Cambria Math" w:hAnsi="Cambria Math"/>
              </w:rPr>
            </m:ctrlPr>
          </m:sSubPr>
          <m:e>
            <m:r>
              <w:rPr>
                <w:rFonts w:ascii="Cambria Math" w:hAnsi="Cambria Math" w:cs="Cambria Math"/>
              </w:rPr>
              <m:t>E</m:t>
            </m:r>
          </m:e>
          <m:sub>
            <m:r>
              <w:rPr>
                <w:rFonts w:ascii="Cambria Math" w:hAnsi="Cambria Math" w:cs="Cambria Math"/>
              </w:rPr>
              <m:t>P</m:t>
            </m:r>
          </m:sub>
        </m:sSub>
        <m:r>
          <w:rPr>
            <w:rFonts w:ascii="Cambria Math" w:hAnsi="Cambria Math" w:cs="Cambria Math"/>
          </w:rPr>
          <m:t>&lt;</m:t>
        </m:r>
        <m:sSub>
          <m:sSubPr>
            <m:ctrlPr>
              <w:rPr>
                <w:rFonts w:ascii="Cambria Math" w:hAnsi="Cambria Math"/>
              </w:rPr>
            </m:ctrlPr>
          </m:sSubPr>
          <m:e>
            <m:r>
              <w:rPr>
                <w:rFonts w:ascii="Cambria Math" w:hAnsi="Cambria Math" w:cs="Cambria Math"/>
              </w:rPr>
              <m:t>E</m:t>
            </m:r>
          </m:e>
          <m:sub>
            <m:r>
              <w:rPr>
                <w:rFonts w:ascii="Cambria Math" w:hAnsi="Cambria Math" w:cs="Cambria Math"/>
              </w:rPr>
              <m:t>Q</m:t>
            </m:r>
          </m:sub>
        </m:sSub>
      </m:oMath>
    </w:p>
    <w:p w14:paraId="1B1CCF23" w14:textId="49F6DCE6" w:rsidR="00DC3A27" w:rsidRDefault="00BA3D42" w:rsidP="004B0986">
      <w:pPr>
        <w:spacing w:line="360" w:lineRule="auto"/>
        <w:jc w:val="left"/>
      </w:pPr>
      <w:r>
        <w:t>6</w:t>
      </w:r>
      <w:r>
        <w:t>．一列质量为</w:t>
      </w:r>
      <m:oMath>
        <m:r>
          <w:rPr>
            <w:rFonts w:ascii="Cambria Math" w:hAnsi="Cambria Math" w:cs="Cambria Math"/>
          </w:rPr>
          <m:t>m</m:t>
        </m:r>
      </m:oMath>
      <w:r>
        <w:t>的动车，初速度为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t>，以恒定功率</w:t>
      </w:r>
      <m:oMath>
        <m:r>
          <w:rPr>
            <w:rFonts w:ascii="Cambria Math" w:hAnsi="Cambria Math" w:cs="Cambria Math"/>
          </w:rPr>
          <m:t>P</m:t>
        </m:r>
      </m:oMath>
      <w:r>
        <w:t>在平直轨道上运动，该功率下能达到的最大行驶速度为</w:t>
      </w:r>
      <m:oMath>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m</m:t>
            </m:r>
          </m:sub>
        </m:sSub>
      </m:oMath>
      <w:r>
        <w:t>，假定动车行驶过程中所受阻力保持不变。则在加速阶段（　　）</w:t>
      </w:r>
    </w:p>
    <w:p w14:paraId="3B432471" w14:textId="77777777" w:rsidR="00DC3A27" w:rsidRDefault="00BA3D42">
      <w:pPr>
        <w:tabs>
          <w:tab w:val="left" w:pos="4156"/>
        </w:tabs>
        <w:spacing w:line="360" w:lineRule="auto"/>
        <w:ind w:left="300"/>
        <w:jc w:val="left"/>
      </w:pPr>
      <w:r>
        <w:t>A</w:t>
      </w:r>
      <w:r>
        <w:t>．动车的加速度保持不变</w:t>
      </w:r>
      <w:r>
        <w:tab/>
        <w:t>B</w:t>
      </w:r>
      <w:r>
        <w:t>．动车受到阻力大小为</w:t>
      </w:r>
      <m:oMath>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m</m:t>
                </m:r>
              </m:sub>
            </m:sSub>
          </m:den>
        </m:f>
      </m:oMath>
    </w:p>
    <w:p w14:paraId="19D9DBC5" w14:textId="77777777" w:rsidR="00DC3A27" w:rsidRDefault="00BA3D42">
      <w:pPr>
        <w:tabs>
          <w:tab w:val="left" w:pos="4156"/>
        </w:tabs>
        <w:spacing w:line="360" w:lineRule="auto"/>
        <w:ind w:left="300"/>
        <w:jc w:val="left"/>
      </w:pPr>
      <w:r>
        <w:t>C</w:t>
      </w:r>
      <w:r>
        <w:t>．动车受到阻力大小为</w:t>
      </w:r>
      <m:oMath>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den>
        </m:f>
      </m:oMath>
      <w:r>
        <w:tab/>
        <w:t>D</w:t>
      </w:r>
      <w:r>
        <w:t>．牵引力做功</w:t>
      </w:r>
      <m:oMath>
        <m:r>
          <w:rPr>
            <w:rFonts w:ascii="Cambria Math" w:hAnsi="Cambria Math" w:cs="Cambria Math"/>
          </w:rPr>
          <m:t>W=</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m:rPr>
                <m:nor/>
              </m:rPr>
              <w:rPr>
                <w:rFonts w:ascii="Cambria Math" w:hAnsi="Cambria Math" w:cs="Cambria Math"/>
              </w:rPr>
              <m:t>m</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oMath>
    </w:p>
    <w:p w14:paraId="45F31B88" w14:textId="7336FA3B" w:rsidR="00DC3A27" w:rsidRDefault="00BA3D42" w:rsidP="004B0986">
      <w:pPr>
        <w:spacing w:line="360" w:lineRule="auto"/>
        <w:jc w:val="left"/>
      </w:pPr>
      <w:r>
        <w:t>7</w:t>
      </w:r>
      <w:r>
        <w:t>．在密立根油滴实验中，当水平放置的平行板电容器加上适当电压时，通过显微镜观察到某一带电油滴在极板间静止悬浮，实验装置示意图如图所示。下列说法正确的是（</w:t>
      </w:r>
      <w:r>
        <w:rPr>
          <w:rFonts w:eastAsia="Times New Roman"/>
          <w:kern w:val="0"/>
          <w:sz w:val="24"/>
          <w:szCs w:val="24"/>
        </w:rPr>
        <w:t>    </w:t>
      </w:r>
      <w:r>
        <w:t>）</w:t>
      </w:r>
    </w:p>
    <w:p w14:paraId="4911E63F" w14:textId="513369E9" w:rsidR="004B0986" w:rsidRDefault="004B0986">
      <w:pPr>
        <w:tabs>
          <w:tab w:val="left" w:pos="4156"/>
        </w:tabs>
        <w:spacing w:line="360" w:lineRule="auto"/>
        <w:ind w:left="300"/>
        <w:jc w:val="left"/>
      </w:pPr>
      <w:r>
        <w:rPr>
          <w:rFonts w:eastAsia="Times New Roman"/>
          <w:noProof/>
          <w:kern w:val="0"/>
          <w:sz w:val="24"/>
          <w:szCs w:val="24"/>
        </w:rPr>
        <w:drawing>
          <wp:anchor distT="0" distB="0" distL="114300" distR="114300" simplePos="0" relativeHeight="251660288" behindDoc="0" locked="0" layoutInCell="1" allowOverlap="1" wp14:anchorId="466085F1" wp14:editId="405494D7">
            <wp:simplePos x="0" y="0"/>
            <wp:positionH relativeFrom="column">
              <wp:posOffset>3382231</wp:posOffset>
            </wp:positionH>
            <wp:positionV relativeFrom="paragraph">
              <wp:posOffset>65599</wp:posOffset>
            </wp:positionV>
            <wp:extent cx="2847975" cy="1095375"/>
            <wp:effectExtent l="0" t="0" r="0" b="0"/>
            <wp:wrapSquare wrapText="bothSides"/>
            <wp:docPr id="100021" name="Picture 100021" descr="@@@69917b8e-bd78-4015-b9f0-179f58ebd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7975" cy="1095375"/>
                    </a:xfrm>
                    <a:prstGeom prst="rect">
                      <a:avLst/>
                    </a:prstGeom>
                  </pic:spPr>
                </pic:pic>
              </a:graphicData>
            </a:graphic>
            <wp14:sizeRelH relativeFrom="page">
              <wp14:pctWidth>0</wp14:pctWidth>
            </wp14:sizeRelH>
            <wp14:sizeRelV relativeFrom="page">
              <wp14:pctHeight>0</wp14:pctHeight>
            </wp14:sizeRelV>
          </wp:anchor>
        </w:drawing>
      </w:r>
      <w:r>
        <w:t>A</w:t>
      </w:r>
      <w:r>
        <w:t>．油滴带正电</w:t>
      </w:r>
      <w:r>
        <w:tab/>
      </w:r>
    </w:p>
    <w:p w14:paraId="1A73F904" w14:textId="3F876A9D" w:rsidR="00DC3A27" w:rsidRDefault="00BA3D42">
      <w:pPr>
        <w:tabs>
          <w:tab w:val="left" w:pos="4156"/>
        </w:tabs>
        <w:spacing w:line="360" w:lineRule="auto"/>
        <w:ind w:left="300"/>
        <w:jc w:val="left"/>
      </w:pPr>
      <w:r>
        <w:t>B</w:t>
      </w:r>
      <w:r>
        <w:t>．若仅将极板间电压增大，油滴将向下运动</w:t>
      </w:r>
    </w:p>
    <w:p w14:paraId="431B8F40" w14:textId="77777777" w:rsidR="004B0986" w:rsidRDefault="00BA3D42">
      <w:pPr>
        <w:tabs>
          <w:tab w:val="left" w:pos="4156"/>
        </w:tabs>
        <w:spacing w:line="360" w:lineRule="auto"/>
        <w:ind w:left="300"/>
        <w:jc w:val="left"/>
      </w:pPr>
      <w:r>
        <w:t>C</w:t>
      </w:r>
      <w:r>
        <w:t>．若仅将极板间距离增大，油滴将向上运动</w:t>
      </w:r>
      <w:r>
        <w:tab/>
      </w:r>
    </w:p>
    <w:p w14:paraId="6E24C24D" w14:textId="4DD36D79" w:rsidR="00DC3A27" w:rsidRDefault="00BA3D42">
      <w:pPr>
        <w:tabs>
          <w:tab w:val="left" w:pos="4156"/>
        </w:tabs>
        <w:spacing w:line="360" w:lineRule="auto"/>
        <w:ind w:left="300"/>
        <w:jc w:val="left"/>
      </w:pPr>
      <w:r>
        <w:t>D</w:t>
      </w:r>
      <w:r>
        <w:t>．若油滴带电量减少，则使其悬浮所需电压变大</w:t>
      </w:r>
    </w:p>
    <w:p w14:paraId="34A58A61" w14:textId="77777777" w:rsidR="00BB5D8C" w:rsidRDefault="00BB5D8C">
      <w:pPr>
        <w:widowControl/>
        <w:jc w:val="left"/>
      </w:pPr>
      <w:r>
        <w:br w:type="page"/>
      </w:r>
    </w:p>
    <w:p w14:paraId="696FA81E" w14:textId="4D9A546C" w:rsidR="00DC3A27" w:rsidRDefault="00BA3D42" w:rsidP="004B0986">
      <w:pPr>
        <w:spacing w:line="360" w:lineRule="auto"/>
        <w:jc w:val="left"/>
      </w:pPr>
      <w:r>
        <w:lastRenderedPageBreak/>
        <w:t>8</w:t>
      </w:r>
      <w:r>
        <w:t>．如图所示，质量为</w:t>
      </w:r>
      <m:oMath>
        <m:r>
          <w:rPr>
            <w:rFonts w:ascii="Cambria Math" w:hAnsi="Cambria Math" w:cs="Cambria Math"/>
          </w:rPr>
          <m:t>m</m:t>
        </m:r>
      </m:oMath>
      <w:r>
        <w:t>的圆柱形匀质木块悬浮在水面上，浸入水中的深度为</w:t>
      </w:r>
      <m:oMath>
        <m:r>
          <w:rPr>
            <w:rFonts w:ascii="Cambria Math" w:hAnsi="Cambria Math" w:cs="Cambria Math"/>
          </w:rPr>
          <m:t>h</m:t>
        </m:r>
      </m:oMath>
      <w:r>
        <w:t>。用竖直向上的拉力将木块缓慢提升至水面（木块底部接触水面），忽略水面高度变化，重力加速度为</w:t>
      </w:r>
      <m:oMath>
        <m:r>
          <w:rPr>
            <w:rFonts w:ascii="Cambria Math" w:hAnsi="Cambria Math" w:cs="Cambria Math"/>
          </w:rPr>
          <m:t>g</m:t>
        </m:r>
      </m:oMath>
      <w:r>
        <w:t>。在木块上移的过程中，下列说法正确的是（　　）</w:t>
      </w:r>
    </w:p>
    <w:p w14:paraId="7B916B13" w14:textId="49DD644C" w:rsidR="00DC3A27" w:rsidRDefault="004B0986">
      <w:pPr>
        <w:spacing w:line="360" w:lineRule="auto"/>
        <w:ind w:left="300"/>
        <w:jc w:val="left"/>
      </w:pPr>
      <w:r>
        <w:rPr>
          <w:rFonts w:eastAsia="Times New Roman"/>
          <w:noProof/>
          <w:kern w:val="0"/>
          <w:sz w:val="24"/>
          <w:szCs w:val="24"/>
        </w:rPr>
        <w:drawing>
          <wp:anchor distT="0" distB="0" distL="114300" distR="114300" simplePos="0" relativeHeight="251662336" behindDoc="0" locked="0" layoutInCell="1" allowOverlap="1" wp14:anchorId="04B8436C" wp14:editId="2FA72FF5">
            <wp:simplePos x="0" y="0"/>
            <wp:positionH relativeFrom="column">
              <wp:posOffset>4623104</wp:posOffset>
            </wp:positionH>
            <wp:positionV relativeFrom="paragraph">
              <wp:posOffset>-270262</wp:posOffset>
            </wp:positionV>
            <wp:extent cx="1371600" cy="1495425"/>
            <wp:effectExtent l="0" t="0" r="0" b="3175"/>
            <wp:wrapSquare wrapText="bothSides"/>
            <wp:docPr id="100025" name="Picture 100025" descr="@@@271de63c-74df-4b95-b269-55f4b0277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71600" cy="1495425"/>
                    </a:xfrm>
                    <a:prstGeom prst="rect">
                      <a:avLst/>
                    </a:prstGeom>
                  </pic:spPr>
                </pic:pic>
              </a:graphicData>
            </a:graphic>
            <wp14:sizeRelH relativeFrom="page">
              <wp14:pctWidth>0</wp14:pctWidth>
            </wp14:sizeRelH>
            <wp14:sizeRelV relativeFrom="page">
              <wp14:pctHeight>0</wp14:pctHeight>
            </wp14:sizeRelV>
          </wp:anchor>
        </w:drawing>
      </w:r>
      <w:r>
        <w:t>A</w:t>
      </w:r>
      <w:r>
        <w:t>．重力对木块做功为</w:t>
      </w:r>
      <m:oMath>
        <m:r>
          <w:rPr>
            <w:rFonts w:ascii="Cambria Math" w:hAnsi="Cambria Math" w:cs="Cambria Math"/>
          </w:rPr>
          <m:t>mgh</m:t>
        </m:r>
      </m:oMath>
    </w:p>
    <w:p w14:paraId="14C5B27D" w14:textId="77777777" w:rsidR="00DC3A27" w:rsidRDefault="00BA3D42">
      <w:pPr>
        <w:spacing w:line="360" w:lineRule="auto"/>
        <w:ind w:left="300"/>
        <w:jc w:val="left"/>
      </w:pPr>
      <w:r>
        <w:t>B</w:t>
      </w:r>
      <w:r>
        <w:t>．浮力对木块做功为</w:t>
      </w:r>
      <m:oMath>
        <m:r>
          <w:rPr>
            <w:rFonts w:ascii="Cambria Math" w:hAnsi="Cambria Math" w:cs="Cambria Math"/>
          </w:rPr>
          <m:t>mgh</m:t>
        </m:r>
      </m:oMath>
    </w:p>
    <w:p w14:paraId="7F5D1F2D" w14:textId="77777777" w:rsidR="00DC3A27" w:rsidRDefault="00BA3D42">
      <w:pPr>
        <w:spacing w:line="360" w:lineRule="auto"/>
        <w:ind w:left="300"/>
        <w:jc w:val="left"/>
      </w:pPr>
      <w:r>
        <w:t>C</w:t>
      </w:r>
      <w:r>
        <w:t>．拉力对木块做功为</w:t>
      </w:r>
      <m:oMath>
        <m:f>
          <m:fPr>
            <m:ctrlPr>
              <w:rPr>
                <w:rFonts w:ascii="Cambria Math" w:hAnsi="Cambria Math"/>
              </w:rPr>
            </m:ctrlPr>
          </m:fPr>
          <m:num>
            <m:r>
              <w:rPr>
                <w:rFonts w:ascii="Cambria Math" w:hAnsi="Cambria Math" w:cs="Cambria Math"/>
              </w:rPr>
              <m:t>mgh</m:t>
            </m:r>
          </m:num>
          <m:den>
            <m:r>
              <w:rPr>
                <w:rFonts w:ascii="Cambria Math" w:hAnsi="Cambria Math" w:cs="Cambria Math"/>
              </w:rPr>
              <m:t>2</m:t>
            </m:r>
          </m:den>
        </m:f>
      </m:oMath>
    </w:p>
    <w:p w14:paraId="32820346" w14:textId="77777777" w:rsidR="00DC3A27" w:rsidRDefault="00BA3D42">
      <w:pPr>
        <w:spacing w:line="360" w:lineRule="auto"/>
        <w:ind w:left="300"/>
        <w:jc w:val="left"/>
      </w:pPr>
      <w:r>
        <w:t>D</w:t>
      </w:r>
      <w:r>
        <w:t>．拉力与重力对木块做功之和为</w:t>
      </w:r>
      <w:r>
        <w:t>0</w:t>
      </w:r>
    </w:p>
    <w:p w14:paraId="4A936111" w14:textId="6161BAD5" w:rsidR="00DC3A27" w:rsidRDefault="00BA3D42">
      <w:pPr>
        <w:spacing w:line="360" w:lineRule="auto"/>
        <w:jc w:val="left"/>
      </w:pPr>
      <w:r>
        <w:t>9</w:t>
      </w:r>
      <w:r>
        <w:t>．如图所示，有一段长为</w:t>
      </w:r>
      <w:r>
        <w:t>1m</w:t>
      </w:r>
      <w:r>
        <w:t>，电阻为</w:t>
      </w:r>
      <w:r>
        <w:t>15Ω</w:t>
      </w:r>
      <w:r>
        <w:t>的金属丝，两端连接成一闭合圆环，在圆环上取</w:t>
      </w:r>
      <w:r>
        <w:rPr>
          <w:rFonts w:eastAsia="Times New Roman"/>
          <w:i/>
        </w:rPr>
        <w:t>M</w:t>
      </w:r>
      <w:r>
        <w:t>、</w:t>
      </w:r>
      <w:r>
        <w:rPr>
          <w:rFonts w:eastAsia="Times New Roman"/>
          <w:i/>
        </w:rPr>
        <w:t>N</w:t>
      </w:r>
      <w:r>
        <w:t>两点与外电路相连．已知</w:t>
      </w:r>
      <w:r>
        <w:rPr>
          <w:rFonts w:eastAsia="Times New Roman"/>
          <w:i/>
        </w:rPr>
        <w:t>M</w:t>
      </w:r>
      <w:r>
        <w:t>、</w:t>
      </w:r>
      <w:r>
        <w:rPr>
          <w:rFonts w:eastAsia="Times New Roman"/>
          <w:i/>
        </w:rPr>
        <w:t>N</w:t>
      </w:r>
      <w:r>
        <w:t>间的短圆弧长</w:t>
      </w:r>
      <w:r>
        <w:t>20cm</w:t>
      </w:r>
      <w:r>
        <w:t>，沿</w:t>
      </w:r>
      <w:r>
        <w:rPr>
          <w:rFonts w:eastAsia="Times New Roman"/>
          <w:i/>
        </w:rPr>
        <w:t>AM</w:t>
      </w:r>
      <w:r>
        <w:t>流入圆环的电流强度为</w:t>
      </w:r>
      <w:r>
        <w:t>0.5A</w:t>
      </w:r>
      <w:r>
        <w:t>．则（　　）</w:t>
      </w:r>
    </w:p>
    <w:p w14:paraId="12FFA005" w14:textId="3AC33BD1" w:rsidR="00DC3A27" w:rsidRDefault="004B0986">
      <w:pPr>
        <w:spacing w:line="360" w:lineRule="auto"/>
        <w:ind w:left="380"/>
        <w:jc w:val="left"/>
      </w:pPr>
      <w:r>
        <w:rPr>
          <w:rFonts w:eastAsia="Times New Roman"/>
          <w:noProof/>
          <w:kern w:val="0"/>
          <w:sz w:val="24"/>
          <w:szCs w:val="24"/>
        </w:rPr>
        <w:drawing>
          <wp:anchor distT="0" distB="0" distL="114300" distR="114300" simplePos="0" relativeHeight="251663360" behindDoc="0" locked="0" layoutInCell="1" allowOverlap="1" wp14:anchorId="76D7A97F" wp14:editId="017CE699">
            <wp:simplePos x="0" y="0"/>
            <wp:positionH relativeFrom="column">
              <wp:posOffset>4561012</wp:posOffset>
            </wp:positionH>
            <wp:positionV relativeFrom="paragraph">
              <wp:posOffset>114300</wp:posOffset>
            </wp:positionV>
            <wp:extent cx="1504950" cy="981075"/>
            <wp:effectExtent l="0" t="0" r="6350" b="0"/>
            <wp:wrapSquare wrapText="bothSides"/>
            <wp:docPr id="100027" name="Picture 100027" descr="@@@d4e25b6a-8239-4088-9030-a205d8b820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04950" cy="981075"/>
                    </a:xfrm>
                    <a:prstGeom prst="rect">
                      <a:avLst/>
                    </a:prstGeom>
                  </pic:spPr>
                </pic:pic>
              </a:graphicData>
            </a:graphic>
            <wp14:sizeRelH relativeFrom="page">
              <wp14:pctWidth>0</wp14:pctWidth>
            </wp14:sizeRelH>
            <wp14:sizeRelV relativeFrom="page">
              <wp14:pctHeight>0</wp14:pctHeight>
            </wp14:sizeRelV>
          </wp:anchor>
        </w:drawing>
      </w:r>
      <w:r>
        <w:t>A</w:t>
      </w:r>
      <w:r>
        <w:t>．</w:t>
      </w:r>
      <w:r>
        <w:rPr>
          <w:rFonts w:eastAsia="Times New Roman"/>
          <w:i/>
        </w:rPr>
        <w:t>M</w:t>
      </w:r>
      <w:r>
        <w:t>、</w:t>
      </w:r>
      <w:r>
        <w:rPr>
          <w:rFonts w:eastAsia="Times New Roman"/>
          <w:i/>
        </w:rPr>
        <w:t>N</w:t>
      </w:r>
      <w:r>
        <w:t>间的短圆弧金属丝的电阻值为</w:t>
      </w:r>
      <w:r>
        <w:t>12Ω</w:t>
      </w:r>
    </w:p>
    <w:p w14:paraId="73AAA74C" w14:textId="77777777" w:rsidR="00DC3A27" w:rsidRDefault="00BA3D42">
      <w:pPr>
        <w:spacing w:line="360" w:lineRule="auto"/>
        <w:ind w:left="380"/>
        <w:jc w:val="left"/>
      </w:pPr>
      <w:r>
        <w:t>B</w:t>
      </w:r>
      <w:r>
        <w:t>．闭合圆环在</w:t>
      </w:r>
      <w:r>
        <w:rPr>
          <w:rFonts w:eastAsia="Times New Roman"/>
          <w:i/>
        </w:rPr>
        <w:t>M</w:t>
      </w:r>
      <w:r>
        <w:t>、</w:t>
      </w:r>
      <w:r>
        <w:rPr>
          <w:rFonts w:eastAsia="Times New Roman"/>
          <w:i/>
        </w:rPr>
        <w:t>N</w:t>
      </w:r>
      <w:r>
        <w:t>间的电阻值为</w:t>
      </w:r>
      <w:r>
        <w:t>2.4Ω</w:t>
      </w:r>
    </w:p>
    <w:p w14:paraId="74E0F363" w14:textId="77777777" w:rsidR="00DC3A27" w:rsidRDefault="00BA3D42">
      <w:pPr>
        <w:spacing w:line="360" w:lineRule="auto"/>
        <w:ind w:left="380"/>
        <w:jc w:val="left"/>
      </w:pPr>
      <w:r>
        <w:t>C</w:t>
      </w:r>
      <w:r>
        <w:t>．闭合圆环在</w:t>
      </w:r>
      <w:r>
        <w:rPr>
          <w:rFonts w:eastAsia="Times New Roman"/>
          <w:i/>
        </w:rPr>
        <w:t>M</w:t>
      </w:r>
      <w:r>
        <w:t>、</w:t>
      </w:r>
      <w:r>
        <w:rPr>
          <w:rFonts w:eastAsia="Times New Roman"/>
          <w:i/>
        </w:rPr>
        <w:t>N</w:t>
      </w:r>
      <w:r>
        <w:t>间的电阻值为</w:t>
      </w:r>
      <w:r>
        <w:t>15Ω</w:t>
      </w:r>
    </w:p>
    <w:p w14:paraId="74E602A4" w14:textId="77777777" w:rsidR="00DC3A27" w:rsidRDefault="00BA3D42">
      <w:pPr>
        <w:spacing w:line="360" w:lineRule="auto"/>
        <w:ind w:left="380"/>
        <w:jc w:val="left"/>
      </w:pPr>
      <w:r>
        <w:t>D</w:t>
      </w:r>
      <w:r>
        <w:t>．通过</w:t>
      </w:r>
      <w:r>
        <w:rPr>
          <w:rFonts w:eastAsia="Times New Roman"/>
          <w:i/>
        </w:rPr>
        <w:t>M</w:t>
      </w:r>
      <w:r>
        <w:t>、</w:t>
      </w:r>
      <w:r>
        <w:rPr>
          <w:rFonts w:eastAsia="Times New Roman"/>
          <w:i/>
        </w:rPr>
        <w:t>N</w:t>
      </w:r>
      <w:r>
        <w:t>间的短圆弧金属丝的电流强度为</w:t>
      </w:r>
      <w:r>
        <w:t>0.1A</w:t>
      </w:r>
    </w:p>
    <w:p w14:paraId="1EC3A54A" w14:textId="23EC28B9" w:rsidR="00DC3A27" w:rsidRDefault="00BA3D42" w:rsidP="004B0986">
      <w:pPr>
        <w:spacing w:line="360" w:lineRule="auto"/>
        <w:jc w:val="left"/>
      </w:pPr>
      <w:r>
        <w:t>10</w:t>
      </w:r>
      <w:r>
        <w:t>．如图所示，在光滑定滑轮</w:t>
      </w:r>
      <w:r>
        <w:rPr>
          <w:rFonts w:eastAsia="Times New Roman"/>
          <w:i/>
        </w:rPr>
        <w:t>O</w:t>
      </w:r>
      <w:r>
        <w:t>（大小可忽略）正下方某处固定一带电小球</w:t>
      </w:r>
      <w:r>
        <w:t>A</w:t>
      </w:r>
      <w:r>
        <w:t>，用一根绝缘轻质细绳绕过光滑定滑轮</w:t>
      </w:r>
      <w:r>
        <w:rPr>
          <w:rFonts w:eastAsia="Times New Roman"/>
          <w:i/>
        </w:rPr>
        <w:t>O</w:t>
      </w:r>
      <w:r>
        <w:t>，将带电小球</w:t>
      </w:r>
      <w:r>
        <w:t>B</w:t>
      </w:r>
      <w:r>
        <w:t>和不带电物块连接在一起，将物块放在倾角为</w:t>
      </w:r>
      <m:oMath>
        <m:r>
          <w:rPr>
            <w:rFonts w:ascii="Cambria Math" w:hAnsi="Cambria Math" w:cs="Cambria Math"/>
          </w:rPr>
          <m:t>30°</m:t>
        </m:r>
      </m:oMath>
      <w:r>
        <w:t>、以恒定速率顺时针转动的传送带上，传送带上方的细绳与传送带表面平行。初始时，小球</w:t>
      </w:r>
      <w:r>
        <w:t>B</w:t>
      </w:r>
      <w:r>
        <w:t>和物块均静止，物块的质量是小球</w:t>
      </w:r>
      <w:r>
        <w:t>B</w:t>
      </w:r>
      <w:r>
        <w:t>质量的</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w:t>
      </w:r>
      <m:oMath>
        <m:r>
          <w:rPr>
            <w:rFonts w:ascii="Cambria Math" w:hAnsi="Cambria Math" w:cs="Cambria Math"/>
          </w:rPr>
          <m:t>AB⊥BO</m:t>
        </m:r>
      </m:oMath>
      <w:r>
        <w:t>且</w:t>
      </w:r>
      <m:oMath>
        <m:r>
          <w:rPr>
            <w:rFonts w:ascii="Cambria Math" w:hAnsi="Cambria Math" w:cs="Cambria Math"/>
          </w:rPr>
          <m:t>∠AOB=60°</m:t>
        </m:r>
      </m:oMath>
      <w:r>
        <w:t>，</w:t>
      </w:r>
      <m:oMath>
        <m:r>
          <w:rPr>
            <w:rFonts w:ascii="Cambria Math" w:hAnsi="Cambria Math" w:cs="Cambria Math"/>
          </w:rPr>
          <m:t>AB=L</m:t>
        </m:r>
      </m:oMath>
      <w:r>
        <w:t>。某时刻小球</w:t>
      </w:r>
      <w:r>
        <w:t>B</w:t>
      </w:r>
      <w:r>
        <w:t>缓慢漏电，下列说法正确的是（　　）</w:t>
      </w:r>
    </w:p>
    <w:p w14:paraId="52A8C76C" w14:textId="35E2F49C" w:rsidR="00DC3A27" w:rsidRDefault="004B0986">
      <w:pPr>
        <w:spacing w:line="360" w:lineRule="auto"/>
        <w:ind w:left="380"/>
        <w:jc w:val="left"/>
      </w:pPr>
      <w:r>
        <w:rPr>
          <w:rFonts w:eastAsia="Times New Roman"/>
          <w:noProof/>
          <w:kern w:val="0"/>
          <w:sz w:val="24"/>
          <w:szCs w:val="24"/>
        </w:rPr>
        <w:drawing>
          <wp:anchor distT="0" distB="0" distL="114300" distR="114300" simplePos="0" relativeHeight="251664384" behindDoc="0" locked="0" layoutInCell="1" allowOverlap="1" wp14:anchorId="5413FF37" wp14:editId="2BB2B2AA">
            <wp:simplePos x="0" y="0"/>
            <wp:positionH relativeFrom="column">
              <wp:posOffset>4400191</wp:posOffset>
            </wp:positionH>
            <wp:positionV relativeFrom="paragraph">
              <wp:posOffset>14853</wp:posOffset>
            </wp:positionV>
            <wp:extent cx="2209800" cy="1314450"/>
            <wp:effectExtent l="0" t="0" r="0" b="6350"/>
            <wp:wrapSquare wrapText="bothSides"/>
            <wp:docPr id="100029" name="Picture 100029" descr="@@@acaca9cf-a08d-4251-ab70-c0bedee29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09800" cy="1314450"/>
                    </a:xfrm>
                    <a:prstGeom prst="rect">
                      <a:avLst/>
                    </a:prstGeom>
                  </pic:spPr>
                </pic:pic>
              </a:graphicData>
            </a:graphic>
            <wp14:sizeRelH relativeFrom="page">
              <wp14:pctWidth>0</wp14:pctWidth>
            </wp14:sizeRelH>
            <wp14:sizeRelV relativeFrom="page">
              <wp14:pctHeight>0</wp14:pctHeight>
            </wp14:sizeRelV>
          </wp:anchor>
        </w:drawing>
      </w:r>
      <w:r>
        <w:t>A</w:t>
      </w:r>
      <w:r>
        <w:t>．物块与传送带间的动摩擦因数为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2FF75546" w14:textId="77777777" w:rsidR="00DC3A27" w:rsidRDefault="00BA3D42">
      <w:pPr>
        <w:spacing w:line="360" w:lineRule="auto"/>
        <w:ind w:left="380"/>
        <w:jc w:val="left"/>
      </w:pPr>
      <w:r>
        <w:t>B</w:t>
      </w:r>
      <w:r>
        <w:t>．在小球</w:t>
      </w:r>
      <w:r>
        <w:t>B</w:t>
      </w:r>
      <w:r>
        <w:t>缓慢运动至</w:t>
      </w:r>
      <w:r>
        <w:rPr>
          <w:rFonts w:eastAsia="Times New Roman"/>
          <w:i/>
        </w:rPr>
        <w:t>O</w:t>
      </w:r>
      <w:r>
        <w:t>的正下方前，细绳的拉力逐渐变小</w:t>
      </w:r>
    </w:p>
    <w:p w14:paraId="3E8F2C81" w14:textId="77777777" w:rsidR="00DC3A27" w:rsidRDefault="00BA3D42">
      <w:pPr>
        <w:spacing w:line="360" w:lineRule="auto"/>
        <w:ind w:left="380"/>
        <w:jc w:val="left"/>
      </w:pPr>
      <w:r>
        <w:t>C</w:t>
      </w:r>
      <w:r>
        <w:t>．当小球</w:t>
      </w:r>
      <w:r>
        <w:t>B</w:t>
      </w:r>
      <w:r>
        <w:t>所带电荷量变为开始的</w:t>
      </w:r>
      <m:oMath>
        <m:f>
          <m:fPr>
            <m:ctrlPr>
              <w:rPr>
                <w:rFonts w:ascii="Cambria Math" w:hAnsi="Cambria Math"/>
              </w:rPr>
            </m:ctrlPr>
          </m:fPr>
          <m:num>
            <m:r>
              <w:rPr>
                <w:rFonts w:ascii="Cambria Math" w:hAnsi="Cambria Math" w:cs="Cambria Math"/>
              </w:rPr>
              <m:t>8</m:t>
            </m:r>
          </m:num>
          <m:den>
            <m:r>
              <w:rPr>
                <w:rFonts w:ascii="Cambria Math" w:hAnsi="Cambria Math" w:cs="Cambria Math"/>
              </w:rPr>
              <m:t>27</m:t>
            </m:r>
          </m:den>
        </m:f>
      </m:oMath>
      <w:r>
        <w:t>时，小球</w:t>
      </w:r>
      <w:r>
        <w:t>A</w:t>
      </w:r>
      <w:r>
        <w:t>、</w:t>
      </w:r>
      <w:r>
        <w:t>B</w:t>
      </w:r>
      <w:r>
        <w:t>间的距离为</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L</m:t>
        </m:r>
      </m:oMath>
    </w:p>
    <w:p w14:paraId="641EBB37" w14:textId="64D1D9B1" w:rsidR="00DC3A27" w:rsidRPr="004B0986" w:rsidRDefault="00BA3D42" w:rsidP="004B0986">
      <w:pPr>
        <w:spacing w:line="360" w:lineRule="auto"/>
        <w:ind w:left="380"/>
        <w:jc w:val="left"/>
      </w:pPr>
      <w:r>
        <w:t>D</w:t>
      </w:r>
      <w:r>
        <w:t>．若小球</w:t>
      </w:r>
      <w:r>
        <w:t>B</w:t>
      </w:r>
      <w:r>
        <w:t>运动至</w:t>
      </w:r>
      <w:r>
        <w:rPr>
          <w:rFonts w:eastAsia="Times New Roman"/>
          <w:i/>
        </w:rPr>
        <w:t>O</w:t>
      </w:r>
      <w:r>
        <w:t>的正下方继续漏电，则小球</w:t>
      </w:r>
      <w:r>
        <w:t>B</w:t>
      </w:r>
      <w:r>
        <w:t>能一直保持静止</w:t>
      </w:r>
    </w:p>
    <w:p w14:paraId="0A010D1E" w14:textId="77777777" w:rsidR="00DC3A27" w:rsidRDefault="00BA3D42">
      <w:pPr>
        <w:jc w:val="left"/>
        <w:rPr>
          <w:rFonts w:ascii="SimSun" w:hAnsi="SimSun" w:cs="SimSun"/>
          <w:b/>
          <w:color w:val="000000"/>
        </w:rPr>
      </w:pPr>
      <w:r>
        <w:rPr>
          <w:rFonts w:ascii="SimSun" w:hAnsi="SimSun" w:cs="SimSun"/>
          <w:b/>
          <w:color w:val="000000"/>
        </w:rPr>
        <w:t>二、选择题Ⅱ（本题共3小题，每小题4分，共12分。每小题列出的四个备选项中至少有一个是符合题目要求的。全部选对的得4分，选对但不全的得2分，有选错的得0分）</w:t>
      </w:r>
    </w:p>
    <w:p w14:paraId="5274B092" w14:textId="51586AA6" w:rsidR="00DC3A27" w:rsidRDefault="00BA3D42" w:rsidP="00BB5D8C">
      <w:pPr>
        <w:spacing w:line="360" w:lineRule="auto"/>
        <w:jc w:val="left"/>
      </w:pPr>
      <w:r>
        <w:t>11</w:t>
      </w:r>
      <w:r>
        <w:t>．如图所示，两个带电小球</w:t>
      </w:r>
      <w:r>
        <w:t>A</w:t>
      </w:r>
      <w:r>
        <w:t>、</w:t>
      </w:r>
      <w:r>
        <w:t>B</w:t>
      </w:r>
      <w:r>
        <w:t>分别用细丝线悬挂在同一点</w:t>
      </w:r>
      <w:r>
        <w:rPr>
          <w:rFonts w:eastAsia="Times New Roman"/>
          <w:i/>
        </w:rPr>
        <w:t>O</w:t>
      </w:r>
      <w:r>
        <w:t>，静止后</w:t>
      </w:r>
      <w:r>
        <w:t>A</w:t>
      </w:r>
      <w:r>
        <w:t>球与</w:t>
      </w:r>
      <w:r>
        <w:t>B</w:t>
      </w:r>
      <w:r>
        <w:t>球等高，细丝线与竖直方向的夹角分别为</w:t>
      </w:r>
      <w:r>
        <w:rPr>
          <w:rFonts w:eastAsia="Times New Roman"/>
          <w:i/>
        </w:rPr>
        <w:t>α</w:t>
      </w:r>
      <w:r>
        <w:t>、</w:t>
      </w:r>
      <w:r>
        <w:rPr>
          <w:rFonts w:eastAsia="Times New Roman"/>
          <w:i/>
        </w:rPr>
        <w:t>β</w:t>
      </w:r>
      <w:r>
        <w:t>且</w:t>
      </w:r>
      <w:r>
        <w:rPr>
          <w:rFonts w:eastAsia="Times New Roman"/>
          <w:i/>
        </w:rPr>
        <w:t>α</w:t>
      </w:r>
      <w:r>
        <w:t>&gt;</w:t>
      </w:r>
      <w:r>
        <w:rPr>
          <w:rFonts w:eastAsia="Times New Roman"/>
          <w:i/>
        </w:rPr>
        <w:t>β</w:t>
      </w:r>
      <w:r>
        <w:t>，关于两小球的质量</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和电荷量</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的关系，下列情况可能的是（　　）</w:t>
      </w:r>
    </w:p>
    <w:p w14:paraId="4E5BA16C" w14:textId="4800310E" w:rsidR="00BB5D8C" w:rsidRDefault="00BB5D8C">
      <w:pPr>
        <w:tabs>
          <w:tab w:val="left" w:pos="4156"/>
        </w:tabs>
        <w:spacing w:line="360" w:lineRule="auto"/>
        <w:ind w:left="380"/>
        <w:jc w:val="left"/>
        <w:rPr>
          <w:rFonts w:eastAsia="Times New Roman"/>
          <w:i/>
        </w:rPr>
      </w:pPr>
      <w:r>
        <w:rPr>
          <w:rFonts w:eastAsia="Times New Roman"/>
          <w:noProof/>
          <w:kern w:val="0"/>
          <w:sz w:val="24"/>
          <w:szCs w:val="24"/>
        </w:rPr>
        <w:drawing>
          <wp:anchor distT="0" distB="0" distL="114300" distR="114300" simplePos="0" relativeHeight="251665408" behindDoc="0" locked="0" layoutInCell="1" allowOverlap="1" wp14:anchorId="1C526F29" wp14:editId="32EFAFE6">
            <wp:simplePos x="0" y="0"/>
            <wp:positionH relativeFrom="column">
              <wp:posOffset>3322265</wp:posOffset>
            </wp:positionH>
            <wp:positionV relativeFrom="paragraph">
              <wp:posOffset>29376</wp:posOffset>
            </wp:positionV>
            <wp:extent cx="2743200" cy="1123950"/>
            <wp:effectExtent l="0" t="0" r="0" b="6350"/>
            <wp:wrapSquare wrapText="bothSides"/>
            <wp:docPr id="100031" name="Picture 100031" descr="@@@8def0f20-2473-4813-b92a-836d19e79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3200" cy="1123950"/>
                    </a:xfrm>
                    <a:prstGeom prst="rect">
                      <a:avLst/>
                    </a:prstGeom>
                  </pic:spPr>
                </pic:pic>
              </a:graphicData>
            </a:graphic>
            <wp14:sizeRelH relativeFrom="page">
              <wp14:pctWidth>0</wp14:pctWidth>
            </wp14:sizeRelH>
            <wp14:sizeRelV relativeFrom="page">
              <wp14:pctHeight>0</wp14:pctHeight>
            </wp14:sizeRelV>
          </wp:anchor>
        </w:drawing>
      </w:r>
      <w:r>
        <w:t>A</w:t>
      </w:r>
      <w:r>
        <w:t>．</w:t>
      </w:r>
      <w:r>
        <w:rPr>
          <w:rFonts w:eastAsia="Times New Roman"/>
          <w:i/>
        </w:rPr>
        <w:t>m</w:t>
      </w:r>
      <w:r>
        <w:rPr>
          <w:rFonts w:eastAsia="Times New Roman"/>
          <w:i/>
          <w:vertAlign w:val="subscript"/>
        </w:rPr>
        <w:t>1</w:t>
      </w:r>
      <w:r>
        <w:t>&gt;</w:t>
      </w:r>
      <w:r>
        <w:rPr>
          <w:rFonts w:eastAsia="Times New Roman"/>
          <w:i/>
        </w:rPr>
        <w:t>m</w:t>
      </w:r>
      <w:r>
        <w:rPr>
          <w:rFonts w:eastAsia="Times New Roman"/>
          <w:i/>
          <w:vertAlign w:val="subscript"/>
        </w:rPr>
        <w:t>2</w:t>
      </w:r>
      <w:r>
        <w:t>，</w:t>
      </w:r>
      <w:r>
        <w:rPr>
          <w:rFonts w:eastAsia="Times New Roman"/>
          <w:i/>
        </w:rPr>
        <w:t>q</w:t>
      </w:r>
      <w:r>
        <w:rPr>
          <w:rFonts w:eastAsia="Times New Roman"/>
          <w:i/>
          <w:vertAlign w:val="subscript"/>
        </w:rPr>
        <w:t>1</w:t>
      </w:r>
      <w:r>
        <w:t>&lt;</w:t>
      </w:r>
      <w:r>
        <w:rPr>
          <w:rFonts w:eastAsia="Times New Roman"/>
          <w:i/>
        </w:rPr>
        <w:t>q</w:t>
      </w:r>
      <w:r>
        <w:rPr>
          <w:rFonts w:eastAsia="Times New Roman"/>
          <w:i/>
          <w:vertAlign w:val="subscript"/>
        </w:rPr>
        <w:t>2</w:t>
      </w:r>
    </w:p>
    <w:p w14:paraId="61A6BEBB" w14:textId="4FDC37F5" w:rsidR="00DC3A27" w:rsidRDefault="00BA3D42">
      <w:pPr>
        <w:tabs>
          <w:tab w:val="left" w:pos="4156"/>
        </w:tabs>
        <w:spacing w:line="360" w:lineRule="auto"/>
        <w:ind w:left="380"/>
        <w:jc w:val="left"/>
        <w:rPr>
          <w:rFonts w:eastAsia="Times New Roman"/>
          <w:i/>
        </w:rPr>
      </w:pPr>
      <w:r>
        <w:t>B</w:t>
      </w:r>
      <w:r>
        <w:t>．</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w:t>
      </w:r>
      <w:r>
        <w:rPr>
          <w:rFonts w:eastAsia="Times New Roman"/>
          <w:i/>
        </w:rPr>
        <w:t>q</w:t>
      </w:r>
      <w:r>
        <w:rPr>
          <w:rFonts w:eastAsia="Times New Roman"/>
          <w:i/>
          <w:vertAlign w:val="subscript"/>
        </w:rPr>
        <w:t>1</w:t>
      </w:r>
      <w:r>
        <w:t>&lt;</w:t>
      </w:r>
      <w:r>
        <w:rPr>
          <w:rFonts w:eastAsia="Times New Roman"/>
          <w:i/>
        </w:rPr>
        <w:t>q</w:t>
      </w:r>
      <w:r>
        <w:rPr>
          <w:rFonts w:eastAsia="Times New Roman"/>
          <w:i/>
          <w:vertAlign w:val="subscript"/>
        </w:rPr>
        <w:t>2</w:t>
      </w:r>
    </w:p>
    <w:p w14:paraId="118DFF2A" w14:textId="77777777" w:rsidR="00BB5D8C" w:rsidRDefault="00BA3D42">
      <w:pPr>
        <w:tabs>
          <w:tab w:val="left" w:pos="4156"/>
        </w:tabs>
        <w:spacing w:line="360" w:lineRule="auto"/>
        <w:ind w:left="380"/>
        <w:jc w:val="left"/>
        <w:rPr>
          <w:rFonts w:eastAsia="Times New Roman"/>
          <w:i/>
        </w:rPr>
      </w:pPr>
      <w:r>
        <w:t>C</w:t>
      </w:r>
      <w:r>
        <w:t>．</w:t>
      </w:r>
      <w:r>
        <w:rPr>
          <w:rFonts w:eastAsia="Times New Roman"/>
          <w:i/>
        </w:rPr>
        <w:t>m</w:t>
      </w:r>
      <w:r>
        <w:rPr>
          <w:rFonts w:eastAsia="Times New Roman"/>
          <w:i/>
          <w:vertAlign w:val="subscript"/>
        </w:rPr>
        <w:t>1</w:t>
      </w:r>
      <w:r>
        <w:t>&lt;</w:t>
      </w:r>
      <w:r>
        <w:rPr>
          <w:rFonts w:eastAsia="Times New Roman"/>
          <w:i/>
        </w:rPr>
        <w:t>m</w:t>
      </w:r>
      <w:r>
        <w:rPr>
          <w:rFonts w:eastAsia="Times New Roman"/>
          <w:i/>
          <w:vertAlign w:val="subscript"/>
        </w:rPr>
        <w:t>2</w:t>
      </w:r>
      <w:r>
        <w:t>，</w:t>
      </w:r>
      <w:r>
        <w:rPr>
          <w:rFonts w:eastAsia="Times New Roman"/>
          <w:i/>
        </w:rPr>
        <w:t>q</w:t>
      </w:r>
      <w:r>
        <w:rPr>
          <w:rFonts w:eastAsia="Times New Roman"/>
          <w:i/>
          <w:vertAlign w:val="subscript"/>
        </w:rPr>
        <w:t>1</w:t>
      </w:r>
      <w:r>
        <w:t>&gt;</w:t>
      </w:r>
      <w:r>
        <w:rPr>
          <w:rFonts w:eastAsia="Times New Roman"/>
          <w:i/>
        </w:rPr>
        <w:t>q</w:t>
      </w:r>
      <w:r>
        <w:rPr>
          <w:rFonts w:eastAsia="Times New Roman"/>
          <w:i/>
          <w:vertAlign w:val="subscript"/>
        </w:rPr>
        <w:t>2</w:t>
      </w:r>
      <w:r>
        <w:rPr>
          <w:rFonts w:eastAsia="Times New Roman"/>
          <w:i/>
        </w:rPr>
        <w:tab/>
      </w:r>
    </w:p>
    <w:p w14:paraId="66581706" w14:textId="6943DAA9" w:rsidR="00BB5D8C" w:rsidRPr="001E018F" w:rsidRDefault="00BA3D42" w:rsidP="001E018F">
      <w:pPr>
        <w:tabs>
          <w:tab w:val="left" w:pos="4156"/>
        </w:tabs>
        <w:spacing w:line="360" w:lineRule="auto"/>
        <w:ind w:left="380"/>
        <w:jc w:val="left"/>
        <w:rPr>
          <w:rFonts w:eastAsia="Times New Roman"/>
          <w:i/>
        </w:rPr>
      </w:pPr>
      <w:r>
        <w:t>D</w:t>
      </w:r>
      <w:r>
        <w:t>．</w:t>
      </w:r>
      <w:r>
        <w:rPr>
          <w:rFonts w:eastAsia="Times New Roman"/>
          <w:i/>
        </w:rPr>
        <w:t>m</w:t>
      </w:r>
      <w:r>
        <w:rPr>
          <w:rFonts w:eastAsia="Times New Roman"/>
          <w:i/>
          <w:vertAlign w:val="subscript"/>
        </w:rPr>
        <w:t>1</w:t>
      </w:r>
      <w:r>
        <w:t>&lt;</w:t>
      </w:r>
      <w:r>
        <w:rPr>
          <w:rFonts w:eastAsia="Times New Roman"/>
          <w:i/>
        </w:rPr>
        <w:t>m</w:t>
      </w:r>
      <w:r>
        <w:rPr>
          <w:rFonts w:eastAsia="Times New Roman"/>
          <w:i/>
          <w:vertAlign w:val="subscript"/>
        </w:rPr>
        <w:t>2</w:t>
      </w:r>
      <w:r>
        <w:t>，</w:t>
      </w:r>
      <w:r>
        <w:rPr>
          <w:rFonts w:eastAsia="Times New Roman"/>
          <w:i/>
        </w:rPr>
        <w:t>q</w:t>
      </w:r>
      <w:r>
        <w:rPr>
          <w:rFonts w:eastAsia="Times New Roman"/>
          <w:i/>
          <w:vertAlign w:val="subscript"/>
        </w:rPr>
        <w:t>1</w:t>
      </w:r>
      <w:r>
        <w:t>&lt;</w:t>
      </w:r>
      <w:r>
        <w:rPr>
          <w:rFonts w:eastAsia="Times New Roman"/>
          <w:i/>
        </w:rPr>
        <w:t>q</w:t>
      </w:r>
      <w:r>
        <w:rPr>
          <w:rFonts w:eastAsia="Times New Roman"/>
          <w:i/>
          <w:vertAlign w:val="subscript"/>
        </w:rPr>
        <w:t>2</w:t>
      </w:r>
    </w:p>
    <w:p w14:paraId="41605FBA" w14:textId="60AC6556" w:rsidR="00DC3A27" w:rsidRDefault="00BB5D8C">
      <w:pPr>
        <w:spacing w:line="360" w:lineRule="auto"/>
        <w:jc w:val="left"/>
      </w:pPr>
      <w:r>
        <w:rPr>
          <w:rFonts w:eastAsia="Times New Roman"/>
          <w:noProof/>
          <w:kern w:val="0"/>
          <w:sz w:val="24"/>
          <w:szCs w:val="24"/>
        </w:rPr>
        <w:lastRenderedPageBreak/>
        <w:drawing>
          <wp:anchor distT="0" distB="0" distL="114300" distR="114300" simplePos="0" relativeHeight="251666432" behindDoc="0" locked="0" layoutInCell="1" allowOverlap="1" wp14:anchorId="28B7F5C7" wp14:editId="414331CC">
            <wp:simplePos x="0" y="0"/>
            <wp:positionH relativeFrom="column">
              <wp:posOffset>4416425</wp:posOffset>
            </wp:positionH>
            <wp:positionV relativeFrom="paragraph">
              <wp:posOffset>466090</wp:posOffset>
            </wp:positionV>
            <wp:extent cx="1744980" cy="1242695"/>
            <wp:effectExtent l="0" t="0" r="0" b="1905"/>
            <wp:wrapSquare wrapText="bothSides"/>
            <wp:docPr id="100033" name="Picture 100033" descr="@@@ee10c7e9-b19f-403a-8542-705edc99c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44980" cy="1242695"/>
                    </a:xfrm>
                    <a:prstGeom prst="rect">
                      <a:avLst/>
                    </a:prstGeom>
                  </pic:spPr>
                </pic:pic>
              </a:graphicData>
            </a:graphic>
            <wp14:sizeRelH relativeFrom="page">
              <wp14:pctWidth>0</wp14:pctWidth>
            </wp14:sizeRelH>
            <wp14:sizeRelV relativeFrom="page">
              <wp14:pctHeight>0</wp14:pctHeight>
            </wp14:sizeRelV>
          </wp:anchor>
        </w:drawing>
      </w:r>
      <w:r>
        <w:t>12</w:t>
      </w:r>
      <w:r>
        <w:t>．如图所示，</w:t>
      </w:r>
      <m:oMath>
        <m:r>
          <w:rPr>
            <w:rFonts w:ascii="Cambria Math" w:hAnsi="Cambria Math" w:cs="Cambria Math"/>
          </w:rPr>
          <m:t>M</m:t>
        </m:r>
      </m:oMath>
      <w:r>
        <w:t>、</w:t>
      </w:r>
      <m:oMath>
        <m:r>
          <w:rPr>
            <w:rFonts w:ascii="Cambria Math" w:hAnsi="Cambria Math" w:cs="Cambria Math"/>
          </w:rPr>
          <m:t>N</m:t>
        </m:r>
      </m:oMath>
      <w:r>
        <w:t>为两个等量同种正点电荷，在其连线的中垂线上</w:t>
      </w:r>
      <m:oMath>
        <m:r>
          <w:rPr>
            <w:rFonts w:ascii="Cambria Math" w:hAnsi="Cambria Math" w:cs="Cambria Math"/>
          </w:rPr>
          <m:t>P</m:t>
        </m:r>
      </m:oMath>
      <w:r>
        <w:t>点由静止释放一带负电的试探电荷</w:t>
      </w:r>
      <m:oMath>
        <m:r>
          <w:rPr>
            <w:rFonts w:ascii="Cambria Math" w:hAnsi="Cambria Math" w:cs="Cambria Math"/>
          </w:rPr>
          <m:t>q</m:t>
        </m:r>
      </m:oMath>
      <w:r>
        <w:t>，取无穷远电势为零，不计重力，下列说法正确的是（　　）</w:t>
      </w:r>
    </w:p>
    <w:p w14:paraId="2945482D" w14:textId="1EC402CE" w:rsidR="00DC3A27" w:rsidRDefault="00BA3D42">
      <w:pPr>
        <w:spacing w:line="360" w:lineRule="auto"/>
        <w:ind w:left="380"/>
        <w:jc w:val="left"/>
      </w:pPr>
      <w:r>
        <w:t>A</w:t>
      </w:r>
      <w:r>
        <w:t>．</w:t>
      </w:r>
      <m:oMath>
        <m:r>
          <w:rPr>
            <w:rFonts w:ascii="Cambria Math" w:hAnsi="Cambria Math" w:cs="Cambria Math"/>
          </w:rPr>
          <m:t>O</m:t>
        </m:r>
      </m:oMath>
      <w:r>
        <w:t>点的电场强度和电势都为零</w:t>
      </w:r>
    </w:p>
    <w:p w14:paraId="61EEA583" w14:textId="77777777" w:rsidR="00DC3A27" w:rsidRDefault="00BA3D42">
      <w:pPr>
        <w:spacing w:line="360" w:lineRule="auto"/>
        <w:ind w:left="380"/>
        <w:jc w:val="left"/>
      </w:pPr>
      <w:r>
        <w:t>B</w:t>
      </w:r>
      <w:r>
        <w:t>．电荷</w:t>
      </w:r>
      <m:oMath>
        <m:r>
          <w:rPr>
            <w:rFonts w:ascii="Cambria Math" w:hAnsi="Cambria Math" w:cs="Cambria Math"/>
          </w:rPr>
          <m:t>q</m:t>
        </m:r>
      </m:oMath>
      <w:r>
        <w:t>从</w:t>
      </w:r>
      <m:oMath>
        <m:r>
          <w:rPr>
            <w:rFonts w:ascii="Cambria Math" w:hAnsi="Cambria Math" w:cs="Cambria Math"/>
          </w:rPr>
          <m:t>P</m:t>
        </m:r>
      </m:oMath>
      <w:r>
        <w:t>到</w:t>
      </w:r>
      <m:oMath>
        <m:r>
          <w:rPr>
            <w:rFonts w:ascii="Cambria Math" w:hAnsi="Cambria Math" w:cs="Cambria Math"/>
          </w:rPr>
          <m:t>O</m:t>
        </m:r>
      </m:oMath>
      <w:r>
        <w:t>的过程中，电势能增大</w:t>
      </w:r>
    </w:p>
    <w:p w14:paraId="1B507127" w14:textId="77777777" w:rsidR="00DC3A27" w:rsidRDefault="00BA3D42">
      <w:pPr>
        <w:spacing w:line="360" w:lineRule="auto"/>
        <w:ind w:left="380"/>
        <w:jc w:val="left"/>
      </w:pPr>
      <w:r>
        <w:t>C</w:t>
      </w:r>
      <w:r>
        <w:t>．电荷</w:t>
      </w:r>
      <m:oMath>
        <m:r>
          <w:rPr>
            <w:rFonts w:ascii="Cambria Math" w:hAnsi="Cambria Math" w:cs="Cambria Math"/>
          </w:rPr>
          <m:t>q</m:t>
        </m:r>
      </m:oMath>
      <w:r>
        <w:t>越过</w:t>
      </w:r>
      <m:oMath>
        <m:r>
          <w:rPr>
            <w:rFonts w:ascii="Cambria Math" w:hAnsi="Cambria Math" w:cs="Cambria Math"/>
          </w:rPr>
          <m:t>O</m:t>
        </m:r>
      </m:oMath>
      <w:r>
        <w:t>点后，加速度可能先变大后变小，直到粒子速度为零</w:t>
      </w:r>
    </w:p>
    <w:p w14:paraId="7811A17B" w14:textId="77777777" w:rsidR="00DC3A27" w:rsidRDefault="00BA3D42">
      <w:pPr>
        <w:spacing w:line="360" w:lineRule="auto"/>
        <w:ind w:left="380"/>
        <w:jc w:val="left"/>
      </w:pPr>
      <w:r>
        <w:t>D</w:t>
      </w:r>
      <w:r>
        <w:t>．电荷</w:t>
      </w:r>
      <m:oMath>
        <m:r>
          <w:rPr>
            <w:rFonts w:ascii="Cambria Math" w:hAnsi="Cambria Math" w:cs="Cambria Math"/>
          </w:rPr>
          <m:t>q</m:t>
        </m:r>
      </m:oMath>
      <w:r>
        <w:t>如果获得适当的初速度，在该电场中可能做匀速圆周运动</w:t>
      </w:r>
    </w:p>
    <w:p w14:paraId="09E70687" w14:textId="2D44FEB0" w:rsidR="00DC3A27" w:rsidRDefault="00BA3D42">
      <w:pPr>
        <w:spacing w:line="360" w:lineRule="auto"/>
        <w:jc w:val="left"/>
      </w:pPr>
      <w:r>
        <w:t>13</w:t>
      </w:r>
      <w:r>
        <w:t>．如图所示，</w:t>
      </w:r>
      <w:r>
        <w:t>R20000-720</w:t>
      </w:r>
      <w:r>
        <w:t>塔机是由中联重科与中交第二航务工程局联合研发的全球最大塔式起重机，额定起重力矩</w:t>
      </w:r>
      <w:r>
        <w:t>20000</w:t>
      </w:r>
      <w:r>
        <w:t>吨米，最大起重量</w:t>
      </w:r>
      <w:r>
        <w:t>720</w:t>
      </w:r>
      <w:r>
        <w:t>吨，最大起升高度</w:t>
      </w:r>
      <w:r>
        <w:t>400</w:t>
      </w:r>
      <w:r>
        <w:t>米，创下</w:t>
      </w:r>
      <w:r>
        <w:t>12</w:t>
      </w:r>
      <w:r>
        <w:t>项世界首创技术。将质量为</w:t>
      </w:r>
      <w:r>
        <w:rPr>
          <w:rFonts w:eastAsia="Times New Roman"/>
          <w:i/>
        </w:rPr>
        <w:t>m</w:t>
      </w:r>
      <w:r>
        <w:t>的重物由静止开始以加速度</w:t>
      </w:r>
      <w:r>
        <w:rPr>
          <w:rFonts w:eastAsia="Times New Roman"/>
          <w:i/>
        </w:rPr>
        <w:t>a</w:t>
      </w:r>
      <w:r>
        <w:t>匀加速向上提升，经过时间</w:t>
      </w:r>
      <w:r>
        <w:rPr>
          <w:rFonts w:eastAsia="Times New Roman"/>
          <w:i/>
        </w:rPr>
        <w:t>t</w:t>
      </w:r>
      <w:r>
        <w:t>达到额定功率</w:t>
      </w:r>
      <w:r>
        <w:rPr>
          <w:rFonts w:eastAsia="Times New Roman"/>
          <w:i/>
        </w:rPr>
        <w:t>P</w:t>
      </w:r>
      <w:r>
        <w:t>，重力加速度为</w:t>
      </w:r>
      <w:r>
        <w:rPr>
          <w:rFonts w:eastAsia="Times New Roman"/>
          <w:i/>
        </w:rPr>
        <w:t>g</w:t>
      </w:r>
      <w:r>
        <w:t>，不计空气阻力，下面说法正确的是（　　）</w:t>
      </w:r>
    </w:p>
    <w:p w14:paraId="7EF216BF" w14:textId="76D827EC" w:rsidR="00DC3A27" w:rsidRDefault="00BB5D8C">
      <w:pPr>
        <w:spacing w:line="360" w:lineRule="auto"/>
        <w:ind w:left="380"/>
        <w:jc w:val="left"/>
      </w:pPr>
      <w:r>
        <w:rPr>
          <w:rFonts w:eastAsia="Times New Roman"/>
          <w:noProof/>
          <w:kern w:val="0"/>
          <w:sz w:val="24"/>
          <w:szCs w:val="24"/>
        </w:rPr>
        <w:drawing>
          <wp:anchor distT="0" distB="0" distL="114300" distR="114300" simplePos="0" relativeHeight="251667456" behindDoc="0" locked="0" layoutInCell="1" allowOverlap="1" wp14:anchorId="5FCD0128" wp14:editId="14556D01">
            <wp:simplePos x="0" y="0"/>
            <wp:positionH relativeFrom="column">
              <wp:posOffset>3716020</wp:posOffset>
            </wp:positionH>
            <wp:positionV relativeFrom="paragraph">
              <wp:posOffset>85974</wp:posOffset>
            </wp:positionV>
            <wp:extent cx="2295525" cy="1228725"/>
            <wp:effectExtent l="0" t="0" r="3175" b="3175"/>
            <wp:wrapSquare wrapText="bothSides"/>
            <wp:docPr id="100035" name="Picture 100035" descr="@@@6acb1880-b719-4655-b1a6-17707e9a5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95525" cy="1228725"/>
                    </a:xfrm>
                    <a:prstGeom prst="rect">
                      <a:avLst/>
                    </a:prstGeom>
                  </pic:spPr>
                </pic:pic>
              </a:graphicData>
            </a:graphic>
            <wp14:sizeRelH relativeFrom="page">
              <wp14:pctWidth>0</wp14:pctWidth>
            </wp14:sizeRelH>
            <wp14:sizeRelV relativeFrom="page">
              <wp14:pctHeight>0</wp14:pctHeight>
            </wp14:sizeRelV>
          </wp:anchor>
        </w:drawing>
      </w:r>
      <w:r>
        <w:t>A</w:t>
      </w:r>
      <w:r>
        <w:t>．重物匀加速上升受到的拉力</w:t>
      </w:r>
      <m:oMath>
        <m:r>
          <w:rPr>
            <w:rFonts w:ascii="Cambria Math" w:hAnsi="Cambria Math" w:cs="Cambria Math"/>
          </w:rPr>
          <m:t>F=m(g+a)</m:t>
        </m:r>
      </m:oMath>
    </w:p>
    <w:p w14:paraId="285F95F3" w14:textId="70C2A8F1" w:rsidR="00DC3A27" w:rsidRDefault="00BA3D42">
      <w:pPr>
        <w:spacing w:line="360" w:lineRule="auto"/>
        <w:ind w:left="380"/>
        <w:jc w:val="left"/>
      </w:pPr>
      <w:r>
        <w:t>B</w:t>
      </w:r>
      <w:r>
        <w:t>．重物匀速运动时的最大速度</w:t>
      </w:r>
      <m:oMath>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m</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m(g+a)</m:t>
            </m:r>
          </m:den>
        </m:f>
      </m:oMath>
    </w:p>
    <w:p w14:paraId="760848CA" w14:textId="77777777" w:rsidR="00DC3A27" w:rsidRDefault="00BA3D42">
      <w:pPr>
        <w:spacing w:line="360" w:lineRule="auto"/>
        <w:ind w:left="380"/>
        <w:jc w:val="left"/>
      </w:pPr>
      <w:r>
        <w:t>C</w:t>
      </w:r>
      <w:r>
        <w:t>．重物由静止到最大速度经历时间</w:t>
      </w:r>
      <m:oMath>
        <m:sSub>
          <m:sSubPr>
            <m:ctrlPr>
              <w:rPr>
                <w:rFonts w:ascii="Cambria Math" w:hAnsi="Cambria Math"/>
              </w:rPr>
            </m:ctrlPr>
          </m:sSubPr>
          <m:e>
            <m:r>
              <w:rPr>
                <w:rFonts w:ascii="Cambria Math" w:hAnsi="Cambria Math" w:cs="Cambria Math"/>
              </w:rPr>
              <m:t>t</m:t>
            </m:r>
          </m:e>
          <m:sub>
            <m:r>
              <m:rPr>
                <m:nor/>
              </m:rPr>
              <w:rPr>
                <w:rFonts w:ascii="Cambria Math" w:hAnsi="Cambria Math" w:cs="Cambria Math"/>
              </w:rPr>
              <m:t>m</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mga</m:t>
            </m:r>
          </m:den>
        </m:f>
      </m:oMath>
    </w:p>
    <w:p w14:paraId="36DD7275" w14:textId="77777777" w:rsidR="00DC3A27" w:rsidRDefault="00BA3D42">
      <w:pPr>
        <w:spacing w:line="360" w:lineRule="auto"/>
        <w:ind w:left="380"/>
        <w:jc w:val="left"/>
      </w:pPr>
      <w:r>
        <w:t>D</w:t>
      </w:r>
      <w:r>
        <w:t>．匀加速阶段起重机对重物做功</w:t>
      </w:r>
      <m:oMath>
        <m:r>
          <w:rPr>
            <w:rFonts w:ascii="Cambria Math" w:hAnsi="Cambria Math" w:cs="Cambria Math"/>
          </w:rPr>
          <m:t>W=</m:t>
        </m:r>
        <m:f>
          <m:fPr>
            <m:ctrlPr>
              <w:rPr>
                <w:rFonts w:ascii="Cambria Math" w:hAnsi="Cambria Math"/>
              </w:rPr>
            </m:ctrlPr>
          </m:fPr>
          <m:num>
            <m:r>
              <w:rPr>
                <w:rFonts w:ascii="Cambria Math" w:hAnsi="Cambria Math" w:cs="Cambria Math"/>
              </w:rPr>
              <m:t>m(g+a)a</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num>
          <m:den>
            <m:r>
              <w:rPr>
                <w:rFonts w:ascii="Cambria Math" w:hAnsi="Cambria Math" w:cs="Cambria Math"/>
              </w:rPr>
              <m:t>2</m:t>
            </m:r>
          </m:den>
        </m:f>
      </m:oMath>
    </w:p>
    <w:p w14:paraId="687CBCC1" w14:textId="77777777" w:rsidR="00DC3A27" w:rsidRDefault="00DC3A27">
      <w:pPr>
        <w:jc w:val="center"/>
        <w:rPr>
          <w:rFonts w:ascii="SimHei" w:eastAsia="SimHei" w:hAnsi="SimHei" w:cs="SimHei"/>
          <w:b/>
          <w:color w:val="000000"/>
          <w:sz w:val="30"/>
        </w:rPr>
      </w:pPr>
    </w:p>
    <w:p w14:paraId="1462388B" w14:textId="77777777" w:rsidR="00DC3A27" w:rsidRDefault="00BA3D42">
      <w:pPr>
        <w:jc w:val="left"/>
        <w:rPr>
          <w:rFonts w:ascii="SimSun" w:hAnsi="SimSun" w:cs="SimSun"/>
          <w:b/>
          <w:color w:val="000000"/>
        </w:rPr>
      </w:pPr>
      <w:r>
        <w:rPr>
          <w:rFonts w:ascii="SimSun" w:hAnsi="SimSun" w:cs="SimSun"/>
          <w:b/>
          <w:color w:val="000000"/>
        </w:rPr>
        <w:t>非选择题部分</w:t>
      </w:r>
    </w:p>
    <w:p w14:paraId="59641BE2" w14:textId="77777777" w:rsidR="00DC3A27" w:rsidRDefault="00BA3D42">
      <w:pPr>
        <w:jc w:val="left"/>
        <w:rPr>
          <w:rFonts w:ascii="SimSun" w:hAnsi="SimSun" w:cs="SimSun"/>
          <w:b/>
          <w:color w:val="000000"/>
        </w:rPr>
      </w:pPr>
      <w:r>
        <w:rPr>
          <w:rFonts w:ascii="SimSun" w:hAnsi="SimSun" w:cs="SimSun"/>
          <w:b/>
          <w:color w:val="000000"/>
        </w:rPr>
        <w:t>三、实验题（本题共2小题，共20分）</w:t>
      </w:r>
    </w:p>
    <w:p w14:paraId="171FECB6" w14:textId="77777777" w:rsidR="00DC3A27" w:rsidRDefault="00BA3D42">
      <w:pPr>
        <w:spacing w:line="360" w:lineRule="auto"/>
        <w:jc w:val="left"/>
      </w:pPr>
      <w:r>
        <w:t>14</w:t>
      </w:r>
      <w:r>
        <w:t>．（</w:t>
      </w:r>
      <w:r>
        <w:t>14</w:t>
      </w:r>
      <w:r>
        <w:t>分）在</w:t>
      </w:r>
      <w:r>
        <w:t>“</w:t>
      </w:r>
      <w:r>
        <w:t>测定金属的电阻率</w:t>
      </w:r>
      <w:r>
        <w:t>”</w:t>
      </w:r>
      <w:r>
        <w:t>的实验中，金属丝的阻值约为</w:t>
      </w:r>
      <w:r>
        <w:t>5Ω</w:t>
      </w:r>
      <w:r>
        <w:t>，某同学用刻度尺测量金属丝的长度，用螺旋测微器测量金属丝直径，再用伏安法测出金属丝的电阻，根据电阻定律计算出该金属材料的电阻率。</w:t>
      </w:r>
    </w:p>
    <w:p w14:paraId="3EC8CF25" w14:textId="77777777" w:rsidR="00DC3A27" w:rsidRDefault="00BA3D42">
      <w:pPr>
        <w:spacing w:line="360" w:lineRule="auto"/>
        <w:jc w:val="left"/>
      </w:pPr>
      <w:r>
        <w:t>(1)</w:t>
      </w:r>
      <w:r>
        <w:t>当金属丝两端电压为</w:t>
      </w:r>
      <m:oMath>
        <m:r>
          <w:rPr>
            <w:rFonts w:ascii="Cambria Math" w:hAnsi="Cambria Math" w:cs="Cambria Math"/>
          </w:rPr>
          <m:t>U</m:t>
        </m:r>
      </m:oMath>
      <w:r>
        <w:t>时，通过金属丝的电流为</w:t>
      </w:r>
      <m:oMath>
        <m:r>
          <w:rPr>
            <w:rFonts w:ascii="Cambria Math" w:hAnsi="Cambria Math" w:cs="Cambria Math"/>
          </w:rPr>
          <m:t>I</m:t>
        </m:r>
      </m:oMath>
      <w:r>
        <w:t>；测得合金丝的长度为</w:t>
      </w:r>
      <m:oMath>
        <m:r>
          <w:rPr>
            <w:rFonts w:ascii="Cambria Math" w:hAnsi="Cambria Math" w:cs="Cambria Math"/>
          </w:rPr>
          <m:t>L</m:t>
        </m:r>
      </m:oMath>
      <w:r>
        <w:t>，直径为</w:t>
      </w:r>
      <m:oMath>
        <m:r>
          <w:rPr>
            <w:rFonts w:ascii="Cambria Math" w:hAnsi="Cambria Math" w:cs="Cambria Math"/>
          </w:rPr>
          <m:t>d</m:t>
        </m:r>
      </m:oMath>
      <w:r>
        <w:t>，请根据这些物理量写出该合金电阻率的表达式</w:t>
      </w:r>
      <m:oMath>
        <m:r>
          <w:rPr>
            <w:rFonts w:ascii="Cambria Math" w:hAnsi="Cambria Math" w:cs="Cambria Math"/>
          </w:rPr>
          <m:t>ρ=</m:t>
        </m:r>
      </m:oMath>
      <w:r>
        <w:rPr>
          <w:rFonts w:eastAsia="Times New Roman"/>
        </w:rPr>
        <w:t>______</w:t>
      </w:r>
      <w:r>
        <w:t>；</w:t>
      </w:r>
    </w:p>
    <w:p w14:paraId="38BF8DCB" w14:textId="77777777" w:rsidR="00DC3A27" w:rsidRDefault="00BA3D42">
      <w:pPr>
        <w:spacing w:line="360" w:lineRule="auto"/>
        <w:jc w:val="left"/>
      </w:pPr>
      <w:r>
        <w:t>(2)</w:t>
      </w:r>
      <w:r>
        <w:t>螺旋测微器测量金属丝直径时，刻度位置如图所示，该电阻丝直径的测量值</w:t>
      </w:r>
      <m:oMath>
        <m:r>
          <w:rPr>
            <w:rFonts w:ascii="Cambria Math" w:hAnsi="Cambria Math" w:cs="Cambria Math"/>
          </w:rPr>
          <m:t>d=</m:t>
        </m:r>
      </m:oMath>
      <w:r>
        <w:rPr>
          <w:rFonts w:eastAsia="Times New Roman"/>
        </w:rPr>
        <w:t>______</w:t>
      </w:r>
      <w:r>
        <w:t>mm</w:t>
      </w:r>
      <w:r>
        <w:t>；</w:t>
      </w:r>
    </w:p>
    <w:p w14:paraId="27AF65EF" w14:textId="77777777" w:rsidR="00DC3A27" w:rsidRDefault="00BA3D42">
      <w:pPr>
        <w:spacing w:line="360" w:lineRule="auto"/>
        <w:jc w:val="left"/>
      </w:pPr>
      <w:r>
        <w:rPr>
          <w:rFonts w:eastAsia="Times New Roman"/>
          <w:noProof/>
          <w:kern w:val="0"/>
          <w:sz w:val="24"/>
          <w:szCs w:val="24"/>
        </w:rPr>
        <w:drawing>
          <wp:inline distT="0" distB="0" distL="0" distR="0" wp14:anchorId="0DD02E06" wp14:editId="0682507C">
            <wp:extent cx="1352550" cy="1000125"/>
            <wp:effectExtent l="0" t="0" r="0" b="0"/>
            <wp:docPr id="100037" name="Picture 100037" descr="@@@32854cd9-3796-4f48-b173-175e7aa40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
                    <a:stretch>
                      <a:fillRect/>
                    </a:stretch>
                  </pic:blipFill>
                  <pic:spPr>
                    <a:xfrm>
                      <a:off x="0" y="0"/>
                      <a:ext cx="1352550" cy="1000125"/>
                    </a:xfrm>
                    <a:prstGeom prst="rect">
                      <a:avLst/>
                    </a:prstGeom>
                  </pic:spPr>
                </pic:pic>
              </a:graphicData>
            </a:graphic>
          </wp:inline>
        </w:drawing>
      </w:r>
    </w:p>
    <w:p w14:paraId="0EE65CB7" w14:textId="77777777" w:rsidR="00DC3A27" w:rsidRDefault="00BA3D42">
      <w:pPr>
        <w:spacing w:line="360" w:lineRule="auto"/>
        <w:jc w:val="left"/>
      </w:pPr>
      <w:r>
        <w:t>(3)</w:t>
      </w:r>
      <w:r>
        <w:t>如图所示，对于电流表的内接法和外接法，下列说法中错误的是</w:t>
      </w:r>
      <w:r>
        <w:t>______</w:t>
      </w:r>
      <w:r>
        <w:t>；</w:t>
      </w:r>
    </w:p>
    <w:p w14:paraId="367F989F" w14:textId="77777777" w:rsidR="00DC3A27" w:rsidRDefault="00BA3D42">
      <w:pPr>
        <w:spacing w:line="360" w:lineRule="auto"/>
        <w:jc w:val="left"/>
      </w:pPr>
      <w:r>
        <w:rPr>
          <w:rFonts w:eastAsia="Times New Roman"/>
          <w:noProof/>
          <w:kern w:val="0"/>
          <w:sz w:val="24"/>
          <w:szCs w:val="24"/>
        </w:rPr>
        <w:drawing>
          <wp:inline distT="0" distB="0" distL="0" distR="0" wp14:anchorId="50565048" wp14:editId="1A52AC94">
            <wp:extent cx="2381250" cy="600075"/>
            <wp:effectExtent l="0" t="0" r="0" b="0"/>
            <wp:docPr id="100039" name="Picture 100039" descr="@@@ef237888-54e5-442f-8a76-db6090404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4"/>
                    <a:stretch>
                      <a:fillRect/>
                    </a:stretch>
                  </pic:blipFill>
                  <pic:spPr>
                    <a:xfrm>
                      <a:off x="0" y="0"/>
                      <a:ext cx="2381250" cy="600075"/>
                    </a:xfrm>
                    <a:prstGeom prst="rect">
                      <a:avLst/>
                    </a:prstGeom>
                  </pic:spPr>
                </pic:pic>
              </a:graphicData>
            </a:graphic>
          </wp:inline>
        </w:drawing>
      </w:r>
    </w:p>
    <w:p w14:paraId="580ED1D2" w14:textId="77777777" w:rsidR="00DC3A27" w:rsidRDefault="00BA3D42">
      <w:pPr>
        <w:spacing w:line="360" w:lineRule="auto"/>
        <w:ind w:left="380"/>
        <w:jc w:val="left"/>
      </w:pPr>
      <w:r>
        <w:t>A</w:t>
      </w:r>
      <w:r>
        <w:t>．内接法误差来源是电流表分压，外接法误差来源是电压表分流</w:t>
      </w:r>
    </w:p>
    <w:p w14:paraId="4B9438C2" w14:textId="77777777" w:rsidR="00DC3A27" w:rsidRDefault="00BA3D42">
      <w:pPr>
        <w:spacing w:line="360" w:lineRule="auto"/>
        <w:ind w:left="380"/>
        <w:jc w:val="left"/>
      </w:pPr>
      <w:r>
        <w:lastRenderedPageBreak/>
        <w:t>B</w:t>
      </w:r>
      <w:r>
        <w:t>．内接法电压表测量的电压大于待测电阻两端电压，外接法电压表测量的电压小于待测电阻两端的电压</w:t>
      </w:r>
    </w:p>
    <w:p w14:paraId="105251A8" w14:textId="77777777" w:rsidR="00DC3A27" w:rsidRDefault="00BA3D42">
      <w:pPr>
        <w:spacing w:line="360" w:lineRule="auto"/>
        <w:ind w:left="380"/>
        <w:jc w:val="left"/>
      </w:pPr>
      <w:r>
        <w:t>C</w:t>
      </w:r>
      <w:r>
        <w:t>．内接法电流表测量值等于流过待测电阻的电流，外接法电流表测量值大于流过待测电阻的电流</w:t>
      </w:r>
    </w:p>
    <w:p w14:paraId="41135214" w14:textId="77777777" w:rsidR="00DC3A27" w:rsidRDefault="00BA3D42">
      <w:pPr>
        <w:spacing w:line="360" w:lineRule="auto"/>
        <w:ind w:left="380"/>
        <w:jc w:val="left"/>
      </w:pPr>
      <w:r>
        <w:t>D</w:t>
      </w:r>
      <w:r>
        <w:t>．内接法测得电阻值大于待测电阻的阻值，外接法测得电阻值小于待测电阻的阻值</w:t>
      </w:r>
    </w:p>
    <w:p w14:paraId="1D409E03" w14:textId="77777777" w:rsidR="00DC3A27" w:rsidRDefault="00BA3D42">
      <w:pPr>
        <w:spacing w:line="360" w:lineRule="auto"/>
        <w:jc w:val="left"/>
      </w:pPr>
      <w:r>
        <w:t>(4)</w:t>
      </w:r>
      <w:r>
        <w:t>实验中能提供的器材有：</w:t>
      </w:r>
    </w:p>
    <w:p w14:paraId="52FA9D46" w14:textId="77777777" w:rsidR="00DC3A27" w:rsidRDefault="00BA3D42" w:rsidP="000C568E">
      <w:pPr>
        <w:spacing w:line="360" w:lineRule="auto"/>
        <w:ind w:firstLine="420"/>
        <w:jc w:val="left"/>
      </w:pPr>
      <w:r>
        <w:t>A</w:t>
      </w:r>
      <w: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t>（量程</w:t>
      </w:r>
      <w:r>
        <w:t>0~3V</w:t>
      </w:r>
      <w:r>
        <w:t>，内阻约</w:t>
      </w:r>
      <w:r>
        <w:t>3kΩ</w:t>
      </w:r>
      <w:r>
        <w:t>）</w:t>
      </w:r>
    </w:p>
    <w:p w14:paraId="73706B81" w14:textId="77777777" w:rsidR="00DC3A27" w:rsidRDefault="00BA3D42" w:rsidP="000C568E">
      <w:pPr>
        <w:spacing w:line="360" w:lineRule="auto"/>
        <w:ind w:firstLine="420"/>
        <w:jc w:val="left"/>
      </w:pPr>
      <w:r>
        <w:t>B</w:t>
      </w:r>
      <w: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t>（量程</w:t>
      </w:r>
      <w:r>
        <w:t>0~15V</w:t>
      </w:r>
      <w:r>
        <w:t>，内阻约</w:t>
      </w:r>
      <w:r>
        <w:t>15kΩ</w:t>
      </w:r>
      <w:r>
        <w:t>）</w:t>
      </w:r>
    </w:p>
    <w:p w14:paraId="3AD93557" w14:textId="77777777" w:rsidR="00DC3A27" w:rsidRDefault="00BA3D42" w:rsidP="000C568E">
      <w:pPr>
        <w:spacing w:line="360" w:lineRule="auto"/>
        <w:ind w:firstLine="420"/>
        <w:jc w:val="left"/>
      </w:pPr>
      <w:r>
        <w:t>C</w:t>
      </w:r>
      <w:r>
        <w:t>．电流表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t>（量程</w:t>
      </w:r>
      <w:r>
        <w:t>0~3A</w:t>
      </w:r>
      <w:r>
        <w:t>，内阻约</w:t>
      </w:r>
      <w:r>
        <w:t>0.01Ω</w:t>
      </w:r>
      <w:r>
        <w:t>）</w:t>
      </w:r>
    </w:p>
    <w:p w14:paraId="39E01FA6" w14:textId="77777777" w:rsidR="00DC3A27" w:rsidRDefault="00BA3D42" w:rsidP="000C568E">
      <w:pPr>
        <w:spacing w:line="360" w:lineRule="auto"/>
        <w:ind w:firstLine="420"/>
        <w:jc w:val="left"/>
      </w:pPr>
      <w:r>
        <w:t>D</w:t>
      </w:r>
      <w:r>
        <w:t>．电流表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t>（量程</w:t>
      </w:r>
      <w:r>
        <w:t>0~0.6A</w:t>
      </w:r>
      <w:r>
        <w:t>，内阻约</w:t>
      </w:r>
      <w:r>
        <w:t>0.1Ω</w:t>
      </w:r>
      <w:r>
        <w:t>）</w:t>
      </w:r>
    </w:p>
    <w:p w14:paraId="662B035C" w14:textId="77777777" w:rsidR="00DC3A27" w:rsidRDefault="00BA3D42" w:rsidP="000C568E">
      <w:pPr>
        <w:spacing w:line="360" w:lineRule="auto"/>
        <w:ind w:firstLine="420"/>
        <w:jc w:val="left"/>
      </w:pPr>
      <w:r>
        <w:t>E.</w:t>
      </w:r>
      <w: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w:t>
      </w:r>
      <w:r>
        <w:t>0~20Ω</w:t>
      </w:r>
      <w:r>
        <w:t>）</w:t>
      </w:r>
    </w:p>
    <w:p w14:paraId="1B2CDB62" w14:textId="77777777" w:rsidR="00DC3A27" w:rsidRDefault="00BA3D42" w:rsidP="000C568E">
      <w:pPr>
        <w:spacing w:line="360" w:lineRule="auto"/>
        <w:ind w:firstLine="420"/>
        <w:jc w:val="left"/>
      </w:pPr>
      <w:r>
        <w:t>F.</w:t>
      </w:r>
      <w: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w:t>
      </w:r>
      <w:r>
        <w:t>0~500Ω</w:t>
      </w:r>
      <w:r>
        <w:t>）</w:t>
      </w:r>
    </w:p>
    <w:p w14:paraId="22E8F4DA" w14:textId="355B9B51" w:rsidR="00DC3A27" w:rsidRDefault="00BA3D42" w:rsidP="000C568E">
      <w:pPr>
        <w:spacing w:line="360" w:lineRule="auto"/>
        <w:ind w:firstLine="420"/>
        <w:jc w:val="left"/>
      </w:pPr>
      <w:r>
        <w:t>G.</w:t>
      </w:r>
      <w:r>
        <w:t>电源</w:t>
      </w:r>
      <m:oMath>
        <m:r>
          <w:rPr>
            <w:rFonts w:ascii="Cambria Math" w:hAnsi="Cambria Math" w:cs="Cambria Math"/>
          </w:rPr>
          <m:t>E</m:t>
        </m:r>
      </m:oMath>
      <w:r>
        <w:t>（</w:t>
      </w:r>
      <w:r w:rsidR="00E3408D">
        <w:rPr>
          <w:rFonts w:hint="eastAsia"/>
        </w:rPr>
        <w:t>电压</w:t>
      </w:r>
      <w:r>
        <w:t>为</w:t>
      </w:r>
      <w:r>
        <w:t>3.0V</w:t>
      </w:r>
      <w:r>
        <w:t>）及开关和导线若干</w:t>
      </w:r>
    </w:p>
    <w:p w14:paraId="5E061627" w14:textId="77777777" w:rsidR="00DC3A27" w:rsidRDefault="00BA3D42">
      <w:pPr>
        <w:spacing w:line="360" w:lineRule="auto"/>
        <w:jc w:val="left"/>
      </w:pPr>
      <w:r>
        <w:t>该同学从以上器材中选择合适的器材连接好电路进行测量，则电压表应选择</w:t>
      </w:r>
      <w:r>
        <w:rPr>
          <w:rFonts w:eastAsia="Times New Roman"/>
        </w:rPr>
        <w:t>______</w:t>
      </w:r>
      <w:r>
        <w:t>，电流表应选择</w:t>
      </w:r>
      <w:r>
        <w:rPr>
          <w:rFonts w:eastAsia="Times New Roman"/>
        </w:rPr>
        <w:t>______</w:t>
      </w:r>
      <w:r>
        <w:t>，滑动变阻器应选择</w:t>
      </w:r>
      <w:r>
        <w:rPr>
          <w:rFonts w:eastAsia="Times New Roman"/>
        </w:rPr>
        <w:t>______</w:t>
      </w:r>
      <w:r>
        <w:t>（均选填各器材前的字母</w:t>
      </w:r>
      <w:r>
        <w:t>A~</w:t>
      </w:r>
      <w:r>
        <w:rPr>
          <w:rFonts w:eastAsia="Times New Roman"/>
          <w:i/>
        </w:rPr>
        <w:t>G</w:t>
      </w:r>
      <w:r>
        <w:t>），实验电路应选用图</w:t>
      </w:r>
      <w:r>
        <w:rPr>
          <w:rFonts w:eastAsia="Times New Roman"/>
        </w:rPr>
        <w:t>______</w:t>
      </w:r>
      <w:r>
        <w:t>。</w:t>
      </w:r>
    </w:p>
    <w:p w14:paraId="2A8CB088" w14:textId="77777777" w:rsidR="00DC3A27" w:rsidRDefault="00BA3D42">
      <w:pPr>
        <w:spacing w:line="360" w:lineRule="auto"/>
        <w:jc w:val="left"/>
      </w:pPr>
      <w:r>
        <w:rPr>
          <w:rFonts w:eastAsia="Times New Roman"/>
          <w:noProof/>
          <w:kern w:val="0"/>
          <w:sz w:val="24"/>
          <w:szCs w:val="24"/>
        </w:rPr>
        <w:drawing>
          <wp:inline distT="0" distB="0" distL="0" distR="0" wp14:anchorId="70B37C1C" wp14:editId="30AD2FEA">
            <wp:extent cx="4962525" cy="1438275"/>
            <wp:effectExtent l="0" t="0" r="0" b="0"/>
            <wp:docPr id="100041" name="Picture 100041" descr="@@@a748e5de-69bd-43fa-8aa1-2b065e357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5"/>
                    <a:stretch>
                      <a:fillRect/>
                    </a:stretch>
                  </pic:blipFill>
                  <pic:spPr>
                    <a:xfrm>
                      <a:off x="0" y="0"/>
                      <a:ext cx="4962525" cy="1438275"/>
                    </a:xfrm>
                    <a:prstGeom prst="rect">
                      <a:avLst/>
                    </a:prstGeom>
                  </pic:spPr>
                </pic:pic>
              </a:graphicData>
            </a:graphic>
          </wp:inline>
        </w:drawing>
      </w:r>
    </w:p>
    <w:p w14:paraId="725D2D7E" w14:textId="4FB3E4FB" w:rsidR="00DC3A27" w:rsidRDefault="00BA3D42">
      <w:pPr>
        <w:spacing w:line="360" w:lineRule="auto"/>
        <w:jc w:val="left"/>
      </w:pPr>
      <w:r>
        <w:t>15</w:t>
      </w:r>
      <w:r>
        <w:t>．（</w:t>
      </w:r>
      <w:r>
        <w:t>6</w:t>
      </w:r>
      <w:r>
        <w:t>分）如图甲所示是某实验小组做</w:t>
      </w:r>
      <w:r>
        <w:t>“</w:t>
      </w:r>
      <w:r>
        <w:t>观察电容器充、放电现象</w:t>
      </w:r>
      <w:r>
        <w:t>”</w:t>
      </w:r>
      <w:r>
        <w:t>的实验电路，实验中采用的器材有：干电池组（</w:t>
      </w:r>
      <w:r w:rsidR="00ED6D13">
        <w:rPr>
          <w:rFonts w:hint="eastAsia"/>
        </w:rPr>
        <w:t>电压</w:t>
      </w:r>
      <m:oMath>
        <m:r>
          <w:rPr>
            <w:rFonts w:ascii="Cambria Math" w:hAnsi="Cambria Math" w:cs="Cambria Math"/>
          </w:rPr>
          <m:t>E=3</m:t>
        </m:r>
        <m:r>
          <m:rPr>
            <m:nor/>
          </m:rPr>
          <w:rPr>
            <w:rFonts w:ascii="Cambria Math" w:hAnsi="Cambria Math" w:cs="Cambria Math"/>
          </w:rPr>
          <m:t>V</m:t>
        </m:r>
      </m:oMath>
      <w:r>
        <w:t>，内阻未知）、电容器（</w:t>
      </w:r>
      <m:oMath>
        <m:r>
          <w:rPr>
            <w:rFonts w:ascii="Cambria Math" w:hAnsi="Cambria Math" w:cs="Cambria Math"/>
          </w:rPr>
          <m:t>C=3300μ</m:t>
        </m:r>
        <m:r>
          <m:rPr>
            <m:nor/>
          </m:rPr>
          <w:rPr>
            <w:rFonts w:ascii="Cambria Math" w:hAnsi="Cambria Math" w:cs="Cambria Math"/>
          </w:rPr>
          <m:t>F</m:t>
        </m:r>
      </m:oMath>
      <w:r>
        <w:t>）、电压表（量程</w:t>
      </w:r>
      <w:r>
        <w:t>0~3V</w:t>
      </w:r>
      <w:r>
        <w:t>，内阻约</w:t>
      </w:r>
      <w:r>
        <w:t>10kΩ</w:t>
      </w:r>
      <w:r>
        <w:t>）、定值电阻（</w:t>
      </w:r>
      <m:oMath>
        <m:r>
          <w:rPr>
            <w:rFonts w:ascii="Cambria Math" w:hAnsi="Cambria Math" w:cs="Cambria Math"/>
          </w:rPr>
          <m:t>R=10</m:t>
        </m:r>
        <m:r>
          <m:rPr>
            <m:nor/>
          </m:rPr>
          <w:rPr>
            <w:rFonts w:ascii="Cambria Math" w:hAnsi="Cambria Math" w:cs="Cambria Math"/>
          </w:rPr>
          <m:t>kΩ</m:t>
        </m:r>
      </m:oMath>
      <w:r>
        <w:t>）、秒表等。</w:t>
      </w:r>
    </w:p>
    <w:p w14:paraId="7BA71DAD" w14:textId="77777777" w:rsidR="00DC3A27" w:rsidRDefault="00BA3D42">
      <w:pPr>
        <w:spacing w:line="360" w:lineRule="auto"/>
        <w:jc w:val="left"/>
      </w:pPr>
      <w:r>
        <w:rPr>
          <w:rFonts w:eastAsia="Times New Roman"/>
          <w:noProof/>
          <w:kern w:val="0"/>
          <w:sz w:val="24"/>
          <w:szCs w:val="24"/>
        </w:rPr>
        <w:drawing>
          <wp:inline distT="0" distB="0" distL="0" distR="0" wp14:anchorId="7F13F381" wp14:editId="3B71915A">
            <wp:extent cx="2209800" cy="1362075"/>
            <wp:effectExtent l="0" t="0" r="0" b="0"/>
            <wp:docPr id="100043" name="Picture 100043" descr="@@@6a816b41-7e72-44cd-a35f-50f8d8e4dd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6"/>
                    <a:stretch>
                      <a:fillRect/>
                    </a:stretch>
                  </pic:blipFill>
                  <pic:spPr>
                    <a:xfrm>
                      <a:off x="0" y="0"/>
                      <a:ext cx="2209800" cy="1362075"/>
                    </a:xfrm>
                    <a:prstGeom prst="rect">
                      <a:avLst/>
                    </a:prstGeom>
                  </pic:spPr>
                </pic:pic>
              </a:graphicData>
            </a:graphic>
          </wp:inline>
        </w:drawing>
      </w:r>
    </w:p>
    <w:p w14:paraId="552A6D0F" w14:textId="77777777" w:rsidR="00DC3A27" w:rsidRDefault="00BA3D42">
      <w:pPr>
        <w:spacing w:line="360" w:lineRule="auto"/>
        <w:jc w:val="left"/>
      </w:pPr>
      <w:r>
        <w:t>(1)</w:t>
      </w:r>
      <w:r>
        <w:t>图甲中虚线框内应选择下列器材中的</w:t>
      </w:r>
      <w:r>
        <w:t>______</w:t>
      </w:r>
      <w:r>
        <w:t>；</w:t>
      </w:r>
    </w:p>
    <w:p w14:paraId="57A6B1FD" w14:textId="77777777" w:rsidR="00DC3A27" w:rsidRDefault="00BA3D42">
      <w:pPr>
        <w:tabs>
          <w:tab w:val="left" w:pos="2771"/>
          <w:tab w:val="left" w:pos="5541"/>
        </w:tabs>
        <w:spacing w:line="360" w:lineRule="auto"/>
        <w:ind w:left="380"/>
        <w:jc w:val="left"/>
      </w:pPr>
      <w:r>
        <w:lastRenderedPageBreak/>
        <w:t>A</w:t>
      </w:r>
      <w:r>
        <w:t>．</w:t>
      </w:r>
      <w:r>
        <w:rPr>
          <w:rFonts w:eastAsia="Times New Roman"/>
          <w:noProof/>
          <w:kern w:val="0"/>
          <w:sz w:val="24"/>
          <w:szCs w:val="24"/>
        </w:rPr>
        <w:drawing>
          <wp:inline distT="0" distB="0" distL="0" distR="0" wp14:anchorId="0EE1FC58" wp14:editId="0E9A7CDC">
            <wp:extent cx="1076325" cy="1228725"/>
            <wp:effectExtent l="0" t="0" r="0" b="0"/>
            <wp:docPr id="100045" name="Picture 100045" descr="@@@940561c7-355f-44ad-9731-a9f3fd2f6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7"/>
                    <a:stretch>
                      <a:fillRect/>
                    </a:stretch>
                  </pic:blipFill>
                  <pic:spPr>
                    <a:xfrm>
                      <a:off x="0" y="0"/>
                      <a:ext cx="1076325" cy="1228725"/>
                    </a:xfrm>
                    <a:prstGeom prst="rect">
                      <a:avLst/>
                    </a:prstGeom>
                  </pic:spPr>
                </pic:pic>
              </a:graphicData>
            </a:graphic>
          </wp:inline>
        </w:drawing>
      </w:r>
      <w:r>
        <w:tab/>
        <w:t>B</w:t>
      </w:r>
      <w:r>
        <w:t>．</w:t>
      </w:r>
      <w:r>
        <w:rPr>
          <w:rFonts w:eastAsia="Times New Roman"/>
          <w:noProof/>
          <w:kern w:val="0"/>
          <w:sz w:val="24"/>
          <w:szCs w:val="24"/>
        </w:rPr>
        <w:drawing>
          <wp:inline distT="0" distB="0" distL="0" distR="0" wp14:anchorId="57B4C2EF" wp14:editId="4CA741CF">
            <wp:extent cx="1143000" cy="1323975"/>
            <wp:effectExtent l="0" t="0" r="0" b="0"/>
            <wp:docPr id="100047" name="Picture 100047" descr="@@@4f53abb4-1331-4f13-94c9-e75b2b4f69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1143000" cy="1323975"/>
                    </a:xfrm>
                    <a:prstGeom prst="rect">
                      <a:avLst/>
                    </a:prstGeom>
                  </pic:spPr>
                </pic:pic>
              </a:graphicData>
            </a:graphic>
          </wp:inline>
        </w:drawing>
      </w:r>
      <w:r>
        <w:tab/>
        <w:t>C</w:t>
      </w:r>
      <w:r>
        <w:t>．</w:t>
      </w:r>
      <w:r>
        <w:rPr>
          <w:rFonts w:eastAsia="Times New Roman"/>
          <w:noProof/>
          <w:kern w:val="0"/>
          <w:sz w:val="24"/>
          <w:szCs w:val="24"/>
        </w:rPr>
        <w:drawing>
          <wp:inline distT="0" distB="0" distL="0" distR="0" wp14:anchorId="47948D1F" wp14:editId="28F6BFD2">
            <wp:extent cx="1390650" cy="1400175"/>
            <wp:effectExtent l="0" t="0" r="0" b="0"/>
            <wp:docPr id="100049" name="Picture 100049" descr="@@@f6b35874-e342-4242-9b93-6c0ecfe0f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1390650" cy="1400175"/>
                    </a:xfrm>
                    <a:prstGeom prst="rect">
                      <a:avLst/>
                    </a:prstGeom>
                  </pic:spPr>
                </pic:pic>
              </a:graphicData>
            </a:graphic>
          </wp:inline>
        </w:drawing>
      </w:r>
    </w:p>
    <w:p w14:paraId="2585463C" w14:textId="77777777" w:rsidR="00DC3A27" w:rsidRDefault="00BA3D42">
      <w:pPr>
        <w:spacing w:line="360" w:lineRule="auto"/>
        <w:jc w:val="left"/>
      </w:pPr>
      <w:r>
        <w:t>(2)</w:t>
      </w:r>
      <w:r>
        <w:t>实验小组改用传感器（可视为理想电表）对该实验做进一步探究，电路如图乙所示；</w:t>
      </w:r>
    </w:p>
    <w:p w14:paraId="04E445A4" w14:textId="77777777" w:rsidR="00DC3A27" w:rsidRDefault="00BA3D42">
      <w:pPr>
        <w:spacing w:line="360" w:lineRule="auto"/>
        <w:jc w:val="left"/>
      </w:pPr>
      <w:r>
        <w:rPr>
          <w:rFonts w:eastAsia="Times New Roman"/>
          <w:noProof/>
          <w:kern w:val="0"/>
          <w:sz w:val="24"/>
          <w:szCs w:val="24"/>
        </w:rPr>
        <w:drawing>
          <wp:inline distT="0" distB="0" distL="0" distR="0" wp14:anchorId="1D29A1CD" wp14:editId="6130E606">
            <wp:extent cx="1981200" cy="1133475"/>
            <wp:effectExtent l="0" t="0" r="0" b="0"/>
            <wp:docPr id="100051" name="Picture 100051" descr="@@@c64daad1-3ec1-487f-b5fe-66726c783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0"/>
                    <a:stretch>
                      <a:fillRect/>
                    </a:stretch>
                  </pic:blipFill>
                  <pic:spPr>
                    <a:xfrm>
                      <a:off x="0" y="0"/>
                      <a:ext cx="1981200" cy="1133475"/>
                    </a:xfrm>
                    <a:prstGeom prst="rect">
                      <a:avLst/>
                    </a:prstGeom>
                  </pic:spPr>
                </pic:pic>
              </a:graphicData>
            </a:graphic>
          </wp:inline>
        </w:drawing>
      </w:r>
    </w:p>
    <w:p w14:paraId="44504FE3" w14:textId="2A230E57" w:rsidR="00DC3A27" w:rsidRDefault="00BA3D42">
      <w:pPr>
        <w:spacing w:line="360" w:lineRule="auto"/>
        <w:jc w:val="left"/>
      </w:pPr>
      <w:r>
        <w:t>①</w:t>
      </w:r>
      <w:r>
        <w:t>采集传感器数据，用计算机绘制充、放电过程的</w:t>
      </w:r>
      <m:oMath>
        <m:r>
          <w:rPr>
            <w:rFonts w:ascii="Cambria Math" w:hAnsi="Cambria Math" w:cs="Cambria Math"/>
          </w:rPr>
          <m:t>U</m:t>
        </m:r>
      </m:oMath>
      <w:r>
        <w:t>-</w:t>
      </w:r>
      <m:oMath>
        <m:r>
          <w:rPr>
            <w:rFonts w:ascii="Cambria Math" w:hAnsi="Cambria Math" w:cs="Cambria Math"/>
          </w:rPr>
          <m:t>I</m:t>
        </m:r>
      </m:oMath>
      <w:r>
        <w:t>图像，放电过程的图像是</w:t>
      </w:r>
      <w:r>
        <w:rPr>
          <w:rFonts w:eastAsia="Times New Roman"/>
        </w:rPr>
        <w:t>______</w:t>
      </w:r>
      <w:r>
        <w:t>（选填</w:t>
      </w:r>
      <w:r>
        <w:t>“A”</w:t>
      </w:r>
      <w:r>
        <w:t>或</w:t>
      </w:r>
      <w:r>
        <w:t>“B”</w:t>
      </w:r>
      <w:r>
        <w:t>）；</w:t>
      </w:r>
    </w:p>
    <w:p w14:paraId="581590DA" w14:textId="77777777" w:rsidR="00DC3A27" w:rsidRDefault="00BA3D42">
      <w:pPr>
        <w:spacing w:line="360" w:lineRule="auto"/>
        <w:jc w:val="left"/>
      </w:pPr>
      <w:r>
        <w:t>A</w:t>
      </w:r>
      <w:r>
        <w:t>．</w:t>
      </w:r>
      <w:r>
        <w:rPr>
          <w:rFonts w:eastAsia="Times New Roman"/>
          <w:kern w:val="0"/>
          <w:sz w:val="24"/>
          <w:szCs w:val="24"/>
        </w:rPr>
        <w:t>  </w:t>
      </w:r>
      <w:r>
        <w:rPr>
          <w:rFonts w:eastAsia="Times New Roman"/>
          <w:noProof/>
          <w:kern w:val="0"/>
          <w:sz w:val="24"/>
          <w:szCs w:val="24"/>
        </w:rPr>
        <w:drawing>
          <wp:inline distT="0" distB="0" distL="0" distR="0" wp14:anchorId="2BF568FF" wp14:editId="00C9B8EF">
            <wp:extent cx="981075" cy="923925"/>
            <wp:effectExtent l="0" t="0" r="0" b="0"/>
            <wp:docPr id="100053" name="Picture 100053" descr="@@@6c53c05a-fa32-4a8a-b9ce-0b544eebb6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981075" cy="923925"/>
                    </a:xfrm>
                    <a:prstGeom prst="rect">
                      <a:avLst/>
                    </a:prstGeom>
                  </pic:spPr>
                </pic:pic>
              </a:graphicData>
            </a:graphic>
          </wp:inline>
        </w:drawing>
      </w:r>
      <w:r>
        <w:rPr>
          <w:rFonts w:eastAsia="Times New Roman"/>
          <w:kern w:val="0"/>
          <w:sz w:val="24"/>
          <w:szCs w:val="24"/>
        </w:rPr>
        <w:t>      </w:t>
      </w:r>
      <w:r>
        <w:t>B</w:t>
      </w:r>
      <w:r>
        <w:t>．</w:t>
      </w:r>
      <w:r>
        <w:rPr>
          <w:rFonts w:eastAsia="Times New Roman"/>
          <w:noProof/>
          <w:kern w:val="0"/>
          <w:sz w:val="24"/>
          <w:szCs w:val="24"/>
        </w:rPr>
        <w:drawing>
          <wp:inline distT="0" distB="0" distL="0" distR="0" wp14:anchorId="55C86870" wp14:editId="045B72B3">
            <wp:extent cx="933450" cy="923925"/>
            <wp:effectExtent l="0" t="0" r="0" b="0"/>
            <wp:docPr id="100055" name="Picture 100055" descr="@@@f4c8c204-9e82-4bdc-b922-f0853bc23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
                    <a:stretch>
                      <a:fillRect/>
                    </a:stretch>
                  </pic:blipFill>
                  <pic:spPr>
                    <a:xfrm>
                      <a:off x="0" y="0"/>
                      <a:ext cx="933450" cy="923925"/>
                    </a:xfrm>
                    <a:prstGeom prst="rect">
                      <a:avLst/>
                    </a:prstGeom>
                  </pic:spPr>
                </pic:pic>
              </a:graphicData>
            </a:graphic>
          </wp:inline>
        </w:drawing>
      </w:r>
    </w:p>
    <w:p w14:paraId="4E62EFC8" w14:textId="77777777" w:rsidR="00DC3A27" w:rsidRDefault="00BA3D42">
      <w:pPr>
        <w:spacing w:line="360" w:lineRule="auto"/>
        <w:jc w:val="left"/>
      </w:pPr>
      <w:r>
        <w:t>②</w:t>
      </w:r>
      <w:r>
        <w:t>用计算机绘制充电过程中的</w:t>
      </w:r>
      <m:oMath>
        <m:r>
          <w:rPr>
            <w:rFonts w:ascii="Cambria Math" w:hAnsi="Cambria Math" w:cs="Cambria Math"/>
          </w:rPr>
          <m:t>I-t</m:t>
        </m:r>
      </m:oMath>
      <w:r>
        <w:t>图像如图丙中实线所示，随后将两个相同规格的电容器并联后再次进行实验，则第二次实验充电过程中绘制出的</w:t>
      </w:r>
      <m:oMath>
        <m:r>
          <w:rPr>
            <w:rFonts w:ascii="Cambria Math" w:hAnsi="Cambria Math" w:cs="Cambria Math"/>
          </w:rPr>
          <m:t>I-t</m:t>
        </m:r>
      </m:oMath>
      <w:r>
        <w:t>图像应为虚线</w:t>
      </w:r>
      <w:r>
        <w:rPr>
          <w:rFonts w:eastAsia="Times New Roman"/>
        </w:rPr>
        <w:t>______</w:t>
      </w:r>
      <w:r>
        <w:t>（选填</w:t>
      </w:r>
      <w:r>
        <w:t>“</w:t>
      </w:r>
      <m:oMath>
        <m:r>
          <w:rPr>
            <w:rFonts w:ascii="Cambria Math" w:hAnsi="Cambria Math" w:cs="Cambria Math"/>
          </w:rPr>
          <m:t>a</m:t>
        </m:r>
      </m:oMath>
      <w:r>
        <w:t>”</w:t>
      </w:r>
      <w:r>
        <w:t>或</w:t>
      </w:r>
      <w:r>
        <w:t>“</w:t>
      </w:r>
      <m:oMath>
        <m:r>
          <w:rPr>
            <w:rFonts w:ascii="Cambria Math" w:hAnsi="Cambria Math" w:cs="Cambria Math"/>
          </w:rPr>
          <m:t>b</m:t>
        </m:r>
      </m:oMath>
      <w:r>
        <w:t>”</w:t>
      </w:r>
      <w:r>
        <w:t>）。</w:t>
      </w:r>
    </w:p>
    <w:p w14:paraId="4495BDC6" w14:textId="77777777" w:rsidR="00DC3A27" w:rsidRDefault="00BA3D42">
      <w:pPr>
        <w:spacing w:line="360" w:lineRule="auto"/>
        <w:jc w:val="left"/>
      </w:pPr>
      <w:r>
        <w:rPr>
          <w:rFonts w:eastAsia="Times New Roman"/>
          <w:noProof/>
          <w:kern w:val="0"/>
          <w:sz w:val="24"/>
          <w:szCs w:val="24"/>
        </w:rPr>
        <w:drawing>
          <wp:inline distT="0" distB="0" distL="0" distR="0" wp14:anchorId="434BEC15" wp14:editId="52ACBE2A">
            <wp:extent cx="1571625" cy="1285875"/>
            <wp:effectExtent l="0" t="0" r="0" b="0"/>
            <wp:docPr id="100057" name="Picture 100057" descr="@@@9a1f951b-7090-4850-bb31-c2c7cd40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
                    <a:stretch>
                      <a:fillRect/>
                    </a:stretch>
                  </pic:blipFill>
                  <pic:spPr>
                    <a:xfrm>
                      <a:off x="0" y="0"/>
                      <a:ext cx="1571625" cy="1285875"/>
                    </a:xfrm>
                    <a:prstGeom prst="rect">
                      <a:avLst/>
                    </a:prstGeom>
                  </pic:spPr>
                </pic:pic>
              </a:graphicData>
            </a:graphic>
          </wp:inline>
        </w:drawing>
      </w:r>
    </w:p>
    <w:p w14:paraId="3F9E20E8" w14:textId="77777777" w:rsidR="00DC3A27" w:rsidRDefault="00DC3A27">
      <w:pPr>
        <w:jc w:val="center"/>
        <w:rPr>
          <w:rFonts w:ascii="SimHei" w:eastAsia="SimHei" w:hAnsi="SimHei" w:cs="SimHei"/>
          <w:b/>
          <w:color w:val="000000"/>
          <w:sz w:val="30"/>
        </w:rPr>
      </w:pPr>
    </w:p>
    <w:p w14:paraId="6A91D850" w14:textId="77777777" w:rsidR="00BB5D8C" w:rsidRDefault="00BB5D8C">
      <w:pPr>
        <w:widowControl/>
        <w:jc w:val="left"/>
        <w:rPr>
          <w:rFonts w:ascii="SimSun" w:hAnsi="SimSun" w:cs="SimSun"/>
          <w:b/>
          <w:color w:val="000000"/>
        </w:rPr>
      </w:pPr>
      <w:r>
        <w:rPr>
          <w:rFonts w:ascii="SimSun" w:hAnsi="SimSun" w:cs="SimSun"/>
          <w:b/>
          <w:color w:val="000000"/>
        </w:rPr>
        <w:br w:type="page"/>
      </w:r>
    </w:p>
    <w:p w14:paraId="3061452A" w14:textId="201BEE4E" w:rsidR="00DC3A27" w:rsidRDefault="00BA3D42">
      <w:pPr>
        <w:jc w:val="left"/>
        <w:rPr>
          <w:rFonts w:ascii="SimSun" w:hAnsi="SimSun" w:cs="SimSun"/>
          <w:b/>
          <w:color w:val="000000"/>
        </w:rPr>
      </w:pPr>
      <w:r>
        <w:rPr>
          <w:rFonts w:ascii="SimSun" w:hAnsi="SimSun" w:cs="SimSun"/>
          <w:b/>
          <w:color w:val="000000"/>
        </w:rPr>
        <w:lastRenderedPageBreak/>
        <w:t>四、计算题（本题共4小题，共38分）</w:t>
      </w:r>
    </w:p>
    <w:p w14:paraId="1EA730C7" w14:textId="77777777" w:rsidR="00DC3A27" w:rsidRDefault="00BA3D42">
      <w:pPr>
        <w:spacing w:line="360" w:lineRule="auto"/>
        <w:jc w:val="left"/>
      </w:pPr>
      <w:r>
        <w:t>16</w:t>
      </w:r>
      <w:r>
        <w:t>．（</w:t>
      </w:r>
      <w:r>
        <w:t>9</w:t>
      </w:r>
      <w:r>
        <w:t>分）如图所示，质量为</w:t>
      </w:r>
      <w:r>
        <w:t>1kg</w:t>
      </w:r>
      <w:r>
        <w:t>的石块从</w:t>
      </w:r>
      <w:r>
        <w:t>10m</w:t>
      </w:r>
      <w:r>
        <w:t>高处以</w:t>
      </w:r>
      <w:r>
        <w:t>30°</w:t>
      </w:r>
      <w:r>
        <w:t>角斜向上方抛出，初速度</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t>的大小为</w:t>
      </w:r>
      <m:oMath>
        <m:r>
          <w:rPr>
            <w:rFonts w:ascii="Cambria Math" w:hAnsi="Cambria Math" w:cs="Cambria Math"/>
          </w:rPr>
          <m:t>10</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。不计空气阻力，</w:t>
      </w:r>
      <m:oMath>
        <m:r>
          <w:rPr>
            <w:rFonts w:ascii="Cambria Math" w:hAnsi="Cambria Math" w:cs="Cambria Math"/>
          </w:rPr>
          <m:t>g</m:t>
        </m:r>
      </m:oMath>
      <w:r>
        <w:t>取</w:t>
      </w:r>
      <m:oMath>
        <m:r>
          <w:rPr>
            <w:rFonts w:ascii="Cambria Math" w:hAnsi="Cambria Math" w:cs="Cambria Math"/>
          </w:rPr>
          <m:t>10</m:t>
        </m:r>
        <m:r>
          <m:rPr>
            <m:nor/>
          </m:rPr>
          <w:rPr>
            <w:rFonts w:ascii="Cambria Math" w:hAnsi="Cambria Math" w:cs="Cambria Math"/>
          </w:rPr>
          <m:t>m</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r>
        <w:t>。</w:t>
      </w:r>
    </w:p>
    <w:p w14:paraId="0F0717F0" w14:textId="77777777" w:rsidR="00DC3A27" w:rsidRDefault="00BA3D42">
      <w:pPr>
        <w:spacing w:line="360" w:lineRule="auto"/>
        <w:jc w:val="left"/>
      </w:pPr>
      <w:r>
        <w:rPr>
          <w:rFonts w:eastAsia="Times New Roman"/>
          <w:noProof/>
          <w:kern w:val="0"/>
          <w:sz w:val="24"/>
          <w:szCs w:val="24"/>
        </w:rPr>
        <w:drawing>
          <wp:inline distT="0" distB="0" distL="0" distR="0" wp14:anchorId="4808379C" wp14:editId="7E4A3A27">
            <wp:extent cx="1905000" cy="1333500"/>
            <wp:effectExtent l="0" t="0" r="0" b="0"/>
            <wp:docPr id="100059" name="Picture 100059" descr="@@@82b7d410-dbee-4ab8-8f04-6a90361a0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4"/>
                    <a:stretch>
                      <a:fillRect/>
                    </a:stretch>
                  </pic:blipFill>
                  <pic:spPr>
                    <a:xfrm>
                      <a:off x="0" y="0"/>
                      <a:ext cx="1905000" cy="1333500"/>
                    </a:xfrm>
                    <a:prstGeom prst="rect">
                      <a:avLst/>
                    </a:prstGeom>
                  </pic:spPr>
                </pic:pic>
              </a:graphicData>
            </a:graphic>
          </wp:inline>
        </w:drawing>
      </w:r>
    </w:p>
    <w:p w14:paraId="1E2E1D45" w14:textId="77777777" w:rsidR="00DC3A27" w:rsidRDefault="00BA3D42">
      <w:pPr>
        <w:spacing w:line="360" w:lineRule="auto"/>
        <w:jc w:val="left"/>
      </w:pPr>
      <w:r>
        <w:t>(1)</w:t>
      </w:r>
      <w:r>
        <w:t>出手时人对石块做的功</w:t>
      </w:r>
      <w:r>
        <w:rPr>
          <w:rFonts w:eastAsia="Times New Roman"/>
          <w:i/>
        </w:rPr>
        <w:t>W</w:t>
      </w:r>
      <w:r>
        <w:t>；</w:t>
      </w:r>
    </w:p>
    <w:p w14:paraId="6A2593B1" w14:textId="77777777" w:rsidR="00DC3A27" w:rsidRDefault="00BA3D42">
      <w:pPr>
        <w:spacing w:line="360" w:lineRule="auto"/>
        <w:jc w:val="left"/>
      </w:pPr>
      <w:r>
        <w:t>(2)</w:t>
      </w:r>
      <w:r>
        <w:t>石块落地时的速度大小。</w:t>
      </w:r>
    </w:p>
    <w:p w14:paraId="076DA922" w14:textId="77777777" w:rsidR="00DC3A27" w:rsidRDefault="00BA3D42">
      <w:pPr>
        <w:spacing w:line="360" w:lineRule="auto"/>
        <w:jc w:val="left"/>
      </w:pPr>
      <w:r>
        <w:t>(3)</w:t>
      </w:r>
      <w:r>
        <w:t>落地点到抛出点的水平位移大小。</w:t>
      </w:r>
    </w:p>
    <w:p w14:paraId="3E9FCCE9" w14:textId="77777777" w:rsidR="00DC3A27" w:rsidRDefault="00DC3A27">
      <w:pPr>
        <w:spacing w:line="360" w:lineRule="auto"/>
        <w:jc w:val="left"/>
      </w:pPr>
    </w:p>
    <w:p w14:paraId="1384D7CB" w14:textId="77777777" w:rsidR="00DC3A27" w:rsidRDefault="00DC3A27">
      <w:pPr>
        <w:spacing w:line="360" w:lineRule="auto"/>
        <w:jc w:val="left"/>
      </w:pPr>
    </w:p>
    <w:p w14:paraId="6A5755B8" w14:textId="77777777" w:rsidR="00DC3A27" w:rsidRDefault="00DC3A27">
      <w:pPr>
        <w:spacing w:line="360" w:lineRule="auto"/>
        <w:jc w:val="left"/>
      </w:pPr>
    </w:p>
    <w:p w14:paraId="7A04EA12" w14:textId="77777777" w:rsidR="00DC3A27" w:rsidRDefault="00BA3D42">
      <w:pPr>
        <w:spacing w:line="360" w:lineRule="auto"/>
        <w:jc w:val="left"/>
      </w:pPr>
      <w:r>
        <w:t>17</w:t>
      </w:r>
      <w:r>
        <w:t>．（</w:t>
      </w:r>
      <w:r>
        <w:t>13</w:t>
      </w:r>
      <w:r>
        <w:t>分）竖直平面内有一半径为</w:t>
      </w:r>
      <w:r>
        <w:t>1m</w:t>
      </w:r>
      <w:r>
        <w:t>、圆心角为</w:t>
      </w:r>
      <w:r>
        <w:t>127°</w:t>
      </w:r>
      <w:r>
        <w:t>的光滑圆弧形轨道</w:t>
      </w:r>
      <w:r>
        <w:rPr>
          <w:rFonts w:eastAsia="Times New Roman"/>
          <w:i/>
        </w:rPr>
        <w:t>ABC</w:t>
      </w:r>
      <w:r>
        <w:t>，</w:t>
      </w:r>
      <w:r>
        <w:rPr>
          <w:rFonts w:eastAsia="Times New Roman"/>
          <w:i/>
        </w:rPr>
        <w:t>O</w:t>
      </w:r>
      <w:r>
        <w:t>为圆心，半径</w:t>
      </w:r>
      <w:r>
        <w:rPr>
          <w:rFonts w:eastAsia="Times New Roman"/>
          <w:i/>
        </w:rPr>
        <w:t>OA</w:t>
      </w:r>
      <w:r>
        <w:t>水平，</w:t>
      </w:r>
      <w:r>
        <w:rPr>
          <w:rFonts w:eastAsia="Times New Roman"/>
          <w:i/>
        </w:rPr>
        <w:t>B</w:t>
      </w:r>
      <w:r>
        <w:t>为轨道的最低点。倾角为</w:t>
      </w:r>
      <w:r>
        <w:t>37°</w:t>
      </w:r>
      <w:r>
        <w:t>的长直轨道</w:t>
      </w:r>
      <w:r>
        <w:rPr>
          <w:rFonts w:eastAsia="Times New Roman"/>
          <w:i/>
        </w:rPr>
        <w:t>CD</w:t>
      </w:r>
      <w:r>
        <w:t>与圆弧轨道在</w:t>
      </w:r>
      <w:r>
        <w:rPr>
          <w:rFonts w:eastAsia="Times New Roman"/>
          <w:i/>
        </w:rPr>
        <w:t>C</w:t>
      </w:r>
      <w:r>
        <w:t>点平滑对接。质量为</w:t>
      </w:r>
      <w:r>
        <w:t>0.1kg</w:t>
      </w:r>
      <w:r>
        <w:t>的小滑块从</w:t>
      </w:r>
      <w:r>
        <w:rPr>
          <w:rFonts w:eastAsia="Times New Roman"/>
          <w:i/>
        </w:rPr>
        <w:t>A</w:t>
      </w:r>
      <w:r>
        <w:t>点由静止释放，沿圆弧轨道滑至</w:t>
      </w:r>
      <w:r>
        <w:rPr>
          <w:rFonts w:eastAsia="Times New Roman"/>
          <w:i/>
        </w:rPr>
        <w:t>C</w:t>
      </w:r>
      <w:r>
        <w:t>点，再经</w:t>
      </w:r>
      <w:r>
        <w:t>0.6s</w:t>
      </w:r>
      <w:r>
        <w:t>运动到直轨道上</w:t>
      </w:r>
      <w:r>
        <w:rPr>
          <w:rFonts w:eastAsia="Times New Roman"/>
          <w:i/>
        </w:rPr>
        <w:t>E</w:t>
      </w:r>
      <w:r>
        <w:t>点（未画出）。已知小滑块与</w:t>
      </w:r>
      <w:r>
        <w:rPr>
          <w:rFonts w:eastAsia="Times New Roman"/>
          <w:i/>
        </w:rPr>
        <w:t>CD</w:t>
      </w:r>
      <w:r>
        <w:t>间的动摩擦因数为</w:t>
      </w:r>
      <w:r>
        <w:t>0.5</w:t>
      </w:r>
      <w:r>
        <w:t>，最大静摩擦力等于滑动摩擦力，重力加速度</w:t>
      </w:r>
      <w:r>
        <w:rPr>
          <w:rFonts w:eastAsia="Times New Roman"/>
          <w:i/>
        </w:rPr>
        <w:t>g</w:t>
      </w:r>
      <w:r>
        <w:t>=10m/s</w:t>
      </w:r>
      <w:r>
        <w:rPr>
          <w:vertAlign w:val="superscript"/>
        </w:rPr>
        <w:t>2</w:t>
      </w:r>
      <w:r>
        <w:t>，</w:t>
      </w:r>
      <w:r>
        <w:t>sin37°=0.6</w:t>
      </w:r>
      <w:r>
        <w:t>。求：</w:t>
      </w:r>
    </w:p>
    <w:p w14:paraId="2994BCFC" w14:textId="77777777" w:rsidR="00DC3A27" w:rsidRDefault="00BA3D42">
      <w:pPr>
        <w:spacing w:line="360" w:lineRule="auto"/>
        <w:jc w:val="left"/>
      </w:pPr>
      <w:r>
        <w:rPr>
          <w:rFonts w:eastAsia="Times New Roman"/>
          <w:noProof/>
          <w:kern w:val="0"/>
          <w:sz w:val="24"/>
          <w:szCs w:val="24"/>
        </w:rPr>
        <w:drawing>
          <wp:inline distT="0" distB="0" distL="0" distR="0" wp14:anchorId="00A5EC3F" wp14:editId="7864ECF3">
            <wp:extent cx="2257425" cy="962025"/>
            <wp:effectExtent l="0" t="0" r="0" b="0"/>
            <wp:docPr id="100061" name="Picture 100061" descr="@@@c4038b56-97f9-4499-a8a5-4ea8ace77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5"/>
                    <a:stretch>
                      <a:fillRect/>
                    </a:stretch>
                  </pic:blipFill>
                  <pic:spPr>
                    <a:xfrm>
                      <a:off x="0" y="0"/>
                      <a:ext cx="2257425" cy="962025"/>
                    </a:xfrm>
                    <a:prstGeom prst="rect">
                      <a:avLst/>
                    </a:prstGeom>
                  </pic:spPr>
                </pic:pic>
              </a:graphicData>
            </a:graphic>
          </wp:inline>
        </w:drawing>
      </w:r>
    </w:p>
    <w:p w14:paraId="4A22E08B" w14:textId="77777777" w:rsidR="00DC3A27" w:rsidRDefault="00BA3D42">
      <w:pPr>
        <w:spacing w:line="360" w:lineRule="auto"/>
        <w:jc w:val="left"/>
      </w:pPr>
      <w:r>
        <w:t>(1)</w:t>
      </w:r>
      <w:r>
        <w:t>滑块到达</w:t>
      </w:r>
      <w:r>
        <w:rPr>
          <w:rFonts w:eastAsia="Times New Roman"/>
          <w:i/>
        </w:rPr>
        <w:t>B</w:t>
      </w:r>
      <w:r>
        <w:t>点时对轨道的压力大小；</w:t>
      </w:r>
    </w:p>
    <w:p w14:paraId="370D1BE6" w14:textId="77777777" w:rsidR="00DC3A27" w:rsidRDefault="00BA3D42">
      <w:pPr>
        <w:spacing w:line="360" w:lineRule="auto"/>
        <w:jc w:val="left"/>
      </w:pPr>
      <w:r>
        <w:t>(2)</w:t>
      </w:r>
      <w:r>
        <w:t>滑块沿斜面</w:t>
      </w:r>
      <w:r>
        <w:rPr>
          <w:rFonts w:eastAsia="Times New Roman"/>
          <w:i/>
        </w:rPr>
        <w:t>CD</w:t>
      </w:r>
      <w:r>
        <w:t>上滑的最大距离；</w:t>
      </w:r>
    </w:p>
    <w:p w14:paraId="0CF41382" w14:textId="77777777" w:rsidR="00DC3A27" w:rsidRDefault="00BA3D42">
      <w:pPr>
        <w:spacing w:line="360" w:lineRule="auto"/>
        <w:jc w:val="left"/>
      </w:pPr>
      <w:r>
        <w:t>(3)</w:t>
      </w:r>
      <w:r>
        <w:rPr>
          <w:rFonts w:eastAsia="Times New Roman"/>
          <w:i/>
        </w:rPr>
        <w:t>E</w:t>
      </w:r>
      <w:r>
        <w:t>与</w:t>
      </w:r>
      <w:r>
        <w:rPr>
          <w:rFonts w:eastAsia="Times New Roman"/>
          <w:i/>
        </w:rPr>
        <w:t>C</w:t>
      </w:r>
      <w:r>
        <w:t>之间的距离；</w:t>
      </w:r>
    </w:p>
    <w:p w14:paraId="0A9D2A9C" w14:textId="77777777" w:rsidR="00DC3A27" w:rsidRDefault="00BA3D42">
      <w:pPr>
        <w:spacing w:line="360" w:lineRule="auto"/>
        <w:jc w:val="left"/>
      </w:pPr>
      <w:r>
        <w:t>(4)</w:t>
      </w:r>
      <w:r>
        <w:t>滑块在整个运动过程中通过</w:t>
      </w:r>
      <w:r>
        <w:rPr>
          <w:rFonts w:eastAsia="Times New Roman"/>
          <w:i/>
        </w:rPr>
        <w:t>CD</w:t>
      </w:r>
      <w:r>
        <w:t>段的总路程。</w:t>
      </w:r>
    </w:p>
    <w:p w14:paraId="4A7867FB" w14:textId="77777777" w:rsidR="00DC3A27" w:rsidRDefault="00DC3A27">
      <w:pPr>
        <w:spacing w:line="360" w:lineRule="auto"/>
        <w:jc w:val="left"/>
      </w:pPr>
    </w:p>
    <w:p w14:paraId="0839E2B3" w14:textId="77777777" w:rsidR="00DC3A27" w:rsidRDefault="00DC3A27">
      <w:pPr>
        <w:spacing w:line="360" w:lineRule="auto"/>
        <w:jc w:val="left"/>
      </w:pPr>
    </w:p>
    <w:p w14:paraId="2FBAB0B0" w14:textId="77777777" w:rsidR="00DC3A27" w:rsidRDefault="00DC3A27">
      <w:pPr>
        <w:spacing w:line="360" w:lineRule="auto"/>
        <w:jc w:val="left"/>
      </w:pPr>
    </w:p>
    <w:p w14:paraId="28192A9A" w14:textId="77777777" w:rsidR="00DC3A27" w:rsidRDefault="00DC3A27">
      <w:pPr>
        <w:spacing w:line="360" w:lineRule="auto"/>
        <w:jc w:val="left"/>
      </w:pPr>
    </w:p>
    <w:p w14:paraId="6884278A" w14:textId="77777777" w:rsidR="00DC3A27" w:rsidRDefault="00DC3A27">
      <w:pPr>
        <w:spacing w:line="360" w:lineRule="auto"/>
        <w:jc w:val="left"/>
      </w:pPr>
    </w:p>
    <w:p w14:paraId="30EDD1EB" w14:textId="77777777" w:rsidR="00DC3A27" w:rsidRDefault="00DC3A27">
      <w:pPr>
        <w:spacing w:line="360" w:lineRule="auto"/>
        <w:jc w:val="left"/>
      </w:pPr>
    </w:p>
    <w:p w14:paraId="50D308C5" w14:textId="77777777" w:rsidR="00BB5D8C" w:rsidRDefault="00BB5D8C">
      <w:pPr>
        <w:spacing w:line="360" w:lineRule="auto"/>
        <w:jc w:val="left"/>
      </w:pPr>
    </w:p>
    <w:p w14:paraId="72E71030" w14:textId="77777777" w:rsidR="00DC3A27" w:rsidRDefault="00BA3D42">
      <w:pPr>
        <w:spacing w:line="360" w:lineRule="auto"/>
        <w:jc w:val="left"/>
      </w:pPr>
      <w:r>
        <w:t>18</w:t>
      </w:r>
      <w:r>
        <w:t>．（</w:t>
      </w:r>
      <w:r>
        <w:t>7</w:t>
      </w:r>
      <w:r>
        <w:t>分）如图甲所示，两个彼此绝缘且靠近的水平金属板</w:t>
      </w:r>
      <w:r>
        <w:t>A</w:t>
      </w:r>
      <w:r>
        <w:t>和</w:t>
      </w:r>
      <w:r>
        <w:t>B</w:t>
      </w:r>
      <w:r>
        <w:t>，距离为</w:t>
      </w:r>
      <w:r>
        <w:rPr>
          <w:rFonts w:eastAsia="Times New Roman"/>
          <w:i/>
        </w:rPr>
        <w:t>d</w:t>
      </w:r>
      <w:r>
        <w:t>，板长为</w:t>
      </w:r>
      <w:r>
        <w:rPr>
          <w:rFonts w:eastAsia="Times New Roman"/>
          <w:i/>
        </w:rPr>
        <w:t>L</w:t>
      </w:r>
      <w:r>
        <w:t>。</w:t>
      </w:r>
      <w:r>
        <w:t>AB</w:t>
      </w:r>
      <w:r>
        <w:t>两板间加如图乙所示的周期性变化的电压</w:t>
      </w:r>
      <m:oMath>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AB</m:t>
            </m:r>
          </m:sub>
        </m:sSub>
      </m:oMath>
      <w:r>
        <w:t>，周期为</w:t>
      </w:r>
      <w:r>
        <w:rPr>
          <w:rFonts w:eastAsia="Times New Roman"/>
          <w:i/>
        </w:rPr>
        <w:t>T</w:t>
      </w:r>
      <w:r>
        <w:t>。一束电子以相同的初速度从板的左侧连续不断地沿</w:t>
      </w:r>
      <w:r>
        <w:t>AB</w:t>
      </w:r>
      <w:r>
        <w:t>两板中线</w:t>
      </w:r>
      <m:oMath>
        <m:r>
          <w:rPr>
            <w:rFonts w:ascii="Cambria Math" w:hAnsi="Cambria Math" w:cs="Cambria Math"/>
          </w:rPr>
          <m:t>O</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射入板间，初速度为</w:t>
      </w:r>
      <w:r>
        <w:t>v_0</w:t>
      </w:r>
      <w:r>
        <w:t>，在电场中运动时间均为</w:t>
      </w:r>
      <m:oMath>
        <m:f>
          <m:fPr>
            <m:ctrlPr>
              <w:rPr>
                <w:rFonts w:ascii="Cambria Math" w:hAnsi="Cambria Math"/>
              </w:rPr>
            </m:ctrlPr>
          </m:fPr>
          <m:num>
            <m:r>
              <w:rPr>
                <w:rFonts w:ascii="Cambria Math" w:hAnsi="Cambria Math" w:cs="Cambria Math"/>
              </w:rPr>
              <m:t>T</m:t>
            </m:r>
          </m:num>
          <m:den>
            <m:r>
              <w:rPr>
                <w:rFonts w:ascii="Cambria Math" w:hAnsi="Cambria Math" w:cs="Cambria Math"/>
              </w:rPr>
              <m:t>2</m:t>
            </m:r>
          </m:den>
        </m:f>
      </m:oMath>
      <w:r>
        <w:t>。已知电子质量为</w:t>
      </w:r>
      <w:r>
        <w:rPr>
          <w:rFonts w:eastAsia="Times New Roman"/>
          <w:i/>
        </w:rPr>
        <w:t>m</w:t>
      </w:r>
      <w:r>
        <w:t>、电荷量为</w:t>
      </w:r>
      <w:r>
        <w:rPr>
          <w:rFonts w:eastAsia="Times New Roman"/>
          <w:i/>
        </w:rPr>
        <w:t>e</w:t>
      </w:r>
      <w:r>
        <w:t>，不计电子的重力和电子间相互作用力，且所有电子都能离开偏转电场。求：</w:t>
      </w:r>
    </w:p>
    <w:p w14:paraId="25650876" w14:textId="77777777" w:rsidR="00DC3A27" w:rsidRDefault="00BA3D42">
      <w:pPr>
        <w:spacing w:line="360" w:lineRule="auto"/>
        <w:jc w:val="left"/>
      </w:pPr>
      <w:r>
        <w:rPr>
          <w:rFonts w:eastAsia="Times New Roman"/>
          <w:noProof/>
          <w:kern w:val="0"/>
          <w:sz w:val="24"/>
          <w:szCs w:val="24"/>
        </w:rPr>
        <w:drawing>
          <wp:inline distT="0" distB="0" distL="0" distR="0" wp14:anchorId="73E49390" wp14:editId="22FDEEC7">
            <wp:extent cx="2771775" cy="1676400"/>
            <wp:effectExtent l="0" t="0" r="0" b="0"/>
            <wp:docPr id="100065" name="Picture 100065" descr="@@@84795945-74f7-4b75-9866-893d9e4c7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36"/>
                    <a:stretch>
                      <a:fillRect/>
                    </a:stretch>
                  </pic:blipFill>
                  <pic:spPr>
                    <a:xfrm>
                      <a:off x="0" y="0"/>
                      <a:ext cx="2771775" cy="1676400"/>
                    </a:xfrm>
                    <a:prstGeom prst="rect">
                      <a:avLst/>
                    </a:prstGeom>
                  </pic:spPr>
                </pic:pic>
              </a:graphicData>
            </a:graphic>
          </wp:inline>
        </w:drawing>
      </w:r>
    </w:p>
    <w:p w14:paraId="3002567C" w14:textId="77777777" w:rsidR="00DC3A27" w:rsidRDefault="00BA3D42">
      <w:pPr>
        <w:spacing w:line="360" w:lineRule="auto"/>
        <w:jc w:val="left"/>
      </w:pPr>
      <w:r>
        <w:t>(1)</w:t>
      </w:r>
      <m:oMath>
        <m:r>
          <w:rPr>
            <w:rFonts w:ascii="Cambria Math" w:hAnsi="Cambria Math" w:cs="Cambria Math"/>
          </w:rPr>
          <m:t>t=0</m:t>
        </m:r>
      </m:oMath>
      <w:r>
        <w:t>时刻射入电场的电子离开电场时沿垂直于板面方向偏移的距离</w:t>
      </w:r>
      <w:r>
        <w:rPr>
          <w:rFonts w:eastAsia="Times New Roman"/>
          <w:i/>
        </w:rPr>
        <w:t>y</w:t>
      </w:r>
      <w:r>
        <w:t>和偏转角度的正切</w:t>
      </w:r>
      <m:oMath>
        <m:r>
          <m:rPr>
            <m:sty m:val="p"/>
          </m:rPr>
          <w:rPr>
            <w:rFonts w:ascii="Cambria Math" w:hAnsi="Cambria Math" w:cs="Cambria Math"/>
          </w:rPr>
          <m:t>tan</m:t>
        </m:r>
        <m:r>
          <w:rPr>
            <w:rFonts w:ascii="Cambria Math" w:hAnsi="Cambria Math" w:cs="Cambria Math"/>
          </w:rPr>
          <m:t>θ</m:t>
        </m:r>
      </m:oMath>
      <w:r>
        <w:t>；</w:t>
      </w:r>
    </w:p>
    <w:p w14:paraId="64BC8EB0" w14:textId="77777777" w:rsidR="00DC3A27" w:rsidRDefault="00BA3D42">
      <w:pPr>
        <w:spacing w:line="360" w:lineRule="auto"/>
        <w:jc w:val="left"/>
      </w:pPr>
      <w:r>
        <w:t>(2)</w:t>
      </w:r>
      <w:r>
        <w:t>哪些时刻射入电场的电子将平行于中线射出电场。</w:t>
      </w:r>
    </w:p>
    <w:p w14:paraId="30BAE642" w14:textId="77777777" w:rsidR="00DC3A27" w:rsidRDefault="00DC3A27">
      <w:pPr>
        <w:spacing w:line="360" w:lineRule="auto"/>
        <w:jc w:val="left"/>
      </w:pPr>
    </w:p>
    <w:p w14:paraId="3BD0B64D" w14:textId="77777777" w:rsidR="00DC3A27" w:rsidRDefault="00DC3A27">
      <w:pPr>
        <w:spacing w:line="360" w:lineRule="auto"/>
        <w:jc w:val="left"/>
      </w:pPr>
    </w:p>
    <w:p w14:paraId="641171E2" w14:textId="0DDC2062" w:rsidR="00DC3A27" w:rsidRDefault="00BA3D42">
      <w:pPr>
        <w:spacing w:line="360" w:lineRule="auto"/>
        <w:jc w:val="left"/>
      </w:pPr>
      <w:r>
        <w:t>19</w:t>
      </w:r>
      <w:r>
        <w:t>．（</w:t>
      </w:r>
      <w:r>
        <w:t>9</w:t>
      </w:r>
      <w:r>
        <w:t>分）电子从静止经加速电压</w:t>
      </w:r>
      <m:oMath>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oMath>
      <w:r>
        <w:t>加速后获得速度，然后紧贴下极板边缘斜向上方进入两块水平金属板间的匀强电场，初速度方向与极板的夹角为</w:t>
      </w:r>
      <m:oMath>
        <m:r>
          <w:rPr>
            <w:rFonts w:ascii="Cambria Math" w:hAnsi="Cambria Math" w:cs="Cambria Math"/>
          </w:rPr>
          <m:t>30°</m:t>
        </m:r>
      </m:oMath>
      <w:r>
        <w:t>，如图所示。电场方向竖直向上，两板间距为</w:t>
      </w:r>
      <w:r>
        <w:rPr>
          <w:rFonts w:eastAsia="Times New Roman"/>
          <w:i/>
        </w:rPr>
        <w:t>d</w:t>
      </w:r>
      <w:r>
        <w:t>。电子的质量为</w:t>
      </w:r>
      <w:r>
        <w:rPr>
          <w:rFonts w:eastAsia="Times New Roman"/>
          <w:i/>
        </w:rPr>
        <w:t>m</w:t>
      </w:r>
      <w:r>
        <w:t>，电荷量为</w:t>
      </w:r>
      <w:r>
        <w:t>e</w:t>
      </w:r>
      <w:r>
        <w:t>，不计重力，要求电子不打到上极板。求：</w:t>
      </w:r>
    </w:p>
    <w:p w14:paraId="0C4AD25B" w14:textId="77777777" w:rsidR="00DC3A27" w:rsidRDefault="00BA3D42">
      <w:pPr>
        <w:spacing w:line="360" w:lineRule="auto"/>
        <w:jc w:val="left"/>
      </w:pPr>
      <w:r>
        <w:rPr>
          <w:rFonts w:eastAsia="Times New Roman"/>
          <w:noProof/>
          <w:kern w:val="0"/>
          <w:sz w:val="24"/>
          <w:szCs w:val="24"/>
        </w:rPr>
        <w:drawing>
          <wp:inline distT="0" distB="0" distL="0" distR="0" wp14:anchorId="52E30BBB" wp14:editId="6B45E810">
            <wp:extent cx="1905000" cy="866775"/>
            <wp:effectExtent l="0" t="0" r="0" b="0"/>
            <wp:docPr id="100063" name="Picture 100063" descr="@@@fe0280d4-911c-43b1-bbdf-16509f5c5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7"/>
                    <a:stretch>
                      <a:fillRect/>
                    </a:stretch>
                  </pic:blipFill>
                  <pic:spPr>
                    <a:xfrm>
                      <a:off x="0" y="0"/>
                      <a:ext cx="1905000" cy="866775"/>
                    </a:xfrm>
                    <a:prstGeom prst="rect">
                      <a:avLst/>
                    </a:prstGeom>
                  </pic:spPr>
                </pic:pic>
              </a:graphicData>
            </a:graphic>
          </wp:inline>
        </w:drawing>
      </w:r>
    </w:p>
    <w:p w14:paraId="2D74AC13" w14:textId="77777777" w:rsidR="00DC3A27" w:rsidRDefault="00BA3D42">
      <w:pPr>
        <w:spacing w:line="360" w:lineRule="auto"/>
        <w:jc w:val="left"/>
      </w:pPr>
      <w:r>
        <w:t>(1)</w:t>
      </w:r>
      <w:r>
        <w:t>电子刚进入电场时的初速度大小</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t>；</w:t>
      </w:r>
    </w:p>
    <w:p w14:paraId="6FFA2586" w14:textId="77777777" w:rsidR="00DC3A27" w:rsidRDefault="00BA3D42">
      <w:pPr>
        <w:spacing w:line="360" w:lineRule="auto"/>
        <w:jc w:val="left"/>
      </w:pPr>
      <w:r>
        <w:t>(2)</w:t>
      </w:r>
      <w:r>
        <w:t>如果金属板足够长，则应在两金属板间至少加多大的电压</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oMath>
      <w:r>
        <w:t>；</w:t>
      </w:r>
    </w:p>
    <w:p w14:paraId="6A7E709A" w14:textId="77777777" w:rsidR="00DC3A27" w:rsidRDefault="00BA3D42">
      <w:pPr>
        <w:spacing w:line="360" w:lineRule="auto"/>
        <w:jc w:val="left"/>
      </w:pPr>
      <w:r>
        <w:t>(3)</w:t>
      </w:r>
      <w:r>
        <w:t>若金属板长</w:t>
      </w:r>
      <m:oMath>
        <m:r>
          <w:rPr>
            <w:rFonts w:ascii="Cambria Math" w:hAnsi="Cambria Math" w:cs="Cambria Math"/>
          </w:rPr>
          <m:t>L=</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d</m:t>
        </m:r>
      </m:oMath>
      <w:r>
        <w:t>，则应在两金属板间至少加多大的电压</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oMath>
      <w:r>
        <w:t>。</w:t>
      </w:r>
    </w:p>
    <w:p w14:paraId="0FB2A595" w14:textId="77777777" w:rsidR="00DC3A27" w:rsidRDefault="00DC3A27">
      <w:pPr>
        <w:spacing w:line="360" w:lineRule="auto"/>
        <w:jc w:val="left"/>
      </w:pPr>
    </w:p>
    <w:p w14:paraId="5386EC3E" w14:textId="77777777" w:rsidR="00DC3A27" w:rsidRDefault="00DC3A27">
      <w:pPr>
        <w:spacing w:line="360" w:lineRule="auto"/>
        <w:jc w:val="left"/>
      </w:pPr>
    </w:p>
    <w:p w14:paraId="7A21D951" w14:textId="77777777" w:rsidR="00DC3A27" w:rsidRDefault="00DC3A27">
      <w:pPr>
        <w:spacing w:line="360" w:lineRule="auto"/>
        <w:jc w:val="left"/>
      </w:pPr>
    </w:p>
    <w:p w14:paraId="7F9AED9C" w14:textId="77777777" w:rsidR="00DC3A27" w:rsidRDefault="00DC3A27">
      <w:pPr>
        <w:spacing w:line="360" w:lineRule="auto"/>
        <w:jc w:val="left"/>
      </w:pPr>
    </w:p>
    <w:sectPr w:rsidR="00DC3A27" w:rsidSect="004B0986">
      <w:footerReference w:type="even" r:id="rId38"/>
      <w:footerReference w:type="default" r:id="rId39"/>
      <w:pgSz w:w="11907" w:h="16839" w:code="9"/>
      <w:pgMar w:top="1134" w:right="1134" w:bottom="1134" w:left="1134"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28234" w14:textId="77777777" w:rsidR="000D6023" w:rsidRDefault="000D6023">
      <w:r>
        <w:separator/>
      </w:r>
    </w:p>
  </w:endnote>
  <w:endnote w:type="continuationSeparator" w:id="0">
    <w:p w14:paraId="68B41A00" w14:textId="77777777" w:rsidR="000D6023" w:rsidRDefault="000D6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2E0D4" w14:textId="7F4B2F85" w:rsidR="00855687" w:rsidRPr="00BC62FB" w:rsidRDefault="00BA3D42"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ED6D13">
      <w:rPr>
        <w:noProof/>
      </w:rPr>
      <w:instrText>6</w:instrText>
    </w:r>
    <w:r>
      <w:rPr>
        <w:noProof/>
      </w:rPr>
      <w:fldChar w:fldCharType="end"/>
    </w:r>
    <w:r>
      <w:instrText xml:space="preserve"> </w:instrText>
    </w:r>
    <w:r>
      <w:fldChar w:fldCharType="separate"/>
    </w:r>
    <w:r w:rsidR="00ED6D13">
      <w:rPr>
        <w:noProof/>
      </w:rPr>
      <w:t>6</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ED6D13">
      <w:rPr>
        <w:noProof/>
      </w:rPr>
      <w:instrText>8</w:instrText>
    </w:r>
    <w:r>
      <w:rPr>
        <w:noProof/>
      </w:rPr>
      <w:fldChar w:fldCharType="end"/>
    </w:r>
    <w:r>
      <w:instrText xml:space="preserve"> </w:instrText>
    </w:r>
    <w:r>
      <w:fldChar w:fldCharType="separate"/>
    </w:r>
    <w:r w:rsidR="00ED6D13">
      <w:rPr>
        <w:noProof/>
      </w:rPr>
      <w:t>8</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7B69B" w14:textId="6A94FA96" w:rsidR="00855687" w:rsidRPr="00BC62FB" w:rsidRDefault="00BA3D42"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ED6D13">
      <w:rPr>
        <w:noProof/>
      </w:rPr>
      <w:instrText>5</w:instrText>
    </w:r>
    <w:r>
      <w:rPr>
        <w:noProof/>
      </w:rPr>
      <w:fldChar w:fldCharType="end"/>
    </w:r>
    <w:r>
      <w:instrText xml:space="preserve"> </w:instrText>
    </w:r>
    <w:r>
      <w:fldChar w:fldCharType="separate"/>
    </w:r>
    <w:r w:rsidR="00ED6D13">
      <w:rPr>
        <w:noProof/>
      </w:rPr>
      <w:t>5</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ED6D13">
      <w:rPr>
        <w:noProof/>
      </w:rPr>
      <w:instrText>8</w:instrText>
    </w:r>
    <w:r>
      <w:rPr>
        <w:noProof/>
      </w:rPr>
      <w:fldChar w:fldCharType="end"/>
    </w:r>
    <w:r>
      <w:instrText xml:space="preserve"> </w:instrText>
    </w:r>
    <w:r>
      <w:fldChar w:fldCharType="separate"/>
    </w:r>
    <w:r w:rsidR="00ED6D13">
      <w:rPr>
        <w:noProof/>
      </w:rPr>
      <w:t>8</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7D8F8" w14:textId="77777777" w:rsidR="000D6023" w:rsidRDefault="000D6023">
      <w:r>
        <w:separator/>
      </w:r>
    </w:p>
  </w:footnote>
  <w:footnote w:type="continuationSeparator" w:id="0">
    <w:p w14:paraId="3D15FC9A" w14:textId="77777777" w:rsidR="000D6023" w:rsidRDefault="000D60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3"/>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C568E"/>
    <w:rsid w:val="000D6023"/>
    <w:rsid w:val="001D7A06"/>
    <w:rsid w:val="001E018F"/>
    <w:rsid w:val="00284433"/>
    <w:rsid w:val="002A1EC6"/>
    <w:rsid w:val="002E035E"/>
    <w:rsid w:val="004B0986"/>
    <w:rsid w:val="004E46D8"/>
    <w:rsid w:val="00537201"/>
    <w:rsid w:val="005B63DC"/>
    <w:rsid w:val="006A4C40"/>
    <w:rsid w:val="006B16C5"/>
    <w:rsid w:val="007079B8"/>
    <w:rsid w:val="00776133"/>
    <w:rsid w:val="00811C76"/>
    <w:rsid w:val="00855687"/>
    <w:rsid w:val="00891623"/>
    <w:rsid w:val="008C07DE"/>
    <w:rsid w:val="00952143"/>
    <w:rsid w:val="009D063D"/>
    <w:rsid w:val="00A23BE1"/>
    <w:rsid w:val="00A30CCE"/>
    <w:rsid w:val="00A73BA2"/>
    <w:rsid w:val="00AC3E9C"/>
    <w:rsid w:val="00AC54E6"/>
    <w:rsid w:val="00BA3D42"/>
    <w:rsid w:val="00BB5D8C"/>
    <w:rsid w:val="00BC2225"/>
    <w:rsid w:val="00BC4F14"/>
    <w:rsid w:val="00BC62FB"/>
    <w:rsid w:val="00BF535F"/>
    <w:rsid w:val="00C374B1"/>
    <w:rsid w:val="00C806B0"/>
    <w:rsid w:val="00D92407"/>
    <w:rsid w:val="00DC3A27"/>
    <w:rsid w:val="00E3408D"/>
    <w:rsid w:val="00E4346C"/>
    <w:rsid w:val="00E476EE"/>
    <w:rsid w:val="00ED6D13"/>
    <w:rsid w:val="00EF035E"/>
    <w:rsid w:val="00F16B29"/>
    <w:rsid w:val="00FE22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DC5A6"/>
  <w15:docId w15:val="{D944DBAA-3AFE-574E-A609-69CDB5717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2.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Xingyu Shu</cp:lastModifiedBy>
  <cp:revision>8</cp:revision>
  <cp:lastPrinted>2026-05-27T01:29:00Z</cp:lastPrinted>
  <dcterms:created xsi:type="dcterms:W3CDTF">2026-05-26T06:44:00Z</dcterms:created>
  <dcterms:modified xsi:type="dcterms:W3CDTF">2026-05-28T00:46:00Z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d25d73145b5046969fc3d330d87d17e9mtixmdq4mzk5na</vt:lpwstr>
  </property>
</Properties>
</file>