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Alex Aydin</w:t>
      </w:r>
    </w:p>
    <w:p w:rsidP="00000000" w:rsidRPr="00000000" w:rsidR="00000000" w:rsidDel="00000000" w:rsidRDefault="00000000">
      <w:pPr>
        <w:contextualSpacing w:val="0"/>
        <w:rPr/>
      </w:pPr>
      <w:r w:rsidRPr="00000000" w:rsidR="00000000" w:rsidDel="00000000">
        <w:rPr>
          <w:rtl w:val="0"/>
        </w:rPr>
        <w:t xml:space="preserve">Cell: 949-836-4900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Forwarded message ----------</w:t>
      </w:r>
    </w:p>
    <w:p w:rsidP="00000000" w:rsidRPr="00000000" w:rsidR="00000000" w:rsidDel="00000000" w:rsidRDefault="00000000">
      <w:pPr>
        <w:contextualSpacing w:val="0"/>
        <w:rPr/>
      </w:pPr>
      <w:r w:rsidRPr="00000000" w:rsidR="00000000" w:rsidDel="00000000">
        <w:rPr>
          <w:rtl w:val="0"/>
        </w:rPr>
        <w:t xml:space="preserve">From: </w:t>
      </w:r>
      <w:r w:rsidRPr="00000000" w:rsidR="00000000" w:rsidDel="00000000">
        <w:rPr>
          <w:b w:val="1"/>
          <w:rtl w:val="0"/>
        </w:rPr>
        <w:t xml:space="preserve">Katherine Kratzig</w:t>
      </w:r>
      <w:r w:rsidRPr="00000000" w:rsidR="00000000" w:rsidDel="00000000">
        <w:rPr>
          <w:rtl w:val="0"/>
        </w:rPr>
        <w:t xml:space="preserve"> &lt;kkratzig@homeaway.com&gt;</w:t>
      </w:r>
    </w:p>
    <w:p w:rsidP="00000000" w:rsidRPr="00000000" w:rsidR="00000000" w:rsidDel="00000000" w:rsidRDefault="00000000">
      <w:pPr>
        <w:contextualSpacing w:val="0"/>
        <w:rPr/>
      </w:pPr>
      <w:r w:rsidRPr="00000000" w:rsidR="00000000" w:rsidDel="00000000">
        <w:rPr>
          <w:rtl w:val="0"/>
        </w:rPr>
        <w:t xml:space="preserve">Date: Thu, Mar 27, 2014 at 11:47 AM</w:t>
      </w:r>
    </w:p>
    <w:p w:rsidP="00000000" w:rsidRPr="00000000" w:rsidR="00000000" w:rsidDel="00000000" w:rsidRDefault="00000000">
      <w:pPr>
        <w:contextualSpacing w:val="0"/>
        <w:rPr/>
      </w:pPr>
      <w:r w:rsidRPr="00000000" w:rsidR="00000000" w:rsidDel="00000000">
        <w:rPr>
          <w:rtl w:val="0"/>
        </w:rPr>
        <w:t xml:space="preserve">Subject: SOAP API ISILink</w:t>
      </w:r>
    </w:p>
    <w:p w:rsidP="00000000" w:rsidRPr="00000000" w:rsidR="00000000" w:rsidDel="00000000" w:rsidRDefault="00000000">
      <w:pPr>
        <w:contextualSpacing w:val="0"/>
        <w:rPr/>
      </w:pPr>
      <w:r w:rsidRPr="00000000" w:rsidR="00000000" w:rsidDel="00000000">
        <w:rPr>
          <w:rtl w:val="0"/>
        </w:rPr>
        <w:t xml:space="preserve">To: "alex@mybookingpal.com" &lt;alex@mybookingpal.com&gt;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Hi Alex,</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Please see the attached SOAP API for ISILink.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color w:val="145bab"/>
          <w:rtl w:val="0"/>
        </w:rPr>
        <w:t xml:space="preserve">Warm regards,</w:t>
      </w:r>
    </w:p>
    <w:p w:rsidP="00000000" w:rsidRPr="00000000" w:rsidR="00000000" w:rsidDel="00000000" w:rsidRDefault="00000000">
      <w:pPr>
        <w:contextualSpacing w:val="0"/>
        <w:rPr/>
      </w:pPr>
      <w:r w:rsidRPr="00000000" w:rsidR="00000000" w:rsidDel="00000000">
        <w:rPr>
          <w:color w:val="145bab"/>
          <w:rtl w:val="0"/>
        </w:rPr>
        <w:t xml:space="preserve">Katie</w:t>
      </w:r>
    </w:p>
    <w:p w:rsidP="00000000" w:rsidRPr="00000000" w:rsidR="00000000" w:rsidDel="00000000" w:rsidRDefault="00000000">
      <w:pPr>
        <w:contextualSpacing w:val="0"/>
        <w:rPr/>
      </w:pPr>
      <w:r w:rsidRPr="00000000" w:rsidR="00000000" w:rsidDel="00000000">
        <w:rPr>
          <w:color w:val="145bab"/>
          <w:rtl w:val="0"/>
        </w:rPr>
        <w:t xml:space="preserve"> </w:t>
      </w:r>
    </w:p>
    <w:p w:rsidP="00000000" w:rsidRPr="00000000" w:rsidR="00000000" w:rsidDel="00000000" w:rsidRDefault="00000000">
      <w:pPr>
        <w:contextualSpacing w:val="0"/>
        <w:rPr/>
      </w:pPr>
      <w:r w:rsidRPr="00000000" w:rsidR="00000000" w:rsidDel="00000000">
        <w:rPr>
          <w:b w:val="1"/>
          <w:rtl w:val="0"/>
        </w:rPr>
        <w:t xml:space="preserve">katie kratzig</w:t>
      </w:r>
      <w:r w:rsidRPr="00000000" w:rsidR="00000000" w:rsidDel="00000000">
        <w:rPr>
          <w:rtl w:val="0"/>
        </w:rPr>
        <w:t xml:space="preserve"> | partnership development specialist | homeaway software | ph. (303) 225-2645 | </w:t>
      </w:r>
      <w:r w:rsidRPr="00000000" w:rsidR="00000000" w:rsidDel="00000000">
        <w:rPr>
          <w:color w:val="0000ff"/>
          <w:rtl w:val="0"/>
        </w:rPr>
        <w:t xml:space="preserve">kkratzig@homeaway.com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 </w:t>
      </w:r>
    </w:p>
    <w:p w:rsidP="00000000" w:rsidRPr="00000000" w:rsidR="00000000" w:rsidDel="00000000" w:rsidRDefault="00000000">
      <w:pPr>
        <w:contextualSpacing w:val="0"/>
        <w:rPr/>
      </w:pPr>
      <w:hyperlink r:id="rId5">
        <w:r w:rsidRPr="00000000" w:rsidR="00000000" w:rsidDel="00000000">
          <w:rPr>
            <w:b w:val="1"/>
            <w:color w:val="0000ff"/>
            <w:sz w:val="20"/>
            <w:u w:val="single"/>
            <w:rtl w:val="0"/>
          </w:rPr>
          <w:t xml:space="preserve">View a Complete List of Our CHANNEL PARTNERS and BUSINESS PARTNERS Here!</w:t>
        </w:r>
      </w:hyperlink>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16"/>
          <w:rtl w:val="0"/>
        </w:rPr>
        <w:t xml:space="preserve">This electronic communication (including any attachment) is confidential. If you are not an intended recipient of this communication, please be advised that any disclosure, dissemination, distribution, copying or other use of this communication or any attachment is strictly prohibited. If you have received this communication in error, please notify the sender immediately by reply e-mail and promptly destroy all electronic and printed copies of this communication and any attachment.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oftware.homeaway.com/vacation-rentals/partner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SOAP API ISILink.docx</dc:title>
</cp:coreProperties>
</file>