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isAvailable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Extract productid from Reservation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Extract product using product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Extract altid from product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Put altid into IsPropertyAvailability call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Return 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readProducts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GetAllPropertiesDetails to return details of all active properties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Use parameters as such: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GetAllPropertiesDetail</w:t>
      </w:r>
      <w:r w:rsidRPr="00000000" w:rsidR="00000000" w:rsidDel="00000000">
        <w:rPr>
          <w:rtl w:val="0"/>
        </w:rPr>
        <w:t xml:space="preserve">(username,password,barefootaccount,"","",0,0,0, 0, "",1001)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Possibly can use GetLastUpdatedPropertyIDs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GetPropertyBookingDateForAllXML with parameters: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GetPropertyBookingDateForAllXML(username,password,barefootAccount,”01/01/2014”, “01/01/2015”, 1001)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readSpecials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GetValidCouponList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readPrice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GetQuoteRatesDetail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createReservationAndPayment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PropertyBooking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Suggested steps for booking process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get property list by using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GetAllPropertiesDetail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check if property is available for booking in a period by using IsPropertyAvailability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use GetQuoteRatesDetail to provide quick basic quote info.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When start to make reservations, need to do the following 4 steps: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need to create a real quote first by using CreateQuoteByReztypeid or CreateQuoteAndGetPaymentSchedule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use GetOptionalServiceIDs and selectOptionalServices to add/remove optional charges, this is an optional step.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use GetValidCouponList and addCoupon/addCoupon2/removeCoupon to add/remove coupon, this is an optional step as well.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then save tenant contact information and get tenant’s contact ID by using SetConsumerInfo, and add comments info by using SetCommentsInfo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then finish booking by using PropertyBooking.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After method PropertyBooking, no email will be sent out automatically because each client might want email content differently.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cancelReservation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 CancelReservation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gent.barefoot.com/barefootwebservice/bookingaccess3.asmx?op=getallpropertiesdetail" Type="http://schemas.openxmlformats.org/officeDocument/2006/relationships/hyperlink" TargetMode="External" Id="rId6"/><Relationship Target="http://agent.barefoot.com/barefootwebservice/bookingaccess3.asmx?op=getallpropertiesdetai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Barefoot Integration Plan.docx</dc:title>
</cp:coreProperties>
</file>