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Technical person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bryanp@rental-network.com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Supporting </w:t>
      </w:r>
      <w:r w:rsidRPr="00000000" w:rsidR="00000000" w:rsidDel="00000000">
        <w:rPr>
          <w:highlight w:val="white"/>
          <w:rtl w:val="0"/>
        </w:rPr>
        <w:t xml:space="preserve">Rocky Mountain Resort Management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Bob Ackerman</w:t>
      </w:r>
      <w:r w:rsidRPr="00000000" w:rsidR="00000000" w:rsidDel="00000000">
        <w:rPr>
          <w:color w:val="262626"/>
          <w:sz w:val="18"/>
          <w:highlight w:val="white"/>
          <w:rtl w:val="0"/>
        </w:rPr>
        <w:t xml:space="preserve">  - </w:t>
      </w:r>
      <w:r w:rsidRPr="00000000" w:rsidR="00000000" w:rsidDel="00000000">
        <w:rPr>
          <w:color w:val="262626"/>
          <w:shd w:val="clear" w:fill="f3f3f3"/>
          <w:rtl w:val="0"/>
        </w:rPr>
        <w:t xml:space="preserve">VP Business Development -</w:t>
      </w:r>
      <w:r w:rsidRPr="00000000" w:rsidR="00000000" w:rsidDel="00000000">
        <w:rPr>
          <w:color w:val="262626"/>
          <w:sz w:val="18"/>
          <w:highlight w:val="white"/>
          <w:rtl w:val="0"/>
        </w:rPr>
        <w:t xml:space="preserve"> </w:t>
      </w:r>
      <w:r w:rsidRPr="00000000" w:rsidR="00000000" w:rsidDel="00000000">
        <w:rPr>
          <w:sz w:val="26"/>
          <w:highlight w:val="white"/>
          <w:rtl w:val="0"/>
        </w:rPr>
        <w:t xml:space="preserve">VacationBridge RNS</w:t>
      </w:r>
      <w:r w:rsidRPr="00000000" w:rsidR="00000000" w:rsidDel="00000000">
        <w:rPr>
          <w:color w:val="262626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62626"/>
          <w:shd w:val="clear" w:fill="f3f3f3"/>
          <w:rtl w:val="0"/>
        </w:rPr>
        <w:t xml:space="preserve">941-746-7228 ext. 107 - </w:t>
      </w:r>
      <w:r w:rsidRPr="00000000" w:rsidR="00000000" w:rsidDel="00000000">
        <w:rPr>
          <w:color w:val="0f5491"/>
          <w:shd w:val="clear" w:fill="f3f3f3"/>
          <w:rtl w:val="0"/>
        </w:rPr>
        <w:t xml:space="preserve">BobA@rental-network.com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bryanp@rental-network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RNS contacts.docx</dc:title>
</cp:coreProperties>
</file>