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Dear Partners,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hereby I'd like to inform you about some adjustments in our feed, regarding the damage insurance.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In case of certain owners, this insurance is obligatory and will be calculated into the the final amount as follows: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Explanation: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1. If the damage fund is </w:t>
      </w:r>
      <w:r w:rsidRPr="00000000" w:rsidR="00000000" w:rsidDel="00000000">
        <w:rPr>
          <w:b w:val="1"/>
          <w:color w:val="1f497d"/>
          <w:rtl w:val="0"/>
        </w:rPr>
        <w:t xml:space="preserve">mandatory</w:t>
      </w:r>
      <w:r w:rsidRPr="00000000" w:rsidR="00000000" w:rsidDel="00000000">
        <w:rPr>
          <w:color w:val="1f497d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 xml:space="preserve">1.a. XML Generation: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  <w:tab/>
        <w:t xml:space="preserve">The insurance tag will contain the damage insurance.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  <w:t xml:space="preserve">  &lt;Period&gt;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&lt;Startdate&gt;13-4-2014&lt;/Startdate&gt;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&lt;Enddate&gt;19-4-2014&lt;/Enddate&gt;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&lt;Price&gt;150&lt;/Price&gt;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&lt;Discount&gt;0&lt;/Discount&gt;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&lt;TotalPrice&gt;150&lt;/TotalPrice&gt;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</w:t>
      </w:r>
      <w:r w:rsidRPr="00000000" w:rsidR="00000000" w:rsidDel="00000000">
        <w:rPr>
          <w:b w:val="1"/>
          <w:color w:val="1f497d"/>
          <w:rtl w:val="0"/>
        </w:rPr>
        <w:t xml:space="preserve"> &lt;Insurance&gt;7.50&lt;/Insurance&gt;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&lt;PricesWithExtraPersons&gt;220;290;&lt;/PricesWithExtraPersons&gt;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&lt;InsurancesWithExtraPersons&gt;7.50;7.50;&lt;/InsurancesWithExtraPersons&gt;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&lt;DiscountsWithExtraPersons&gt;0;0;&lt;/DiscountsWithExtraPersons&gt;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&lt;TotalPricesWithExtraPersons&gt;220;290;&lt;/TotalPricesWithExtraPersons&gt;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</w:t>
        <w:tab/>
        <w:t xml:space="preserve">&lt;/Period&gt;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 xml:space="preserve">1.b. On the partner_prereserve.ashx page it will appear under the obliged services with the costs and under optional services with 0 costs.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59817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81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 xml:space="preserve">1.c  On partner_booking.ashx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  <w:t xml:space="preserve">Damage fund will be calculated in the booking.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2. If damage fund is </w:t>
      </w:r>
      <w:r w:rsidRPr="00000000" w:rsidR="00000000" w:rsidDel="00000000">
        <w:rPr>
          <w:b w:val="1"/>
          <w:color w:val="1f497d"/>
          <w:rtl w:val="0"/>
        </w:rPr>
        <w:t xml:space="preserve">not mandatory</w:t>
      </w:r>
      <w:r w:rsidRPr="00000000" w:rsidR="00000000" w:rsidDel="00000000">
        <w:rPr>
          <w:color w:val="1f497d"/>
          <w:rtl w:val="0"/>
        </w:rPr>
        <w:t xml:space="preserve"> for the owner: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 xml:space="preserve">2.a. XML Generation: the insurance will be 0.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  <w:tab/>
        <w:tab/>
        <w:t xml:space="preserve">&lt;Period&gt;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&lt;Startdate&gt;13-4-2014&lt;/Startdate&gt;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&lt;Enddate&gt;19-4-2014&lt;/Enddate&gt;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&lt;Price&gt;150&lt;/Price&gt;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&lt;Discount&gt;0&lt;/Discount&gt;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  <w:t xml:space="preserve">&lt;TotalPrice&gt;150&lt;/TotalPrice&gt;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</w:t>
        <w:tab/>
      </w:r>
      <w:r w:rsidRPr="00000000" w:rsidR="00000000" w:rsidDel="00000000">
        <w:rPr>
          <w:b w:val="1"/>
          <w:color w:val="1f497d"/>
          <w:rtl w:val="0"/>
        </w:rPr>
        <w:t xml:space="preserve">&lt;Insurance&gt;0&lt;/Insurance&gt;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&lt;PricesWithExtraPersons&gt;220;290;&lt;/PricesWithExtraPersons&gt;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&lt;InsurancesWithExtraPersons&gt;7.50;7.50;&lt;/InsurancesWithExtraPersons&gt;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&lt;DiscountsWithExtraPersons&gt;0;0;&lt;/DiscountsWithExtraPersons&gt;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            &lt;TotalPricesWithExtraPersons&gt;220;290;&lt;/TotalPricesWithExtraPersons&gt;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           </w:t>
        <w:tab/>
        <w:t xml:space="preserve">&lt;/Period&gt;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 xml:space="preserve">2.b. Partner prereserve page. Under optional it will appear with the costs, under obliged without costs.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59182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3.c. On partner_booking.ashx damage fund will be calculated in the booking only if it is requested in the  query string by damageinsurance=1 parameter.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ab/>
        <w:tab/>
        <w:t xml:space="preserve">E.g.</w:t>
      </w:r>
      <w:hyperlink r:id="rId7">
        <w:r w:rsidRPr="00000000" w:rsidR="00000000" w:rsidDel="00000000">
          <w:rPr>
            <w:color w:val="1f497d"/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www.bungalow.net/partners/partner_booking.ashx?partnerid=5305&amp;houseid=8939&amp;startdate=13-04-2014&amp;enddate=19-04-2014&amp;child0002=0&amp;child0512=0&amp;adult2149=2&amp;language=NL&amp;no_Animals=0&amp;days_Animals=7&amp;firstname=Jan+A.&amp;insertio n=&amp;surname=Vinke&amp;Address=Elspeterbosweg+&amp;houseno=148&amp;zipcode=8076+RD&amp;city=Vierhouten&amp;country=NL&amp;email=jacomina@demakaskekronieken.nl&amp;phonenumber=0577+411573&amp;mobilephone=06+51796018&amp;faxnumber=&amp;birthdate=&amp;travelinsurance=0&amp;Definite=true&amp;CancelInsurance=0&amp;SportCoverage=0&amp;Porto=0&amp;Newsletter=0&amp;duration=1week&amp;childbirthdate04=1998-01-01&amp;gender=m&amp;</w:t>
        </w:r>
      </w:hyperlink>
      <w:r w:rsidRPr="00000000" w:rsidR="00000000" w:rsidDel="00000000">
        <w:rPr>
          <w:b w:val="1"/>
          <w:color w:val="1f497d"/>
          <w:rtl w:val="0"/>
        </w:rPr>
        <w:t xml:space="preserve">damageinsurance=1</w:t>
      </w:r>
      <w:r w:rsidRPr="00000000" w:rsidR="00000000" w:rsidDel="00000000">
        <w:rPr>
          <w:color w:val="1f497d"/>
          <w:rtl w:val="0"/>
        </w:rPr>
        <w:t xml:space="preserve">&amp;passcode=B2254FC38DE689EBDF567C17540829F8CA8CBC1D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According to this, everything should go automatically, however please double check, in order to avoid mistakes during bookings.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Thanks and contact me anytime for further questions!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Regards,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Barna Orosz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BungalowNet Marketing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http://www.bungalow.net/partners/partner_booking.ashx?partnerid=5305&amp;houseid=8939&amp;startdate=13-04-2014&amp;enddate=19-04-2014&amp;child0002=0&amp;child0512=0&amp;adult2149=2&amp;language=NL&amp;no_Animals=0&amp;days_Animals=7&amp;firstname=Jan+A.&amp;insertion=&amp;surname=Vinke&amp;Address=Elspeterbosweg+&amp;houseno=148&amp;zipcode=8076+RD&amp;city=Vierhouten&amp;country=NL&amp;email=jacomina@demakaskekronieken.nl&amp;phonenumber=0577+411573&amp;mobilephone=06+51796018&amp;faxnumber=&amp;birthdate=&amp;travelinsurance=0&amp;Definite=true&amp;CancelInsurance=0&amp;SportCoverage=0&amp;Porto=0&amp;Newsletter=0&amp;duration=1week&amp;childbirthdate04=1998-01-01&amp;gender=m&amp;" Type="http://schemas.openxmlformats.org/officeDocument/2006/relationships/hyperlink" TargetMode="External" Id="rId8"/><Relationship Target="http://www.bungalow.net/partners/partner_booking.ashx?partnerid=5305&amp;houseid=8939&amp;startdate=13-04-2014&amp;enddate=19-04-2014&amp;child0002=0&amp;child0512=0&amp;adult2149=2&amp;language=NL&amp;no_Animals=0&amp;days_Animals=7&amp;firstname=Jan+A.&amp;insertion=&amp;surname=Vinke&amp;Address=Elspeterbosweg+&amp;houseno=148&amp;zipcode=8076+RD&amp;city=Vierhouten&amp;country=NL&amp;email=jacomina@demakaskekronieken.nl&amp;phonenumber=0577+411573&amp;mobilephone=06+51796018&amp;faxnumber=&amp;birthdate=&amp;travelinsurance=0&amp;Definite=true&amp;CancelInsurance=0&amp;SportCoverage=0&amp;Porto=0&amp;Newsletter=0&amp;duration=1week&amp;childbirthdate04=1998-01-01&amp;gender=m&amp;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Liability Insurance.docx</dc:title>
</cp:coreProperties>
</file>