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keeping their individual reference in both</w:t>
        <w:br w:type="textWrapping"/>
        <w:t xml:space="preserve">members.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given</w:t>
        <w:br w:type="textWrapping"/>
        <w:t xml:space="preserve">their full meaning, or the depth the</w:t>
        <w:br w:type="textWrapping"/>
        <w:t xml:space="preserve">saying is not reached: the sense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disparage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not bring out</w:t>
        <w:br w:type="textWrapping"/>
        <w:t xml:space="preserve">the opposition and division of the nature</w:t>
        <w:br w:type="textWrapping"/>
        <w:t xml:space="preserve">of man by the attempt.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mammon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Chaldee word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Mammon</w:t>
        <w:br w:type="textWrapping"/>
        <w:t xml:space="preserve">does not appear to have been the name</w:t>
        <w:br w:type="textWrapping"/>
        <w:t xml:space="preserve">of any Syrian deity, as some assert.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direct inference from</w:t>
        <w:br w:type="textWrapping"/>
        <w:t xml:space="preserve">the foregoing verse: the plainer, since</w:t>
        <w:br w:type="textWrapping"/>
        <w:t xml:space="preserve">the verb signifies ‘to be distracted,’ ‘to</w:t>
        <w:br w:type="textWrapping"/>
        <w:t xml:space="preserve">have the mind drawn two ways.’ The</w:t>
        <w:br w:type="textWrapping"/>
        <w:t xml:space="preserve">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 no thought,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does not express</w:t>
        <w:br w:type="textWrapping"/>
        <w:t xml:space="preserve">the sense, but gives rather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exaggera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of the command, and thus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it</w:t>
        <w:br w:type="textWrapping"/>
        <w:t xml:space="preserve">unreal and nugatory.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not anxious</w:t>
        <w:br w:type="textWrapping"/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far better. In Luke xii. 29 we</w:t>
        <w:br w:type="textWrapping"/>
        <w:t xml:space="preserve">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live not in careful suspense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(A.V.</w:t>
        <w:br w:type="textWrapping"/>
        <w:t xml:space="preserve">marg.).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the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argument is, ‘Shall not He who gave us the</w:t>
        <w:br w:type="textWrapping"/>
        <w:t xml:space="preserve">greater, also give us the less?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two examples, of the birds and</w:t>
        <w:br w:type="textWrapping"/>
        <w:t xml:space="preserve">the lilies,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not parallel in their application. The first is an argument from</w:t>
        <w:br w:type="textWrapping"/>
        <w:t xml:space="preserve">the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 the greater; that our heavenly</w:t>
        <w:br w:type="textWrapping"/>
        <w:t xml:space="preserve">Father, who feeds the birds, will much</w:t>
        <w:br w:type="textWrapping"/>
        <w:t xml:space="preserve">more feed us: the second, besides this application, which (ver. 30) it also contains,</w:t>
        <w:br w:type="textWrapping"/>
        <w:t xml:space="preserve">is a reproof of the vanity of anxiety about</w:t>
        <w:br w:type="textWrapping"/>
        <w:t xml:space="preserve">clothing, which, in all its pomp of gorgeous colours, is vouchsafed to the inferior</w:t>
        <w:br w:type="textWrapping"/>
        <w:t xml:space="preserve">creatures, but not attainable by, as bein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unworthy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us. Notice, it is not said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Sow not, 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not, gather not into</w:t>
        <w:br w:type="textWrapping"/>
        <w:t xml:space="preserve">barns;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birds are not our example</w:t>
        <w:br w:type="textWrapping"/>
        <w:t xml:space="preserve">to follow in their habits, for God hath</w:t>
        <w:br w:type="textWrapping"/>
        <w:t xml:space="preserve">made us to differ from them—the doing</w:t>
        <w:br w:type="textWrapping"/>
        <w:t xml:space="preserve">all these things is part of our “how much</w:t>
        <w:br w:type="textWrapping"/>
        <w:t xml:space="preserve">better are ye,” and increases the force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fortiori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it is said,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anxious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not in suspense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</w:t>
        <w:br w:type="textWrapping"/>
        <w:t xml:space="preserve">xii, 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Father:—thus by every accessory word</w:t>
        <w:br w:type="textWrapping"/>
        <w:t xml:space="preserve">does our Lord wonderfully assert the</w:t>
        <w:br w:type="textWrapping"/>
        <w:t xml:space="preserve">truths and proprieties of creation, in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 sons, are His central work, and</w:t>
        <w:br w:type="textWrapping"/>
        <w:t xml:space="preserve">the rest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air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after-</w:t>
        <w:br w:type="textWrapping"/>
        <w:t xml:space="preserve">wards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field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Tholuck remarks, are</w:t>
        <w:br w:type="textWrapping"/>
        <w:t xml:space="preserve">not superfluous, but serve to set forth the</w:t>
        <w:br w:type="textWrapping"/>
        <w:t xml:space="preserve">wild and uncaring freedom of the birds and</w:t>
        <w:br w:type="textWrapping"/>
        <w:t xml:space="preserve">lants. I may add,—also to set forth their</w:t>
        <w:br w:type="textWrapping"/>
        <w:t xml:space="preserve">lower rank in the scale of creation,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air and the field. Who</w:t>
        <w:br w:type="textWrapping"/>
        <w:t xml:space="preserve">could say of all mankind,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men of</w:t>
        <w:br w:type="textWrapping"/>
        <w:t xml:space="preserve">the world?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Thus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 fortiori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more</w:t>
        <w:br w:type="textWrapping"/>
        <w:t xml:space="preserve">plainly brought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  <w:t xml:space="preserve">words do not relate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adding a cubit to which (= a foot and a</w:t>
        <w:br w:type="textWrapping"/>
        <w:t xml:space="preserve">half) would be a very great addition, instead of a very small one, as is implied</w:t>
        <w:br w:type="textWrapping"/>
        <w:t xml:space="preserve">here, and expressed in Luke xii. 26,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</w:t>
        <w:br w:type="textWrapping"/>
        <w:t xml:space="preserve">then ye be not able to do that thing which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each</w:t>
        <w:br w:type="textWrapping"/>
        <w:t xml:space="preserve">hearer; as Theophylact on Luke xii. 26,</w:t>
        <w:br w:type="textWrapping"/>
        <w:t xml:space="preserve">“The measure of life is with God alone,</w:t>
        <w:br w:type="textWrapping"/>
        <w:t xml:space="preserve">and each man cannot set the measure of</w:t>
        <w:br w:type="textWrapping"/>
        <w:t xml:space="preserve">his own age.” So the best Commentators: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context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imperatively to require it; for the object of food and clothing</w:t>
        <w:br w:type="textWrapping"/>
        <w:t xml:space="preserve">is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enlarge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prolong</w:t>
        <w:br w:type="textWrapping"/>
        <w:t xml:space="preserve">life. The application of measures of space</w:t>
        <w:br w:type="textWrapping"/>
        <w:t xml:space="preserve">to time is not uncommon. See Ps. xxxix.</w:t>
        <w:br w:type="textWrapping"/>
        <w:t xml:space="preserve">5: Job ix. 25: 2 Tim. iv. 7. Mimnermus,</w:t>
        <w:br w:type="textWrapping"/>
        <w:t xml:space="preserve">a Greek poet, speaks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cubit's length of</w:t>
        <w:br w:type="textWrapping"/>
        <w:t xml:space="preserve">time.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 other examples in my Gr. Test.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Consider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implying more attention than “Behold.” The birds fly by,</w:t>
        <w:br w:type="textWrapping"/>
        <w:t xml:space="preserve">and we can but look upon them: the flowers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ever with us, and we can watch their</w:t>
        <w:br w:type="textWrapping"/>
        <w:t xml:space="preserve">growth.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lilies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supposed</w:t>
        <w:br w:type="textWrapping"/>
        <w:t xml:space="preserve">to be the crown imperial, (fritillaria imperialis,) which grows wild in Palestine, 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HTDaslpNOAgDn4UrpE63UdkKIQ==">AMUW2mXP221WE6t5hXwYGoq2590E9mDxxuRSr9OjIsGcFtHgqgsYijIAD4f5KN1l/SxT3n1+Vfi/3tmLb0cHYnA8o2qERcjfZJVKlBTeqVEeyF+JBjfNujI=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