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tinctly detailed by the Evangelists.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We have in the N.T.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catalogues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Apostles: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present one,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those at Mark iii. 16,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Luke vi. 14,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Acts i. 13. All seem to follow one common out-line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fill it up very differently. The following table will shew the agreements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differences: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table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&lt;tr&gt;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&lt;td&gt;&lt;/td&gt;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&lt;td&gt;Matthew x. 2.&lt;/td&gt;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&lt;td&gt;Mark iii. 16.&lt;/td&gt;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&lt;td&gt;Luke vi. 14.&lt;/td&gt;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&lt;td&gt;Acts i. 13.&lt;/td&gt;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&lt;/tr&gt;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&lt;tr&gt;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&lt;td&gt;1&lt;/td&gt;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&lt;td&gt;&lt;/td&gt;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&lt;td&gt;Simon Peter&lt;/td&gt;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&lt;td&gt;&lt;/td&gt;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&lt;td&gt;&lt;/td&gt;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&lt;/tr&gt;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&lt;tr&gt;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&lt;td&gt;2&lt;/td&gt;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&lt;td&gt;Andrew&lt;/td&gt;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&lt;td&gt;James&lt;/td&gt;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&lt;td&gt;Andrew&lt;/td&gt;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&lt;td&gt;John&lt;/td&gt;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&lt;/tr&gt;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&lt;tr&gt;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&lt;td&gt;3&lt;/td&gt;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&lt;td&gt;James&lt;/td&gt;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&lt;td&gt;John&lt;/td&gt;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&lt;td&gt;James&lt;/td&gt;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&lt;td&gt;James&lt;/td&gt;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&lt;/tr&gt;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&lt;tr&gt;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&lt;td&gt;4&lt;/td&gt;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&lt;td&gt;John&lt;/td&gt;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&lt;td&gt;Andrew&lt;/td&gt;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&lt;td&gt;John&lt;/td&gt;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&lt;td&gt;Andrew&lt;/td&gt;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&lt;/tr&gt;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&lt;tr&gt;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&lt;td&gt;5&lt;/td&gt;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&lt;td&gt;Philip&lt;/td&gt;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&lt;td&gt;&lt;/td&gt;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&lt;td&gt;&lt;/td&gt;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&lt;td&gt;&lt;/td&gt;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&lt;/tr&gt;</w:t>
      </w:r>
    </w:p>
    <w:p w:rsidR="00000000" w:rsidDel="00000000" w:rsidP="00000000" w:rsidRDefault="00000000" w:rsidRPr="00000000" w14:paraId="0000002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&lt;tr&gt;</w:t>
      </w:r>
    </w:p>
    <w:p w:rsidR="00000000" w:rsidDel="00000000" w:rsidP="00000000" w:rsidRDefault="00000000" w:rsidRPr="00000000" w14:paraId="0000003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&lt;td&gt;6&lt;/td&gt;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&lt;td&gt;Bartholomew&lt;/td&gt;</w:t>
      </w:r>
    </w:p>
    <w:p w:rsidR="00000000" w:rsidDel="00000000" w:rsidP="00000000" w:rsidRDefault="00000000" w:rsidRPr="00000000" w14:paraId="0000003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&lt;td&gt;&lt;/td&gt;</w:t>
      </w:r>
    </w:p>
    <w:p w:rsidR="00000000" w:rsidDel="00000000" w:rsidP="00000000" w:rsidRDefault="00000000" w:rsidRPr="00000000" w14:paraId="0000003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&lt;td&gt;&lt;/td&gt;</w:t>
      </w:r>
    </w:p>
    <w:p w:rsidR="00000000" w:rsidDel="00000000" w:rsidP="00000000" w:rsidRDefault="00000000" w:rsidRPr="00000000" w14:paraId="0000003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&lt;td&gt;Thomas&lt;/td&gt;</w:t>
      </w:r>
    </w:p>
    <w:p w:rsidR="00000000" w:rsidDel="00000000" w:rsidP="00000000" w:rsidRDefault="00000000" w:rsidRPr="00000000" w14:paraId="0000003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&lt;/tr&gt;</w:t>
      </w:r>
    </w:p>
    <w:p w:rsidR="00000000" w:rsidDel="00000000" w:rsidP="00000000" w:rsidRDefault="00000000" w:rsidRPr="00000000" w14:paraId="0000003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&lt;tr&gt;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&lt;td&gt;7&lt;/td&gt;</w:t>
      </w:r>
    </w:p>
    <w:p w:rsidR="00000000" w:rsidDel="00000000" w:rsidP="00000000" w:rsidRDefault="00000000" w:rsidRPr="00000000" w14:paraId="0000003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&lt;td&gt;Thomas&lt;/td&gt;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&lt;td&gt;Matthew&lt;/td&gt;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&lt;td&gt;&lt;/td&gt;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&lt;td&gt;Bartholomew&lt;/td&gt;</w:t>
      </w:r>
    </w:p>
    <w:p w:rsidR="00000000" w:rsidDel="00000000" w:rsidP="00000000" w:rsidRDefault="00000000" w:rsidRPr="00000000" w14:paraId="0000003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&lt;/tr&gt;</w:t>
      </w:r>
    </w:p>
    <w:p w:rsidR="00000000" w:rsidDel="00000000" w:rsidP="00000000" w:rsidRDefault="00000000" w:rsidRPr="00000000" w14:paraId="0000003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&lt;tr&gt;</w:t>
      </w:r>
    </w:p>
    <w:p w:rsidR="00000000" w:rsidDel="00000000" w:rsidP="00000000" w:rsidRDefault="00000000" w:rsidRPr="00000000" w14:paraId="0000003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&lt;td&gt;8&lt;/td&gt;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&lt;td&gt;Matthew&lt;/td&gt;</w:t>
      </w:r>
    </w:p>
    <w:p w:rsidR="00000000" w:rsidDel="00000000" w:rsidP="00000000" w:rsidRDefault="00000000" w:rsidRPr="00000000" w14:paraId="0000004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&lt;td&gt;Thomas&lt;/td&gt;</w:t>
      </w:r>
    </w:p>
    <w:p w:rsidR="00000000" w:rsidDel="00000000" w:rsidP="00000000" w:rsidRDefault="00000000" w:rsidRPr="00000000" w14:paraId="0000004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&lt;td&gt;&lt;/td&gt;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&lt;td&gt;Matthew&lt;/td&gt;</w:t>
      </w:r>
    </w:p>
    <w:p w:rsidR="00000000" w:rsidDel="00000000" w:rsidP="00000000" w:rsidRDefault="00000000" w:rsidRPr="00000000" w14:paraId="0000004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&lt;/tr&gt;</w:t>
      </w:r>
    </w:p>
    <w:p w:rsidR="00000000" w:rsidDel="00000000" w:rsidP="00000000" w:rsidRDefault="00000000" w:rsidRPr="00000000" w14:paraId="0000004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&lt;tr&gt;</w:t>
      </w:r>
    </w:p>
    <w:p w:rsidR="00000000" w:rsidDel="00000000" w:rsidP="00000000" w:rsidRDefault="00000000" w:rsidRPr="00000000" w14:paraId="0000004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&lt;td&gt;9&lt;/td&gt;</w:t>
      </w:r>
    </w:p>
    <w:p w:rsidR="00000000" w:rsidDel="00000000" w:rsidP="00000000" w:rsidRDefault="00000000" w:rsidRPr="00000000" w14:paraId="0000004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&lt;td&gt;James (the son) of Alphæus.&lt;/td&gt;</w:t>
      </w:r>
    </w:p>
    <w:p w:rsidR="00000000" w:rsidDel="00000000" w:rsidP="00000000" w:rsidRDefault="00000000" w:rsidRPr="00000000" w14:paraId="0000004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&lt;td&gt;&lt;/td&gt;</w:t>
      </w:r>
    </w:p>
    <w:p w:rsidR="00000000" w:rsidDel="00000000" w:rsidP="00000000" w:rsidRDefault="00000000" w:rsidRPr="00000000" w14:paraId="0000004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&lt;td&gt;&lt;/td&gt;</w:t>
      </w:r>
    </w:p>
    <w:p w:rsidR="00000000" w:rsidDel="00000000" w:rsidP="00000000" w:rsidRDefault="00000000" w:rsidRPr="00000000" w14:paraId="0000004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&lt;td&gt;&lt;/td&gt;</w:t>
      </w:r>
    </w:p>
    <w:p w:rsidR="00000000" w:rsidDel="00000000" w:rsidP="00000000" w:rsidRDefault="00000000" w:rsidRPr="00000000" w14:paraId="0000004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&lt;/tr&gt;</w:t>
      </w:r>
    </w:p>
    <w:p w:rsidR="00000000" w:rsidDel="00000000" w:rsidP="00000000" w:rsidRDefault="00000000" w:rsidRPr="00000000" w14:paraId="0000004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&lt;tr&gt;</w:t>
      </w:r>
    </w:p>
    <w:p w:rsidR="00000000" w:rsidDel="00000000" w:rsidP="00000000" w:rsidRDefault="00000000" w:rsidRPr="00000000" w14:paraId="0000004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&lt;td&gt;10&lt;/td&gt;</w:t>
      </w:r>
    </w:p>
    <w:p w:rsidR="00000000" w:rsidDel="00000000" w:rsidP="00000000" w:rsidRDefault="00000000" w:rsidRPr="00000000" w14:paraId="0000004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&lt;td&gt;Lebbæus&lt;/td&gt;</w:t>
      </w:r>
    </w:p>
    <w:p w:rsidR="00000000" w:rsidDel="00000000" w:rsidP="00000000" w:rsidRDefault="00000000" w:rsidRPr="00000000" w14:paraId="0000004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&lt;td&gt;Thaddæus&lt;/td&gt;</w:t>
      </w:r>
    </w:p>
    <w:p w:rsidR="00000000" w:rsidDel="00000000" w:rsidP="00000000" w:rsidRDefault="00000000" w:rsidRPr="00000000" w14:paraId="0000004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&lt;td&gt;Simon called the Zelotes&lt;/td&gt;</w:t>
      </w:r>
    </w:p>
    <w:p w:rsidR="00000000" w:rsidDel="00000000" w:rsidP="00000000" w:rsidRDefault="00000000" w:rsidRPr="00000000" w14:paraId="0000005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&lt;td&gt;Simon Zelotes&lt;/td&gt;</w:t>
      </w:r>
    </w:p>
    <w:p w:rsidR="00000000" w:rsidDel="00000000" w:rsidP="00000000" w:rsidRDefault="00000000" w:rsidRPr="00000000" w14:paraId="0000005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&lt;/tr&gt;</w:t>
      </w:r>
    </w:p>
    <w:p w:rsidR="00000000" w:rsidDel="00000000" w:rsidP="00000000" w:rsidRDefault="00000000" w:rsidRPr="00000000" w14:paraId="0000005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&lt;tr&gt;</w:t>
      </w:r>
    </w:p>
    <w:p w:rsidR="00000000" w:rsidDel="00000000" w:rsidP="00000000" w:rsidRDefault="00000000" w:rsidRPr="00000000" w14:paraId="0000005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&lt;td&gt;11&lt;/td&gt;</w:t>
      </w:r>
    </w:p>
    <w:p w:rsidR="00000000" w:rsidDel="00000000" w:rsidP="00000000" w:rsidRDefault="00000000" w:rsidRPr="00000000" w14:paraId="0000005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&lt;td&gt;Simon of Cananæan&lt;/td&gt;</w:t>
      </w:r>
    </w:p>
    <w:p w:rsidR="00000000" w:rsidDel="00000000" w:rsidP="00000000" w:rsidRDefault="00000000" w:rsidRPr="00000000" w14:paraId="0000005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&lt;td&gt;&lt;/td&gt;</w:t>
      </w:r>
    </w:p>
    <w:p w:rsidR="00000000" w:rsidDel="00000000" w:rsidP="00000000" w:rsidRDefault="00000000" w:rsidRPr="00000000" w14:paraId="0000005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&lt;td&gt;Judas (the bro.) of James.&lt;/td&gt;</w:t>
      </w:r>
    </w:p>
    <w:p w:rsidR="00000000" w:rsidDel="00000000" w:rsidP="00000000" w:rsidRDefault="00000000" w:rsidRPr="00000000" w14:paraId="0000005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&lt;td&gt;&lt;/td&gt;</w:t>
      </w:r>
    </w:p>
    <w:p w:rsidR="00000000" w:rsidDel="00000000" w:rsidP="00000000" w:rsidRDefault="00000000" w:rsidRPr="00000000" w14:paraId="0000005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&lt;/tr&gt;</w:t>
      </w:r>
    </w:p>
    <w:p w:rsidR="00000000" w:rsidDel="00000000" w:rsidP="00000000" w:rsidRDefault="00000000" w:rsidRPr="00000000" w14:paraId="0000005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&lt;tr&gt;</w:t>
      </w:r>
    </w:p>
    <w:p w:rsidR="00000000" w:rsidDel="00000000" w:rsidP="00000000" w:rsidRDefault="00000000" w:rsidRPr="00000000" w14:paraId="0000005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&lt;td&gt;12&lt;/td&gt;</w:t>
      </w:r>
    </w:p>
    <w:p w:rsidR="00000000" w:rsidDel="00000000" w:rsidP="00000000" w:rsidRDefault="00000000" w:rsidRPr="00000000" w14:paraId="0000005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&lt;td&gt;Judas Iscariotes&lt;/td&gt;</w:t>
      </w:r>
    </w:p>
    <w:p w:rsidR="00000000" w:rsidDel="00000000" w:rsidP="00000000" w:rsidRDefault="00000000" w:rsidRPr="00000000" w14:paraId="0000005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&lt;td&gt;Judas Iscarioth&lt;/td&gt;</w:t>
      </w:r>
    </w:p>
    <w:p w:rsidR="00000000" w:rsidDel="00000000" w:rsidP="00000000" w:rsidRDefault="00000000" w:rsidRPr="00000000" w14:paraId="0000005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&lt;td&gt;&lt;/td&gt;</w:t>
      </w:r>
    </w:p>
    <w:p w:rsidR="00000000" w:rsidDel="00000000" w:rsidP="00000000" w:rsidRDefault="00000000" w:rsidRPr="00000000" w14:paraId="0000005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&lt;td&gt;Vacant.&lt;/td&gt;</w:t>
      </w:r>
    </w:p>
    <w:p w:rsidR="00000000" w:rsidDel="00000000" w:rsidP="00000000" w:rsidRDefault="00000000" w:rsidRPr="00000000" w14:paraId="0000005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&lt;/tr&gt;</w:t>
      </w:r>
    </w:p>
    <w:p w:rsidR="00000000" w:rsidDel="00000000" w:rsidP="00000000" w:rsidRDefault="00000000" w:rsidRPr="00000000" w14:paraId="0000006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&lt;/table&gt;</w:t>
      </w:r>
    </w:p>
    <w:p w:rsidR="00000000" w:rsidDel="00000000" w:rsidP="00000000" w:rsidRDefault="00000000" w:rsidRPr="00000000" w14:paraId="0000006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6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this it appears (1), that in all four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three classes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enumerated, and that</w:t>
        <w:br w:type="textWrapping"/>
        <w:t xml:space="preserve">each class contains (assuming at present</w:t>
        <w:br w:type="textWrapping"/>
        <w:t xml:space="preserve">the identity of Lebbæus with Thaddæus,</w:t>
        <w:br w:type="textWrapping"/>
        <w:t xml:space="preserve">and of Thaddæus with Judas (the brother</w:t>
        <w:br w:type="textWrapping"/>
        <w:t xml:space="preserve">of James),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same persons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all four, but</w:t>
        <w:br w:type="textWrapping"/>
        <w:t xml:space="preserve">in different order, with the following exceptions:—that (2)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Peter, Philip, James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son?)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Alph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Judas Iscariot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hold the same places in all four. (3) That</w:t>
        <w:br w:type="textWrapping"/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class the two arrangements are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that of Matt. and Luke (Gospel),—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Andrew, brothers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James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John, brothers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;—i.e. according to their</w:t>
        <w:br w:type="textWrapping"/>
        <w:t xml:space="preserve">order of calling and connexion, and with</w:t>
        <w:br w:type="textWrapping"/>
        <w:t xml:space="preserve">reference to their being sent out in couples,</w:t>
        <w:br w:type="textWrapping"/>
        <w:t xml:space="preserve">Mark vi. 7: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Mark and Luke (Acts),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Peter, James, John,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three principal,)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Andrew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;—i.e. according to their personal pre-eminence.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class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that of Matt., Mark, and Luke</w:t>
        <w:br w:type="textWrapping"/>
        <w:t xml:space="preserve">(Gospel),—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Philip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Bartholomew, Mat-</w:t>
        <w:br w:type="textWrapping"/>
        <w:t xml:space="preserve">thew and Thomas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,—i.e.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couples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  <w:t xml:space="preserve">Luke (Acts),—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Philip, Thomas, Barth.</w:t>
        <w:br w:type="textWrapping"/>
        <w:t xml:space="preserve">Matthew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(reason uncertain).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third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class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Matt. and Mark,—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James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son?)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Alph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Lebb.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Thaddeus,</w:t>
        <w:br w:type="textWrapping"/>
        <w:t xml:space="preserve">Simon the Canan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 and Judas Iscariot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  <w:br w:type="textWrapping"/>
        <w:t xml:space="preserve">i.e.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couples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Luke (Gosp. and Acts)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James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son?)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Alph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us, Simon Zelo-</w:t>
        <w:br w:type="textWrapping"/>
        <w:t xml:space="preserve">tes, Judas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brother?)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James and Judas</w:t>
        <w:br w:type="textWrapping"/>
        <w:t xml:space="preserve">Iscariot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(uncertain).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Thus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four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the leaders of the three classes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same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viz.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Peter, Philip, and James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son?)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Alph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and the traitor is</w:t>
        <w:br w:type="textWrapping"/>
        <w:t xml:space="preserve">always last. (4) It would appear then</w:t>
        <w:br w:type="textWrapping"/>
        <w:t xml:space="preserve">that the only difficulties are these two: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identity of Lebb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with Thadd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us,</w:t>
        <w:br w:type="textWrapping"/>
        <w:t xml:space="preserve">and with Judas (the brother?) of James, and</w:t>
        <w:br w:type="textWrapping"/>
        <w:t xml:space="preserve">of Simon the Canan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with Simon Zelotes.</w:t>
        <w:br w:type="textWrapping"/>
        <w:t xml:space="preserve">These will be discussed under the names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only as regards arrangement, or mere priority of calling, but</w:t>
        <w:br w:type="textWrapping"/>
        <w:t xml:space="preserve">as first in rank among equals. This is clearly</w:t>
        <w:br w:type="textWrapping"/>
        <w:t xml:space="preserve">shewn from James and John and Andrew</w:t>
        <w:br w:type="textWrapping"/>
        <w:t xml:space="preserve">being set next, and Judas Iscariot the</w:t>
        <w:br w:type="textWrapping"/>
        <w:t xml:space="preserve">last, in all the catalogues. We find Simon</w:t>
        <w:br w:type="textWrapping"/>
        <w:t xml:space="preserve">Peter, not only in the lists of the Apostles,</w:t>
        <w:br w:type="textWrapping"/>
        <w:t xml:space="preserve">but 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in their history, prominent on</w:t>
        <w:br w:type="textWrapping"/>
        <w:t xml:space="preserve">various occasions before the rest. Sometimes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speaks in their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(Matt. xix.</w:t>
        <w:br w:type="textWrapping"/>
        <w:t xml:space="preserve">27: Luke xii. 41); sometimes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answers</w:t>
        <w:br w:type="textWrapping"/>
        <w:t xml:space="preserve">when all are addressed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(Matt. xvi. 16 ||);</w:t>
        <w:br w:type="textWrapping"/>
        <w:t xml:space="preserve">sometimes our Lord addresses him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principal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even among the three favoured</w:t>
        <w:br w:type="textWrapping"/>
        <w:t xml:space="preserve">ones (Matt. xxvi. 40: Luke xxii. 31);</w:t>
        <w:br w:type="textWrapping"/>
        <w:t xml:space="preserve">sometimes he is addressed by others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representing the 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(Matt. xvii. 24:</w:t>
        <w:br w:type="textWrapping"/>
        <w:t xml:space="preserve">Acts ii. 37). He appears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organ</w:t>
        <w:br w:type="textWrapping"/>
        <w:t xml:space="preserve">of the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after our Lord’s ascension (Acts i. 15;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14; iv. 8; v. 29): the</w:t>
        <w:br w:type="textWrapping"/>
        <w:t xml:space="preserve">first speech, and apparently that which</w:t>
        <w:br w:type="textWrapping"/>
        <w:t xml:space="preserve">decided the Council, is spoken by him,</w:t>
        <w:br w:type="textWrapping"/>
        <w:t xml:space="preserve">Acts xv. 7. All this accords well with the</w:t>
        <w:br w:type="textWrapping"/>
        <w:t xml:space="preserve">bold and energetic character of Peter, and</w:t>
        <w:br w:type="textWrapping"/>
        <w:t xml:space="preserve">originated in the unerring discernment</w:t>
        <w:br w:type="textWrapping"/>
        <w:t xml:space="preserve">and appointment of our Lord Himself,</w:t>
        <w:br w:type="textWrapping"/>
        <w:t xml:space="preserve">who saw in him a person adapted to take</w:t>
        <w:br w:type="textWrapping"/>
        <w:t xml:space="preserve">precedence of the rest in the founding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Church, and shutting (Acts 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9)</w:t>
        <w:br w:type="textWrapping"/>
        <w:t xml:space="preserve">and opening (Acts ii. 14, 41; x. 5, 46) the</w:t>
        <w:br w:type="textWrapping"/>
        <w:t xml:space="preserve">doors of the kingdom of Heaven. That</w:t>
        <w:br w:type="textWrapping"/>
        <w:t xml:space="preserve">however no such idea was current among</w:t>
        <w:br w:type="textWrapping"/>
        <w:t xml:space="preserve">the Apostles as that he was destined to be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ric Hao" w:id="0" w:date="2023-12-02T02:51:15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[Original CSV]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,Matthew x. 2.,Mark iii. 16.,Luke vi. 14.,Acts i. 13.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1,,Simon Peter,,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2,Andrew,James,Andrew,John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3,James,John,James,James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4,John,Andrew,John,Andrew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5,Philip,,,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6,Bartholomew,,,Thomas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7,Thomas,Matthew,,Bartholomew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8,Matthew,Thomas,,Matthew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9,James (the son) of Alphæus.,,,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10,Lebbæus,Thaddæus,Simon called the Zelotes,Simon Zelotes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11,Simon of Cananæan,,Judas (the bro.) of James.,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12,Judas Iscariotes,Judas Iscarioth,,Vacant.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Kbb6+pNrINEMCpOM6vXAKXj/yQ==">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