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concludes with the last great reward</w:t>
        <w:br w:type="textWrapping"/>
        <w:t xml:space="preserve">(ver. 42).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these first verses, 5, 6,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 have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location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 7, 8,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purpose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in 9, 10,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fitting o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and in</w:t>
        <w:br w:type="textWrapping"/>
        <w:t xml:space="preserve">11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14,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manner of proceeding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their mission: ver. 15 concluding with a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rophetic denouncement, tending to impress them with a deep sense of the importance of the office entrusted to them.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Samaritans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The Samaritans were</w:t>
        <w:br w:type="textWrapping"/>
        <w:t xml:space="preserve">the Gentile inhabitants of the country</w:t>
        <w:br w:type="textWrapping"/>
        <w:t xml:space="preserve">between Jud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 and Galilee, consisting of</w:t>
        <w:br w:type="textWrapping"/>
        <w:t xml:space="preserve">heathens whom Shalmaneser king of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syr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ia brought from Babylon and other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places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Their religion was a mixture of</w:t>
        <w:br w:type="textWrapping"/>
        <w:t xml:space="preserve">the worship of the true God with idolatry</w:t>
        <w:br w:type="textWrapping"/>
        <w:t xml:space="preserve">(2 Kings xvii. 24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41). The Jews had no</w:t>
        <w:br w:type="textWrapping"/>
        <w:t xml:space="preserve">dealings with them, John iv.9. They</w:t>
        <w:br w:type="textWrapping"/>
        <w:t xml:space="preserve">appear to have been not so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nready a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</w:t>
        <w:br w:type="textWrapping"/>
        <w:t xml:space="preserve">Jews to receive our Lord and His mission</w:t>
        <w:br w:type="textWrapping"/>
        <w:t xml:space="preserve">(John iv.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42: Luke ix. 51 ff., and</w:t>
        <w:br w:type="textWrapping"/>
        <w:t xml:space="preserve">notes);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prohibition rest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on</w:t>
        <w:br w:type="textWrapping"/>
        <w:t xml:space="preserve">judicial reasons. See Acts xiii. 46. In</w:t>
        <w:br w:type="textWrapping"/>
        <w:t xml:space="preserve">Acts i. 8 the prohibition is expressly taken</w:t>
        <w:br w:type="textWrapping"/>
        <w:t xml:space="preserve">off: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Ye shall be witnesses in Jerusalem,</w:t>
        <w:br w:type="textWrapping"/>
        <w:t xml:space="preserve">and in all Judea, and in Samaria, and</w:t>
        <w:br w:type="textWrapping"/>
        <w:t xml:space="preserve">unto the uttermost of the earth.’</w:t>
        <w:br w:type="textWrapping"/>
        <w:t xml:space="preserve">And in Acts viii. 1, 5, 8, we find the result. See ch. xv. 21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6. the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lost sheep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besides reff. ch. ix. 36:</w:t>
        <w:br w:type="textWrapping"/>
        <w:t xml:space="preserve">John x. 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7.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announcement</w:t>
        <w:br w:type="textWrapping"/>
        <w:t xml:space="preserve">shews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preparatory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nature of this first</w:t>
        <w:br w:type="textWrapping"/>
        <w:t xml:space="preserve">apostolic mission. Compare, as shewing</w:t>
        <w:br w:type="textWrapping"/>
        <w:t xml:space="preserve">the difference of their ultimate message to</w:t>
        <w:br w:type="textWrapping"/>
        <w:t xml:space="preserve">the world, Col. i. 26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28.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8. freely,</w:t>
        <w:br w:type="textWrapping"/>
        <w:t xml:space="preserve">&amp;c.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See Acts viii.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9. Provide neither 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All the words following</w:t>
        <w:br w:type="textWrapping"/>
        <w:t xml:space="preserve">depend on this verb, and it is explained by</w:t>
        <w:br w:type="textWrapping"/>
        <w:t xml:space="preserve">the parallel expressions in Mark and Luke.</w:t>
        <w:br w:type="textWrapping"/>
        <w:t xml:space="preserve">They were to make no preparations for</w:t>
        <w:br w:type="textWrapping"/>
        <w:t xml:space="preserve">the journey, but to take it in dependence</w:t>
        <w:br w:type="textWrapping"/>
        <w:t xml:space="preserve">on Him who sent them, just as they</w:t>
        <w:br w:type="textWrapping"/>
        <w:t xml:space="preserve">were. This forbidden provision would be</w:t>
        <w:br w:type="textWrapping"/>
        <w:t xml:space="preserve">of three kinds (1)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in Mark (vi. 8)</w:t>
        <w:br w:type="textWrapping"/>
        <w:t xml:space="preserve">(literally)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brass,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in Luke (ix.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silver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here all the three current in order</w:t>
        <w:br w:type="textWrapping"/>
        <w:t xml:space="preserve">of value, connected by the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introducing a climax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gold, nor yet silver,</w:t>
        <w:br w:type="textWrapping"/>
        <w:t xml:space="preserve">nor yet brass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their girdles (so, literally, Luke x. 4). In the Greek it is,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 gold, nor even silver, nor even brass.’</w:t>
        <w:br w:type="textWrapping"/>
        <w:t xml:space="preserve">So again in ver.10. (2)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here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scrip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in Mark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 scrip, no bread: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similarly</w:t>
        <w:br w:type="textWrapping"/>
        <w:t xml:space="preserve">Luke. (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Clothing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two coats: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so Mark and Luke.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neither shoes;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</w:t>
        <w:br w:type="textWrapping"/>
        <w:t xml:space="preserve">Mark expressed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 shod with san,</w:t>
        <w:br w:type="textWrapping"/>
        <w:t xml:space="preserve">dals: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explained in Luke x. 4 by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carry</w:t>
        <w:br w:type="textWrapping"/>
        <w:t xml:space="preserve">no shoes,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i.e.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second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pair.—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nor yet 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staff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=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save a staff only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Mark. They</w:t>
        <w:br w:type="textWrapping"/>
        <w:t xml:space="preserve">were not to procure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expressly for this</w:t>
        <w:br w:type="textWrapping"/>
        <w:t xml:space="preserve">journey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even a staff: they were to take</w:t>
        <w:br w:type="textWrapping"/>
        <w:t xml:space="preserve">with them their usual staff only. The</w:t>
        <w:br w:type="textWrapping"/>
        <w:t xml:space="preserve">missing of this explanation has probably</w:t>
        <w:br w:type="textWrapping"/>
        <w:t xml:space="preserve">led to the reading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staves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both here and</w:t>
        <w:br w:type="textWrapping"/>
        <w:t xml:space="preserve">in Luke. If it be genuine, it does not</w:t>
        <w:br w:type="textWrapping"/>
        <w:t xml:space="preserve">mean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two staves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for who would ever think</w:t>
        <w:br w:type="textWrapping"/>
        <w:t xml:space="preserve">of taking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spare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staff? but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staff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each.</w:t>
        <w:br w:type="textWrapping"/>
        <w:t xml:space="preserve">The whole of this prohibition was temporary only; for their then journey, and no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more. See Luke xxii. 35,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10. for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workman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...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This is a common truth</w:t>
        <w:br w:type="textWrapping"/>
        <w:t xml:space="preserve">of life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 give one who works for them</w:t>
        <w:br w:type="textWrapping"/>
        <w:t xml:space="preserve">his food and more; here uttered however</w:t>
        <w:br w:type="textWrapping"/>
        <w:t xml:space="preserve">by our Lord in its highest sense, as applied</w:t>
        <w:br w:type="textWrapping"/>
        <w:t xml:space="preserve">to the workmen in His vineyard. See</w:t>
        <w:br w:type="textWrapping"/>
        <w:t xml:space="preserve">1 Cor. ix. 13, 14: 2 Cor. xi. 8: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John 8.</w:t>
        <w:br w:type="textWrapping"/>
        <w:t xml:space="preserve">It is (as Stier remarks, vol. i. p. 352, ed. 2)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gross perversion and foolish bondage to</w:t>
        <w:br w:type="textWrapping"/>
        <w:t xml:space="preserve">the letter, to imagine that ministers of</w:t>
        <w:br w:type="textWrapping"/>
        <w:t xml:space="preserve">con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grega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tions, or even missionaries among</w:t>
        <w:br w:type="textWrapping"/>
        <w:t xml:space="preserve">the heathen, at this day are bound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sense of our Lord’s commands in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ssage. B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 we must not therefore</w:t>
        <w:br w:type="textWrapping"/>
        <w:t xml:space="preserve">imagine that they are not bound by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spirit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them. This literal first mission</w:t>
        <w:br w:type="textWrapping"/>
        <w:t xml:space="preserve">was but a foreshadowing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of the spiritual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subsequent sending out of the ministry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over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world, which ought therefore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</w:t>
        <w:br w:type="textWrapping"/>
        <w:t xml:space="preserve">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every where to be conformed to</w:t>
        <w:br w:type="textWrapping"/>
        <w:t xml:space="preserve">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rules.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 worthy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Inclined to</w:t>
        <w:br w:type="textWrapping"/>
        <w:t xml:space="preserve">receive you and your message,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worth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that you should become his guest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Such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NwnnB0OoDoZLeseQHipsVNGMK7A==">AMUW2mUAarVRFiRt/h3b+jTL6FIMfSrQBzszcuUS24AIqDV4FvAzKDdEckOHHa7nkF5MKHeH9eTQvVEdvqkSo61N4rEwAJhVlH6rKzQcjmW3TqOn4FjKU0Q=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