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Lord’s teaching, not when He had</w:t>
        <w:br w:type="textWrapping"/>
        <w:t xml:space="preserve">entered the house, ver. 36. The question</w:t>
        <w:br w:type="textWrapping"/>
        <w:t xml:space="preserve">shews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newness of this method of tea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 to the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 mentioned</w:t>
        <w:br w:type="textWrapping"/>
        <w:t xml:space="preserve">in Mark: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the enquiry into the meaning of the parable just spoken: nor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Luke: but the answer implies it.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Kingdom of Heaven, like other</w:t>
        <w:br w:type="textWrapping"/>
        <w:t xml:space="preserve">kingdoms, has its secrets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a definition by St. Paul in Rom. xvi. 25 f.,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“Something kept secret since the</w:t>
        <w:br w:type="textWrapping"/>
        <w:t xml:space="preserve">world began, but now made manifest”)</w:t>
        <w:br w:type="textWrapping"/>
        <w:t xml:space="preserve">and inner counsels, which strangers must</w:t>
        <w:br w:type="textWrapping"/>
        <w:t xml:space="preserve">not know. These are only revealed to the</w:t>
        <w:br w:type="textWrapping"/>
        <w:t xml:space="preserve">humble diligent hearers,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to those</w:t>
        <w:br w:type="textWrapping"/>
        <w:t xml:space="preserve">who were immediately around the Lord</w:t>
        <w:br w:type="textWrapping"/>
        <w:t xml:space="preserve">with the twelve;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=“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Luke,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that are withou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Mark.</w:t>
        <w:br w:type="textWrapping"/>
        <w:t xml:space="preserve">(1 Cor. v.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not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represented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parables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things are done in parables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saying of the Lord is summed up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double force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revealing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 of the parable. By it, he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who not only hears with the</w:t>
        <w:br w:type="textWrapping"/>
        <w:t xml:space="preserve">ear, but understands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eart, has</w:t>
        <w:br w:type="textWrapping"/>
        <w:t xml:space="preserve">more given to him; and it is for this</w:t>
        <w:br w:type="textWrapping"/>
        <w:t xml:space="preserve">main purpose undoubtedly that the Lord</w:t>
        <w:br w:type="textWrapping"/>
        <w:t xml:space="preserve">spoke parables: to be to His Church revelations of the truth and mysteries of His</w:t>
        <w:br w:type="textWrapping"/>
        <w:t xml:space="preserve">Kingdom. But His present purpose in</w:t>
        <w:br w:type="textWrapping"/>
        <w:t xml:space="preserve">speaking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explained below, 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quality possessed by them,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declared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latter part 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verse, of hiding their meaning from the</w:t>
        <w:br w:type="textWrapping"/>
        <w:t xml:space="preserve">hard-hearted and sensual. By them, he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whom there is no spark</w:t>
        <w:br w:type="textWrapping"/>
        <w:t xml:space="preserve">of spiritual desire nor meetness to receive</w:t>
        <w:br w:type="textWrapping"/>
        <w:t xml:space="preserve">the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grafted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word, has taken from him</w:t>
        <w:br w:type="textWrapping"/>
        <w:t xml:space="preserve">even that which he hath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seemeth to</w:t>
        <w:br w:type="textWrapping"/>
        <w:t xml:space="preserve">have,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Luke); even the poor confused notions of heavenly doctrine which a sensual</w:t>
        <w:br w:type="textWrapping"/>
        <w:t xml:space="preserve">and careless life allow him, are further</w:t>
        <w:br w:type="textWrapping"/>
        <w:t xml:space="preserve">bewildered and darkened by this simpl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teaching, into the depths of which he cannot penetrate so far as even to ascertain</w:t>
        <w:br w:type="textWrapping"/>
        <w:t xml:space="preserve">that they exist. No practical comment</w:t>
        <w:br w:type="textWrapping"/>
        <w:t xml:space="preserve">on the latter part of this 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be</w:t>
        <w:br w:type="textWrapping"/>
        <w:t xml:space="preserve">more striking, than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nished to our day by the study of the</w:t>
        <w:br w:type="textWrapping"/>
        <w:t xml:space="preserve">German rationalistic (and, I may add,</w:t>
        <w:br w:type="textWrapping"/>
        <w:t xml:space="preserve">some of our English harmonistic) Commentators; while at the same time we may</w:t>
        <w:br w:type="textWrapping"/>
        <w:t xml:space="preserve">rejoice to see the approximate fulfilment</w:t>
        <w:br w:type="textWrapping"/>
        <w:t xml:space="preserve">the former in such commentaries as</w:t>
        <w:br w:type="textWrapping"/>
        <w:t xml:space="preserve">those of Olshausen, Neander, Stier, and</w:t>
        <w:br w:type="textWrapping"/>
        <w:t xml:space="preserve">Trench. In ch. xxv. 29,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fuller meaning of this saying, as applied not only to</w:t>
        <w:br w:type="textWrapping"/>
        <w:t xml:space="preserve">hearing, but to the whole spiritual life, is</w:t>
        <w:br w:type="textWrapping"/>
        <w:t xml:space="preserve">brought out by our Lord.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they seeing see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&amp;c.=(in Mark,</w:t>
        <w:br w:type="textWrapping"/>
        <w:t xml:space="preserve">Luke; similarly below)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seeing they</w:t>
        <w:br w:type="textWrapping"/>
        <w:t xml:space="preserve">may... not....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&amp;c. In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view of the purpose of the parable, both of</w:t>
        <w:br w:type="textWrapping"/>
        <w:t xml:space="preserve">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one. Taking the saying of</w:t>
        <w:br w:type="textWrapping"/>
        <w:t xml:space="preserve">ver. 12 for our guide, 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whosoever</w:t>
        <w:br w:type="textWrapping"/>
        <w:t xml:space="preserve">hath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seeing they see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shall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taken away</w:t>
        <w:br w:type="textWrapping"/>
        <w:t xml:space="preserve">even that he hath,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seeing they may</w:t>
        <w:br w:type="textWrapping"/>
        <w:t xml:space="preserve">not see.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difficulties raised on these</w:t>
        <w:br w:type="textWrapping"/>
        <w:t xml:space="preserve">variations, and on the prophecy quoted in</w:t>
        <w:br w:type="textWrapping"/>
        <w:t xml:space="preserve">vv. 14, 15, have arisen entirely not</w:t>
        <w:br w:type="textWrapping"/>
        <w:t xml:space="preserve">keeping this in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{14}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prophecy is quoted with a similar reference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40: Acts xxviii. 26, 27; see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Rom. xi.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being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‘finds one of the stages of its fulfilment: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partial one having taken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contemporaries of the prophet.</w:t>
        <w:br w:type="textWrapping"/>
        <w:t xml:space="preserve">The prophecy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cited verbatim from the</w:t>
        <w:br w:type="textWrapping"/>
        <w:t xml:space="preserve">LXX, which changes the imperative of</w:t>
        <w:br w:type="textWrapping"/>
        <w:t xml:space="preserve">the Hebrew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 the heart of this people fat,’ &amp;c., E.V.) into the indicative, as</w:t>
        <w:br w:type="textWrapping"/>
        <w:t xml:space="preserve">bearing the same meaning.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properly signifies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‘with regard to 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waxed gross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grew fat;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prosperity.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dull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 heavily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JCpxWUmYIsSvqdVcKqrdvkeegw==">CgMxLjA4AHIhMVlDRktncHhyMnhLOEZsRDRRR25rYzZ1NDllOUNuUk1H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