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promise to Peter, in Matthew, vv. 17–19.</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b w:val="1"/>
          <w:rtl w:val="0"/>
        </w:rPr>
        <w:t xml:space="preserve">22.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As far as slain</w:t>
      </w:r>
      <w:r w:rsidDel="00000000" w:rsidR="00000000" w:rsidRPr="00000000">
        <w:rPr>
          <w:rFonts w:ascii="Consolas" w:cs="Consolas" w:eastAsia="Consolas" w:hAnsi="Consolas"/>
          <w:rtl w:val="0"/>
        </w:rPr>
        <w:t xml:space="preserve"> is nearly verbatim with Mark: the last clause nearly so with Matthew. And yet, according to the Commentators, St. Mark has </w:t>
      </w:r>
      <w:r w:rsidDel="00000000" w:rsidR="00000000" w:rsidRPr="00000000">
        <w:rPr>
          <w:rFonts w:ascii="Consolas" w:cs="Consolas" w:eastAsia="Consolas" w:hAnsi="Consolas"/>
          <w:i w:val="1"/>
          <w:rtl w:val="0"/>
        </w:rPr>
        <w:t xml:space="preserve">compiled his account from St. Matthew and St. Luke</w:t>
      </w:r>
      <w:r w:rsidDel="00000000" w:rsidR="00000000" w:rsidRPr="00000000">
        <w:rPr>
          <w:rFonts w:ascii="Consolas" w:cs="Consolas" w:eastAsia="Consolas" w:hAnsi="Consolas"/>
          <w:rtl w:val="0"/>
        </w:rPr>
        <w:t xml:space="preserve">. The </w:t>
      </w:r>
      <w:r w:rsidDel="00000000" w:rsidR="00000000" w:rsidRPr="00000000">
        <w:rPr>
          <w:rFonts w:ascii="Consolas" w:cs="Consolas" w:eastAsia="Consolas" w:hAnsi="Consolas"/>
          <w:i w:val="1"/>
          <w:rtl w:val="0"/>
        </w:rPr>
        <w:t xml:space="preserve">almost</w:t>
      </w:r>
      <w:r w:rsidDel="00000000" w:rsidR="00000000" w:rsidRPr="00000000">
        <w:rPr>
          <w:rFonts w:ascii="Consolas" w:cs="Consolas" w:eastAsia="Consolas" w:hAnsi="Consolas"/>
          <w:rtl w:val="0"/>
        </w:rPr>
        <w:t xml:space="preserve"> verbal agreement of the three in so solemn and sad an announcement, is what we might expect. Such words would not be easily forgotten.</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23.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to them all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i w:val="1"/>
          <w:rtl w:val="0"/>
        </w:rPr>
        <w:t xml:space="preserve">having called the multitude with His disciples</w:t>
      </w:r>
      <w:r w:rsidDel="00000000" w:rsidR="00000000" w:rsidRPr="00000000">
        <w:rPr>
          <w:rFonts w:ascii="Consolas" w:cs="Consolas" w:eastAsia="Consolas" w:hAnsi="Consolas"/>
          <w:rtl w:val="0"/>
        </w:rPr>
        <w:t xml:space="preserve">,” Mark. There is no allusion to what He had said </w:t>
      </w:r>
      <w:r w:rsidDel="00000000" w:rsidR="00000000" w:rsidRPr="00000000">
        <w:rPr>
          <w:rFonts w:ascii="Consolas" w:cs="Consolas" w:eastAsia="Consolas" w:hAnsi="Consolas"/>
          <w:i w:val="1"/>
          <w:rtl w:val="0"/>
        </w:rPr>
        <w:t xml:space="preserve">to Peter</w:t>
      </w:r>
      <w:r w:rsidDel="00000000" w:rsidR="00000000" w:rsidRPr="00000000">
        <w:rPr>
          <w:rFonts w:ascii="Consolas" w:cs="Consolas" w:eastAsia="Consolas" w:hAnsi="Consolas"/>
          <w:rtl w:val="0"/>
        </w:rPr>
        <w:t xml:space="preserve"> in this all.</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b w:val="1"/>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himself</w:t>
      </w:r>
      <w:r w:rsidDel="00000000" w:rsidR="00000000" w:rsidRPr="00000000">
        <w:rPr>
          <w:rFonts w:ascii="Consolas" w:cs="Consolas" w:eastAsia="Consolas" w:hAnsi="Consolas"/>
          <w:rtl w:val="0"/>
        </w:rPr>
        <w:t xml:space="preserve"> is “</w:t>
      </w:r>
      <w:r w:rsidDel="00000000" w:rsidR="00000000" w:rsidRPr="00000000">
        <w:rPr>
          <w:rFonts w:ascii="Consolas" w:cs="Consolas" w:eastAsia="Consolas" w:hAnsi="Consolas"/>
          <w:i w:val="1"/>
          <w:rtl w:val="0"/>
        </w:rPr>
        <w:t xml:space="preserve">his life</w:t>
      </w:r>
      <w:r w:rsidDel="00000000" w:rsidR="00000000" w:rsidRPr="00000000">
        <w:rPr>
          <w:rFonts w:ascii="Consolas" w:cs="Consolas" w:eastAsia="Consolas" w:hAnsi="Consolas"/>
          <w:rtl w:val="0"/>
        </w:rPr>
        <w:t xml:space="preserve">” in Matthew, Mark:—</w:t>
      </w:r>
      <w:r w:rsidDel="00000000" w:rsidR="00000000" w:rsidRPr="00000000">
        <w:rPr>
          <w:rFonts w:ascii="Consolas" w:cs="Consolas" w:eastAsia="Consolas" w:hAnsi="Consolas"/>
          <w:b w:val="1"/>
          <w:rtl w:val="0"/>
        </w:rPr>
        <w:t xml:space="preserve">his life</w:t>
      </w:r>
      <w:r w:rsidDel="00000000" w:rsidR="00000000" w:rsidRPr="00000000">
        <w:rPr>
          <w:rFonts w:ascii="Consolas" w:cs="Consolas" w:eastAsia="Consolas" w:hAnsi="Consolas"/>
          <w:rtl w:val="0"/>
        </w:rPr>
        <w:t xml:space="preserve">, in the highest sense.</w:t>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b w:val="1"/>
          <w:rtl w:val="0"/>
        </w:rPr>
        <w:t xml:space="preserve">26.</w:t>
      </w:r>
      <w:r w:rsidDel="00000000" w:rsidR="00000000" w:rsidRPr="00000000">
        <w:rPr>
          <w:rFonts w:ascii="Consolas" w:cs="Consolas" w:eastAsia="Consolas" w:hAnsi="Consolas"/>
          <w:rtl w:val="0"/>
        </w:rPr>
        <w:t xml:space="preserve">] After </w:t>
      </w:r>
      <w:r w:rsidDel="00000000" w:rsidR="00000000" w:rsidRPr="00000000">
        <w:rPr>
          <w:rFonts w:ascii="Consolas" w:cs="Consolas" w:eastAsia="Consolas" w:hAnsi="Consolas"/>
          <w:b w:val="1"/>
          <w:rtl w:val="0"/>
        </w:rPr>
        <w:t xml:space="preserve">words</w:t>
      </w:r>
      <w:r w:rsidDel="00000000" w:rsidR="00000000" w:rsidRPr="00000000">
        <w:rPr>
          <w:rFonts w:ascii="Consolas" w:cs="Consolas" w:eastAsia="Consolas" w:hAnsi="Consolas"/>
          <w:rtl w:val="0"/>
        </w:rPr>
        <w:t xml:space="preserve"> St. Mark adds “</w:t>
      </w:r>
      <w:r w:rsidDel="00000000" w:rsidR="00000000" w:rsidRPr="00000000">
        <w:rPr>
          <w:rFonts w:ascii="Consolas" w:cs="Consolas" w:eastAsia="Consolas" w:hAnsi="Consolas"/>
          <w:i w:val="1"/>
          <w:rtl w:val="0"/>
        </w:rPr>
        <w:t xml:space="preserve">in this adulterous and sinful generation</w:t>
      </w:r>
      <w:r w:rsidDel="00000000" w:rsidR="00000000" w:rsidRPr="00000000">
        <w:rPr>
          <w:rFonts w:ascii="Consolas" w:cs="Consolas" w:eastAsia="Consolas" w:hAnsi="Consolas"/>
          <w:rtl w:val="0"/>
        </w:rPr>
        <w:t xml:space="preserve">.” ‘The Glory is threefold: (1) </w:t>
      </w:r>
      <w:r w:rsidDel="00000000" w:rsidR="00000000" w:rsidRPr="00000000">
        <w:rPr>
          <w:rFonts w:ascii="Consolas" w:cs="Consolas" w:eastAsia="Consolas" w:hAnsi="Consolas"/>
          <w:i w:val="1"/>
          <w:rtl w:val="0"/>
        </w:rPr>
        <w:t xml:space="preserve">His own</w:t>
      </w:r>
      <w:r w:rsidDel="00000000" w:rsidR="00000000" w:rsidRPr="00000000">
        <w:rPr>
          <w:rFonts w:ascii="Consolas" w:cs="Consolas" w:eastAsia="Consolas" w:hAnsi="Consolas"/>
          <w:rtl w:val="0"/>
        </w:rPr>
        <w:t xml:space="preserve">, which He has to and for Himself as the exalted Messiah: (2) </w:t>
      </w:r>
      <w:r w:rsidDel="00000000" w:rsidR="00000000" w:rsidRPr="00000000">
        <w:rPr>
          <w:rFonts w:ascii="Consolas" w:cs="Consolas" w:eastAsia="Consolas" w:hAnsi="Consolas"/>
          <w:i w:val="1"/>
          <w:rtl w:val="0"/>
        </w:rPr>
        <w:t xml:space="preserve">the glory of God</w:t>
      </w:r>
      <w:r w:rsidDel="00000000" w:rsidR="00000000" w:rsidRPr="00000000">
        <w:rPr>
          <w:rFonts w:ascii="Consolas" w:cs="Consolas" w:eastAsia="Consolas" w:hAnsi="Consolas"/>
          <w:rtl w:val="0"/>
        </w:rPr>
        <w:t xml:space="preserve">, which accompanies Him as coming down from God’s Throne: (3) </w:t>
      </w:r>
      <w:r w:rsidDel="00000000" w:rsidR="00000000" w:rsidRPr="00000000">
        <w:rPr>
          <w:rFonts w:ascii="Consolas" w:cs="Consolas" w:eastAsia="Consolas" w:hAnsi="Consolas"/>
          <w:i w:val="1"/>
          <w:rtl w:val="0"/>
        </w:rPr>
        <w:t xml:space="preserve">the glory of the angels</w:t>
      </w:r>
      <w:r w:rsidDel="00000000" w:rsidR="00000000" w:rsidRPr="00000000">
        <w:rPr>
          <w:rFonts w:ascii="Consolas" w:cs="Consolas" w:eastAsia="Consolas" w:hAnsi="Consolas"/>
          <w:rtl w:val="0"/>
        </w:rPr>
        <w:t xml:space="preserve">, who surround Him with their brightness.’ Meyer.</w:t>
      </w:r>
    </w:p>
    <w:p w:rsidR="00000000" w:rsidDel="00000000" w:rsidP="00000000" w:rsidRDefault="00000000" w:rsidRPr="00000000" w14:paraId="0000000A">
      <w:pPr>
        <w:rPr>
          <w:rFonts w:ascii="Consolas" w:cs="Consolas" w:eastAsia="Consolas" w:hAnsi="Consolas"/>
        </w:rPr>
      </w:pP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b w:val="1"/>
          <w:rtl w:val="0"/>
        </w:rPr>
        <w:t xml:space="preserve">27.</w:t>
      </w:r>
      <w:r w:rsidDel="00000000" w:rsidR="00000000" w:rsidRPr="00000000">
        <w:rPr>
          <w:rFonts w:ascii="Consolas" w:cs="Consolas" w:eastAsia="Consolas" w:hAnsi="Consolas"/>
          <w:rtl w:val="0"/>
        </w:rPr>
        <w:t xml:space="preserve">] See note on Matthew, ver. 28.</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b w:val="1"/>
          <w:rtl w:val="0"/>
        </w:rPr>
        <w:t xml:space="preserve">28–36.</w:t>
      </w:r>
      <w:r w:rsidDel="00000000" w:rsidR="00000000" w:rsidRPr="00000000">
        <w:rPr>
          <w:rFonts w:ascii="Consolas" w:cs="Consolas" w:eastAsia="Consolas" w:hAnsi="Consolas"/>
          <w:rtl w:val="0"/>
        </w:rPr>
        <w:t xml:space="preserve">] THE TRANSFIGURATION. Matt. xvii. 1–8. Mark ix. 2–8. I have commented on the relation of the three accounts in the notes on Mark, and on the Transfiguration itself in those on Matthew, which treat also of the additional particulars found here.</w:t>
      </w:r>
    </w:p>
    <w:p w:rsidR="00000000" w:rsidDel="00000000" w:rsidP="00000000" w:rsidRDefault="00000000" w:rsidRPr="00000000" w14:paraId="0000000E">
      <w:pPr>
        <w:rPr>
          <w:rFonts w:ascii="Consolas" w:cs="Consolas" w:eastAsia="Consolas" w:hAnsi="Consolas"/>
        </w:rPr>
      </w:pPr>
      <w:r w:rsidDel="00000000" w:rsidR="00000000" w:rsidRPr="00000000">
        <w:rPr>
          <w:rtl w:val="0"/>
        </w:rPr>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b w:val="1"/>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about an eight days</w:t>
      </w:r>
      <w:r w:rsidDel="00000000" w:rsidR="00000000" w:rsidRPr="00000000">
        <w:rPr>
          <w:rFonts w:ascii="Consolas" w:cs="Consolas" w:eastAsia="Consolas" w:hAnsi="Consolas"/>
          <w:rtl w:val="0"/>
        </w:rPr>
        <w:t xml:space="preserve"> is “</w:t>
      </w:r>
      <w:r w:rsidDel="00000000" w:rsidR="00000000" w:rsidRPr="00000000">
        <w:rPr>
          <w:rFonts w:ascii="Consolas" w:cs="Consolas" w:eastAsia="Consolas" w:hAnsi="Consolas"/>
          <w:i w:val="1"/>
          <w:rtl w:val="0"/>
        </w:rPr>
        <w:t xml:space="preserve">after six days</w:t>
      </w:r>
      <w:r w:rsidDel="00000000" w:rsidR="00000000" w:rsidRPr="00000000">
        <w:rPr>
          <w:rFonts w:ascii="Consolas" w:cs="Consolas" w:eastAsia="Consolas" w:hAnsi="Consolas"/>
          <w:rtl w:val="0"/>
        </w:rPr>
        <w:t xml:space="preserve">” in Matthew and Mark, the one reckoning being </w:t>
      </w:r>
      <w:r w:rsidDel="00000000" w:rsidR="00000000" w:rsidRPr="00000000">
        <w:rPr>
          <w:rFonts w:ascii="Consolas" w:cs="Consolas" w:eastAsia="Consolas" w:hAnsi="Consolas"/>
          <w:i w:val="1"/>
          <w:rtl w:val="0"/>
        </w:rPr>
        <w:t xml:space="preserve">exclusive</w:t>
      </w:r>
      <w:r w:rsidDel="00000000" w:rsidR="00000000" w:rsidRPr="00000000">
        <w:rPr>
          <w:rFonts w:ascii="Consolas" w:cs="Consolas" w:eastAsia="Consolas" w:hAnsi="Consolas"/>
          <w:rtl w:val="0"/>
        </w:rPr>
        <w:t xml:space="preserve">, the other </w:t>
      </w:r>
      <w:r w:rsidDel="00000000" w:rsidR="00000000" w:rsidRPr="00000000">
        <w:rPr>
          <w:rFonts w:ascii="Consolas" w:cs="Consolas" w:eastAsia="Consolas" w:hAnsi="Consolas"/>
          <w:i w:val="1"/>
          <w:rtl w:val="0"/>
        </w:rPr>
        <w:t xml:space="preserve">inclusive.</w:t>
      </w:r>
      <w:r w:rsidDel="00000000" w:rsidR="00000000" w:rsidRPr="00000000">
        <w:rPr>
          <w:rtl w:val="0"/>
        </w:rPr>
      </w:r>
    </w:p>
    <w:p w:rsidR="00000000" w:rsidDel="00000000" w:rsidP="00000000" w:rsidRDefault="00000000" w:rsidRPr="00000000" w14:paraId="00000010">
      <w:pPr>
        <w:rPr>
          <w:rFonts w:ascii="Consolas" w:cs="Consolas" w:eastAsia="Consolas" w:hAnsi="Consolas"/>
        </w:rPr>
      </w:pPr>
      <w:r w:rsidDel="00000000" w:rsidR="00000000" w:rsidRPr="00000000">
        <w:rPr>
          <w:rtl w:val="0"/>
        </w:rPr>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b w:val="1"/>
          <w:rtl w:val="0"/>
        </w:rPr>
        <w:t xml:space="preserve">to pray</w:t>
      </w:r>
      <w:r w:rsidDel="00000000" w:rsidR="00000000" w:rsidRPr="00000000">
        <w:rPr>
          <w:rFonts w:ascii="Consolas" w:cs="Consolas" w:eastAsia="Consolas" w:hAnsi="Consolas"/>
          <w:rtl w:val="0"/>
        </w:rPr>
        <w:t xml:space="preserve">] See on ch. v. 16. This Gospel alone gives us the purpose of the Lord in going up, and His employment when the glorious change came over Him.</w:t>
      </w:r>
    </w:p>
    <w:p w:rsidR="00000000" w:rsidDel="00000000" w:rsidP="00000000" w:rsidRDefault="00000000" w:rsidRPr="00000000" w14:paraId="00000012">
      <w:pPr>
        <w:rPr>
          <w:rFonts w:ascii="Consolas" w:cs="Consolas" w:eastAsia="Consolas" w:hAnsi="Consolas"/>
        </w:rPr>
      </w:pPr>
      <w:r w:rsidDel="00000000" w:rsidR="00000000" w:rsidRPr="00000000">
        <w:rPr>
          <w:rtl w:val="0"/>
        </w:rPr>
      </w:r>
    </w:p>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b w:val="1"/>
          <w:rtl w:val="0"/>
        </w:rPr>
        <w:t xml:space="preserve">31.</w:t>
      </w:r>
      <w:r w:rsidDel="00000000" w:rsidR="00000000" w:rsidRPr="00000000">
        <w:rPr>
          <w:rFonts w:ascii="Consolas" w:cs="Consolas" w:eastAsia="Consolas" w:hAnsi="Consolas"/>
          <w:rtl w:val="0"/>
        </w:rPr>
        <w:t xml:space="preserve">] This decease is expressed in the original by the word </w:t>
      </w:r>
      <w:r w:rsidDel="00000000" w:rsidR="00000000" w:rsidRPr="00000000">
        <w:rPr>
          <w:rFonts w:ascii="Consolas" w:cs="Consolas" w:eastAsia="Consolas" w:hAnsi="Consolas"/>
          <w:b w:val="1"/>
          <w:rtl w:val="0"/>
        </w:rPr>
        <w:t xml:space="preserve">exodus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going forth</w:t>
      </w:r>
      <w:r w:rsidDel="00000000" w:rsidR="00000000" w:rsidRPr="00000000">
        <w:rPr>
          <w:rFonts w:ascii="Consolas" w:cs="Consolas" w:eastAsia="Consolas" w:hAnsi="Consolas"/>
          <w:rtl w:val="0"/>
        </w:rPr>
        <w:t xml:space="preserve">, which could be no other than His </w:t>
      </w:r>
      <w:r w:rsidDel="00000000" w:rsidR="00000000" w:rsidRPr="00000000">
        <w:rPr>
          <w:rFonts w:ascii="Consolas" w:cs="Consolas" w:eastAsia="Consolas" w:hAnsi="Consolas"/>
          <w:i w:val="1"/>
          <w:rtl w:val="0"/>
        </w:rPr>
        <w:t xml:space="preserve">death</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4">
      <w:pPr>
        <w:rPr>
          <w:rFonts w:ascii="Consolas" w:cs="Consolas" w:eastAsia="Consolas" w:hAnsi="Consolas"/>
        </w:rPr>
      </w:pPr>
      <w:r w:rsidDel="00000000" w:rsidR="00000000" w:rsidRPr="00000000">
        <w:rPr>
          <w:rtl w:val="0"/>
        </w:rPr>
      </w:r>
    </w:p>
    <w:p w:rsidR="00000000" w:rsidDel="00000000" w:rsidP="00000000" w:rsidRDefault="00000000" w:rsidRPr="00000000" w14:paraId="00000015">
      <w:pPr>
        <w:rPr>
          <w:rFonts w:ascii="Consolas" w:cs="Consolas" w:eastAsia="Consolas" w:hAnsi="Consolas"/>
        </w:rPr>
      </w:pPr>
      <w:r w:rsidDel="00000000" w:rsidR="00000000" w:rsidRPr="00000000">
        <w:rPr>
          <w:rFonts w:ascii="Consolas" w:cs="Consolas" w:eastAsia="Consolas" w:hAnsi="Consolas"/>
          <w:b w:val="1"/>
          <w:rtl w:val="0"/>
        </w:rPr>
        <w:t xml:space="preserve">which he should accomplish</w:t>
      </w:r>
      <w:r w:rsidDel="00000000" w:rsidR="00000000" w:rsidRPr="00000000">
        <w:rPr>
          <w:rFonts w:ascii="Consolas" w:cs="Consolas" w:eastAsia="Consolas" w:hAnsi="Consolas"/>
          <w:rtl w:val="0"/>
        </w:rPr>
        <w:t xml:space="preserve">, literally, </w:t>
      </w:r>
      <w:r w:rsidDel="00000000" w:rsidR="00000000" w:rsidRPr="00000000">
        <w:rPr>
          <w:rFonts w:ascii="Consolas" w:cs="Consolas" w:eastAsia="Consolas" w:hAnsi="Consolas"/>
          <w:b w:val="1"/>
          <w:rtl w:val="0"/>
        </w:rPr>
        <w:t xml:space="preserve">fulfil,</w:t>
      </w:r>
      <w:r w:rsidDel="00000000" w:rsidR="00000000" w:rsidRPr="00000000">
        <w:rPr>
          <w:rFonts w:ascii="Consolas" w:cs="Consolas" w:eastAsia="Consolas" w:hAnsi="Consolas"/>
          <w:rtl w:val="0"/>
        </w:rPr>
        <w:t xml:space="preserve">—by divine appointment.</w:t>
      </w:r>
    </w:p>
    <w:p w:rsidR="00000000" w:rsidDel="00000000" w:rsidP="00000000" w:rsidRDefault="00000000" w:rsidRPr="00000000" w14:paraId="00000016">
      <w:pPr>
        <w:rPr>
          <w:rFonts w:ascii="Consolas" w:cs="Consolas" w:eastAsia="Consolas" w:hAnsi="Consolas"/>
        </w:rPr>
      </w:pPr>
      <w:r w:rsidDel="00000000" w:rsidR="00000000" w:rsidRPr="00000000">
        <w:rPr>
          <w:rtl w:val="0"/>
        </w:rPr>
      </w:r>
    </w:p>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b w:val="1"/>
          <w:rtl w:val="0"/>
        </w:rPr>
        <w:t xml:space="preserve">32.</w:t>
      </w:r>
      <w:r w:rsidDel="00000000" w:rsidR="00000000" w:rsidRPr="00000000">
        <w:rPr>
          <w:rFonts w:ascii="Consolas" w:cs="Consolas" w:eastAsia="Consolas" w:hAnsi="Consolas"/>
          <w:rtl w:val="0"/>
        </w:rPr>
        <w:t xml:space="preserve">] Not ‘</w:t>
      </w:r>
      <w:r w:rsidDel="00000000" w:rsidR="00000000" w:rsidRPr="00000000">
        <w:rPr>
          <w:rFonts w:ascii="Consolas" w:cs="Consolas" w:eastAsia="Consolas" w:hAnsi="Consolas"/>
          <w:i w:val="1"/>
          <w:rtl w:val="0"/>
        </w:rPr>
        <w:t xml:space="preserve">when they were awake</w:t>
      </w:r>
      <w:r w:rsidDel="00000000" w:rsidR="00000000" w:rsidRPr="00000000">
        <w:rPr>
          <w:rFonts w:ascii="Consolas" w:cs="Consolas" w:eastAsia="Consolas" w:hAnsi="Consolas"/>
          <w:rtl w:val="0"/>
        </w:rPr>
        <w:t xml:space="preserve">,’ as A.V., which is not the sense of the word,— but </w:t>
      </w:r>
      <w:r w:rsidDel="00000000" w:rsidR="00000000" w:rsidRPr="00000000">
        <w:rPr>
          <w:rFonts w:ascii="Consolas" w:cs="Consolas" w:eastAsia="Consolas" w:hAnsi="Consolas"/>
          <w:b w:val="1"/>
          <w:rtl w:val="0"/>
        </w:rPr>
        <w:t xml:space="preserve">having kept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szoZEr/D1wAiY+H66WEdlU7pYg==">CgMxLjA4AHIhMWFSeDM2ckNkUGxKVW9jLVlQQmtqeEloaGllYU9BYUxT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