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motives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 difficulty has been</w:t>
        <w:br w:type="textWrapping"/>
        <w:t xml:space="preserve">found in the parallelism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outside of</w:t>
        <w:br w:type="textWrapping"/>
        <w:t xml:space="preserve">the cup and platter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 inward part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But the fact is, that the parable and its</w:t>
        <w:br w:type="textWrapping"/>
        <w:t xml:space="preserve">interpretation are intermixed throughout</w:t>
        <w:br w:type="textWrapping"/>
        <w:t xml:space="preserve">the whole, the mind of the hearer being</w:t>
        <w:br w:type="textWrapping"/>
        <w:t xml:space="preserve">left to find its own way in allotting each</w:t>
        <w:br w:type="textWrapping"/>
        <w:t xml:space="preserve">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part.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seems clearly to me to</w:t>
        <w:br w:type="textWrapping"/>
        <w:t xml:space="preserve">be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question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to mean, as A. V.,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Did</w:t>
        <w:br w:type="textWrapping"/>
        <w:t xml:space="preserve">not He, who made the outside, make the</w:t>
        <w:br w:type="textWrapping"/>
        <w:t xml:space="preserve">inside also?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—i.e. if His works have become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unclean and polluted through sin,</w:t>
        <w:br w:type="textWrapping"/>
        <w:t xml:space="preserve">what is the use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partially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purging</w:t>
        <w:br w:type="textWrapping"/>
        <w:t xml:space="preserve">them,—not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accomplishing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purgation?</w:t>
        <w:br w:type="textWrapping"/>
        <w:t xml:space="preserve">—must not the cleansing, to be good for</w:t>
        <w:br w:type="textWrapping"/>
        <w:t xml:space="preserve">any thing,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extend to the whole?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See, on</w:t>
        <w:br w:type="textWrapping"/>
        <w:t xml:space="preserve">a proposal otherwise to understand it, the</w:t>
        <w:br w:type="textWrapping"/>
        <w:t xml:space="preserve">note in my Greek Test. </w:t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Many</w:t>
        <w:br w:type="textWrapping"/>
        <w:t xml:space="preserve">Commentators, from whom I am compelled</w:t>
        <w:br w:type="textWrapping"/>
        <w:t xml:space="preserve">entirely to differ, understand this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ronical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 give alms of their contents,</w:t>
        <w:br w:type="textWrapping"/>
        <w:t xml:space="preserve">and, behold, all things are clean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your</w:t>
        <w:br w:type="textWrapping"/>
        <w:t xml:space="preserve">estimation)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 you.’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this would be</w:t>
        <w:br w:type="textWrapping"/>
        <w:t xml:space="preserve">altogether irrelevant to the matter in</w:t>
        <w:br w:type="textWrapping"/>
        <w:t xml:space="preserve">hand, which was reproof to the Pharisees</w:t>
        <w:br w:type="textWrapping"/>
        <w:t xml:space="preserve">for their care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about outward cleanliness,</w:t>
        <w:br w:type="textWrapping"/>
        <w:t xml:space="preserve">when the inside was left unclean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</w:t>
        <w:br w:type="textWrapping"/>
        <w:t xml:space="preserve">would also be altogether contrary to our</w:t>
        <w:br w:type="textWrapping"/>
        <w:t xml:space="preserve">Lord’s usual habit of speaking about</w:t>
        <w:br w:type="textWrapping"/>
        <w:t xml:space="preserve">giving alms, to make Him cast a slur on</w:t>
        <w:br w:type="textWrapping"/>
        <w:t xml:space="preserve">it, as this would do: see Mark x. 21; ch.</w:t>
        <w:br w:type="textWrapping"/>
        <w:t xml:space="preserve">xii.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 the expression is very similar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this.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command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rebuke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 their covetousness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ch. xvi. 14),</w:t>
        <w:br w:type="textWrapping"/>
        <w:t xml:space="preserve">which follows in close connexion with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ravening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plunder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wickedness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9. </w:t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such things as ye 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things inside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are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contents of the</w:t>
        <w:br w:type="textWrapping"/>
        <w:t xml:space="preserve">vessel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vessel (ver. 39: see note</w:t>
        <w:br w:type="textWrapping"/>
        <w:t xml:space="preserve">above)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men 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and is therefore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equivalent in its meaning to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</w:t>
        <w:br w:type="textWrapping"/>
        <w:t xml:space="preserve">have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ch. xii. 33,—and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things</w:t>
        <w:br w:type="textWrapping"/>
        <w:t xml:space="preserve">are clean answers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treasure in</w:t>
        <w:br w:type="textWrapping"/>
        <w:t xml:space="preserve">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that verse,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which</w:t>
        <w:br w:type="textWrapping"/>
        <w:t xml:space="preserve">is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heart in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:” and such pe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sons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pure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,—to them,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pure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things are pure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(Titus i. 15).</w:t>
        <w:br w:type="textWrapping"/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woe unto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for ye</w:t>
        <w:br w:type="textWrapping"/>
        <w:t xml:space="preserve">do not this,—but make the most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trifling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payments, &amp;c. The connexion, which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thus so close, is quite destroyed by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ironical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interpretation of ver. 41.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note on Matt. xxiii. 23.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Matt.</w:t>
        <w:br w:type="textWrapping"/>
        <w:t xml:space="preserve">xxiii. 6, 7. There doubtless was ample</w:t>
        <w:br w:type="textWrapping"/>
        <w:t xml:space="preserve">illustration of this at the time and place</w:t>
        <w:br w:type="textWrapping"/>
        <w:t xml:space="preserve">when it was spoken. 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Matthew,</w:t>
        <w:br w:type="textWrapping"/>
        <w:t xml:space="preserve">ver. 27 ;—but here the point of comparison</w:t>
        <w:br w:type="textWrapping"/>
        <w:t xml:space="preserve">is different.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note)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sep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lchres </w:t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whited, that men may not pa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er them unawares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comparison</w:t>
        <w:br w:type="textWrapping"/>
        <w:t xml:space="preserve">is to the outside fairness, and inside</w:t>
        <w:br w:type="textWrapping"/>
        <w:t xml:space="preserve">abomination.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graves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seen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men thinking they are walking</w:t>
        <w:br w:type="textWrapping"/>
        <w:t xml:space="preserve">on clean ground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are defiled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sing</w:t>
        <w:br w:type="textWrapping"/>
        <w:t xml:space="preserve">over them. Perhaps the difference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ression </w:t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may have been occasioned 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greater wealth and splendour and display</w:t>
        <w:br w:type="textWrapping"/>
        <w:t xml:space="preserve">of the Pharisees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metropolis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Matt. xxiii. was spoken. 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man appears to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been not a common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Pharisee merely,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besides,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lawyer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whose duty it especially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interpret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law. Perhaps he found himself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olved 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censure of ver. 42;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 generally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d15pbFJC/ZpdGyQa/jeKd2FYbg==">CgMxLjA4AHIhMWtrU2kwWlZnZzNRMUotR1lvRkpyWFR2YnpnYTc0OTZq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