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have no room where to bestow my fruits]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“Thou hast barns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bosoms of the</w:t>
        <w:br w:type="textWrapping"/>
        <w:t xml:space="preserve">poor, the houses of widows, the mouths of</w:t>
        <w:br w:type="textWrapping"/>
        <w:t xml:space="preserve">infants....these are the barns which</w:t>
        <w:br w:type="textWrapping"/>
        <w:t xml:space="preserve">will last for ever.” Ambrose.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18.]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“His folly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fourfold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forgets the</w:t>
        <w:br w:type="textWrapping"/>
        <w:t xml:space="preserve">Giver, (‘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fruits,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goods,’)—he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greedily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reserves all for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imagines suc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things to be food for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soul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forgets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is every day possible.” Stier.</w:t>
        <w:br w:type="textWrapping"/>
        <w:t xml:space="preserve">A very striking similarity is found in</w:t>
        <w:br w:type="textWrapping"/>
        <w:t xml:space="preserve">Ecclesiasticus xi. 18, 19, “There is that</w:t>
        <w:br w:type="textWrapping"/>
        <w:t xml:space="preserve">waxeth rich by his wariness and pinching,</w:t>
        <w:br w:type="textWrapping"/>
        <w:t xml:space="preserve">and this is the portion of his reward: where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be saith, I have found rest, and now will</w:t>
        <w:br w:type="textWrapping"/>
        <w:t xml:space="preserve">eat continually of my goods: and yet he</w:t>
        <w:br w:type="textWrapping"/>
        <w:t xml:space="preserve">knoweth not what time shall come upon</w:t>
        <w:br w:type="textWrapping"/>
        <w:t xml:space="preserve">him, and that he must leave these things</w:t>
        <w:br w:type="textWrapping"/>
        <w:t xml:space="preserve">to others, and die.” Stier thinks this a</w:t>
        <w:br w:type="textWrapping"/>
        <w:t xml:space="preserve">convincing proof that our Lord did occasionally </w:t>
        <w:br w:type="textWrapping"/>
        <w:t xml:space="preserve">refer to the Apocrypha.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0.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God said unto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perhaps it is</w:t>
        <w:br w:type="textWrapping"/>
        <w:t xml:space="preserve">meant, by some unmistakeable judgment;</w:t>
        <w:br w:type="textWrapping"/>
        <w:t xml:space="preserve">but more likely, as occurring in a parable,</w:t>
        <w:br w:type="textWrapping"/>
        <w:t xml:space="preserve">the words are to be literally taken. By</w:t>
        <w:br w:type="textWrapping"/>
        <w:t xml:space="preserve">supposing merely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divine decree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be</w:t>
        <w:br w:type="textWrapping"/>
        <w:t xml:space="preserve">meant,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without personal communication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Groti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s, Kuinoel, and Trench do, we</w:t>
        <w:br w:type="textWrapping"/>
        <w:t xml:space="preserve">lose the impressive part of the parable,</w:t>
        <w:br w:type="textWrapping"/>
        <w:t xml:space="preserve">where the man’s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selfishness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folly is</w:t>
        <w:br w:type="textWrapping"/>
        <w:t xml:space="preserve">brought into immediate contact with the</w:t>
        <w:br w:type="textWrapping"/>
        <w:t xml:space="preserve">solemn truth of his approaching death,</w:t>
        <w:br w:type="textWrapping"/>
        <w:t xml:space="preserve">which certainly our Lord intends us to</w:t>
        <w:br w:type="textWrapping"/>
        <w:t xml:space="preserve">contemplate.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Thou fool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opposed to</w:t>
        <w:br w:type="textWrapping"/>
        <w:t xml:space="preserve">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worldly prudence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this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ight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the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many years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soul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 one case, at</w:t>
        <w:br w:type="textWrapping"/>
        <w:t xml:space="preserve">its ease, eating, drinking, and making</w:t>
        <w:br w:type="textWrapping"/>
        <w:t xml:space="preserve">merry, to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soul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 other, demanded,</w:t>
        <w:br w:type="textWrapping"/>
        <w:t xml:space="preserve">rendered up, judged.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they require thy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oul]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 strictly equivalent to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Thy sou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shall be required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as A.V.; there are those</w:t>
        <w:br w:type="textWrapping"/>
        <w:t xml:space="preserve">whose business it is, even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angels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</w:t>
        <w:br w:type="textWrapping"/>
        <w:t xml:space="preserve">ministers of the divine purposes: see ch.</w:t>
        <w:br w:type="textWrapping"/>
        <w:t xml:space="preserve">vi.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8 and note. The merely impersonal</w:t>
        <w:br w:type="textWrapping"/>
        <w:t xml:space="preserve">sense may be defended: but this saying</w:t>
        <w:br w:type="textWrapping"/>
        <w:t xml:space="preserve">seems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solemn, as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something</w:t>
        <w:br w:type="textWrapping"/>
        <w:t xml:space="preserve">more.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which thou hast provided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madest ready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but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ot for thyself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21.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utter confusion, and</w:t>
        <w:br w:type="textWrapping"/>
        <w:t xml:space="preserve">sudden destitution ef all help and provision</w:t>
        <w:br w:type="textWrapping"/>
        <w:t xml:space="preserve">for eternity.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...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toward</w:t>
        <w:br w:type="textWrapping"/>
        <w:t xml:space="preserve">God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…]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meaning of these expres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sions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wil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 brought out thus: He who is</w:t>
        <w:br w:type="textWrapping"/>
        <w:t xml:space="preserve">rich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 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laying up treasure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</w:t>
        <w:br w:type="textWrapping"/>
        <w:t xml:space="preserve">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 by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 much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robbing his real</w:t>
        <w:br w:type="textWrapping"/>
        <w:t xml:space="preserve">inward life, his life in and toward God,</w:t>
        <w:br w:type="textWrapping"/>
        <w:t xml:space="preserve">of its resources: he is laying up store for,</w:t>
        <w:br w:type="textWrapping"/>
        <w:t xml:space="preserve">providing for,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flesh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but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that which God looketh into and searcheth,</w:t>
        <w:br w:type="textWrapping"/>
        <w:t xml:space="preserve">is stripped of all its riches. 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words may also, as remarked on ch. vi. 20,</w:t>
        <w:br w:type="textWrapping"/>
        <w:t xml:space="preserve">shew that St. Luke does not, as supposed</w:t>
        <w:br w:type="textWrapping"/>
        <w:t xml:space="preserve">by some recent critics, use ‘riches’ as</w:t>
        <w:br w:type="textWrapping"/>
        <w:t xml:space="preserve">merely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 world’s wealth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with a</w:t>
        <w:br w:type="textWrapping"/>
        <w:t xml:space="preserve">deeper spiritual meaning.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22—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LESSONS OF TRUST IN GOD. 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 closest connexion with the preceding;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Therefore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since worldly riches</w:t>
        <w:br w:type="textWrapping"/>
        <w:t xml:space="preserve">are of so little real use, &amp;c.: see Matt. vi.</w:t>
        <w:br w:type="textWrapping"/>
        <w:t xml:space="preserve">25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33, and notes. 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24.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ravens,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gfQHZe2lJHTXwGawqn5nA2Et5Q==">CgMxLjA4AHIhMTVyTEhsRlpqbzNaYWNndkNrcEt1cXNnVDc1N3JjY2Iz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