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previous chapter alluded to.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  <w:br w:type="textWrapping"/>
        <w:t xml:space="preserve">Matt. xviii. 6, 7, and notes.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little ones]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Perhaps the publicans and</w:t>
        <w:br w:type="textWrapping"/>
        <w:t xml:space="preserve">sinners of ch. xv. 1; perhaps also, repeated</w:t>
        <w:br w:type="textWrapping"/>
        <w:t xml:space="preserve">with reference to what took place,</w:t>
        <w:br w:type="textWrapping"/>
        <w:t xml:space="preserve">Matt. 1. c.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3, 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{3}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on Matt.</w:t>
        <w:br w:type="textWrapping"/>
        <w:t xml:space="preserve">xviii. 15, 21, 22.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take heed to</w:t>
        <w:br w:type="textWrapping"/>
        <w:t xml:space="preserve">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is to warn them not to be</w:t>
        <w:br w:type="textWrapping"/>
        <w:t xml:space="preserve">too readily dismayed 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offences,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nor to</w:t>
        <w:br w:type="textWrapping"/>
        <w:t xml:space="preserve">meet them in a brother with an unforgiving</w:t>
        <w:br w:type="textWrapping"/>
        <w:t xml:space="preserve">spirit.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rebuke him]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“Love</w:t>
        <w:br w:type="textWrapping"/>
        <w:t xml:space="preserve">begins with speaking truth,”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Stier:—who</w:t>
        <w:br w:type="textWrapping"/>
        <w:t xml:space="preserve">remarks, that in the Church, as in the</w:t>
        <w:br w:type="textWrapping"/>
        <w:t xml:space="preserve">world, the love of many waxing cold,—</w:t>
        <w:br w:type="textWrapping"/>
        <w:t xml:space="preserve">not being strong or warm enough for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rebuke,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cause why offences abound.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Increase our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of the</w:t>
        <w:br w:type="textWrapping"/>
        <w:t xml:space="preserve">A. V., is not exact: Add unto us, i.e. give</w:t>
        <w:br w:type="textWrapping"/>
        <w:t xml:space="preserve">us more faith, is more literal and simpler.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only example in the Gospels</w:t>
        <w:br w:type="textWrapping"/>
        <w:t xml:space="preserve">in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marked out as</w:t>
        <w:br w:type="textWrapping"/>
        <w:t xml:space="preserve">requesting or saying any thing to Lord.</w:t>
        <w:br w:type="textWrapping"/>
        <w:t xml:space="preserve">They are amazed at the greatness of the</w:t>
        <w:br w:type="textWrapping"/>
        <w:t xml:space="preserve">faith which is to overcome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offences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for-</w:t>
        <w:br w:type="textWrapping"/>
        <w:t xml:space="preserve">give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in vv. 8, 4:—and pray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more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 added to them.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  <w:br w:type="textWrapping"/>
        <w:t xml:space="preserve">on Matt. (xvii. 20) xxi. 21. On this occasion</w:t>
        <w:br w:type="textWrapping"/>
        <w:t xml:space="preserve">some particular tree of the sort was close</w:t>
        <w:br w:type="textWrapping"/>
        <w:t xml:space="preserve">at hand, and furnished the instance, just</w:t>
        <w:br w:type="textWrapping"/>
        <w:t xml:space="preserve">as the Mount of Transfiguration in the</w:t>
        <w:br w:type="textWrapping"/>
        <w:t xml:space="preserve">former of those passages, and the Mount</w:t>
        <w:br w:type="textWrapping"/>
        <w:t xml:space="preserve">of Olives in the latter.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mulberry tree is not very common in Palestine, but</w:t>
        <w:br w:type="textWrapping"/>
        <w:t xml:space="preserve">still found there. It must not be confounded</w:t>
        <w:br w:type="textWrapping"/>
        <w:t xml:space="preserve">with the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sycomore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ch. xix. 4,</w:t>
        <w:br w:type="textWrapping"/>
        <w:t xml:space="preserve">which is the Egyptian fig. See note there.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7–10.]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connexion is,—‘Ye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your Master; and therefore</w:t>
        <w:br w:type="textWrapping"/>
        <w:t xml:space="preserve">endurance is required of you,—faith and</w:t>
        <w:br w:type="textWrapping"/>
        <w:t xml:space="preserve">trust to endure out your day’s work before</w:t>
        <w:br w:type="textWrapping"/>
        <w:t xml:space="preserve">you enter into your rest. Your</w:t>
        <w:br w:type="textWrapping"/>
        <w:t xml:space="preserve">Master will enter into His, but your time</w:t>
        <w:br w:type="textWrapping"/>
        <w:t xml:space="preserve">will not yet come; and all the service</w:t>
        <w:br w:type="textWrapping"/>
        <w:t xml:space="preserve">which you can meanwhile do Him, is but</w:t>
        <w:br w:type="textWrapping"/>
        <w:t xml:space="preserve">that which is your bounden duty to do,—</w:t>
        <w:br w:type="textWrapping"/>
        <w:t xml:space="preserve">seeing that your body, soul, and spirit are</w:t>
        <w:br w:type="textWrapping"/>
        <w:t xml:space="preserve">His.’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and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immediately)</w:t>
        <w:br w:type="textWrapping"/>
        <w:t xml:space="preserve">in the A. V. is wrongly joined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 say unto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corresponds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8, and must be joined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 and sit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till I</w:t>
        <w:br w:type="textWrapping"/>
        <w:t xml:space="preserve">have eaten and drunken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ch. xii. </w:t>
      </w:r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7,</w:t>
        <w:br w:type="textWrapping"/>
        <w:t xml:space="preserve">where a different assurance seems to be</w:t>
        <w:br w:type="textWrapping"/>
        <w:t xml:space="preserve">given. But our Lord is here speaking of</w:t>
        <w:br w:type="textWrapping"/>
        <w:t xml:space="preserve">what we in our state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there, of what, in our state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freedom, reward, and adoption,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wonders</w:t>
        <w:br w:type="textWrapping"/>
        <w:t xml:space="preserve">of His grace will confer on 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question is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there,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favour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Lord is not laying down</w:t>
        <w:br w:type="textWrapping"/>
        <w:t xml:space="preserve">rules for the behaviour of an earthly</w:t>
        <w:br w:type="textWrapping"/>
        <w:t xml:space="preserve">master to his servants,—but (see above)</w:t>
        <w:br w:type="textWrapping"/>
        <w:t xml:space="preserve">is speaking of the rightful state of relation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between us, and Him whose we are,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h Wang" w:id="2" w:date="2023-11-10T16:10:10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to be 3, not 8</w:t>
      </w:r>
    </w:p>
  </w:comment>
  <w:comment w:author="Eric Hao" w:id="3" w:date="2023-11-10T17:27:46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good.</w:t>
      </w:r>
    </w:p>
  </w:comment>
  <w:comment w:author="Josh Wang" w:id="0" w:date="2023-11-10T16:01:33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Spelled this way in original, unsure if should be changed to sycamore</w:t>
      </w:r>
    </w:p>
  </w:comment>
  <w:comment w:author="Eric Hao" w:id="1" w:date="2023-11-10T17:27:39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says "A better but no longer used spelling of sycamore, retained in modern copies of the authorized version of the Bible.". So let's keep it as original.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7" w15:done="0"/>
  <w15:commentEx w15:paraId="00000018" w15:paraIdParent="00000017" w15:done="0"/>
  <w15:commentEx w15:paraId="00000019" w15:done="0"/>
  <w15:commentEx w15:paraId="0000001A" w15:paraIdParent="0000001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/vRpRfFLQ0vDUA1kyNn9gljdaQ==">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