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meeting of the Sanhedrim after daylight I believe our Evangelist to have found,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xxvii. 1—and to have therefore related as then happening, the following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of what really took place at the</w:t>
        <w:br w:type="textWrapping"/>
        <w:t xml:space="preserve">former meeting.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First,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enquiry, took place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“witness”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referred to in ver. 71; and the person who</w:t>
        <w:br w:type="textWrapping"/>
        <w:t xml:space="preserve">said this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high priest, and with an</w:t>
        <w:br w:type="textWrapping"/>
        <w:t xml:space="preserve">adjuration, Matthew, ver. 63. The rendering in the margin is the most natural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correct: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if 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Christ, tell 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us</w:t>
        <w:br w:type="textWrapping"/>
        <w:t xml:space="preserve">whether thou be the Christ 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‘Art</w:t>
        <w:br w:type="textWrapping"/>
        <w:t xml:space="preserve">thou the Christ ? tell us,’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forced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unusual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renderings of the original.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believe these words to have been</w:t>
        <w:br w:type="textWrapping"/>
        <w:t xml:space="preserve">said as a formal protest on the part of our</w:t>
        <w:br w:type="textWrapping"/>
        <w:t xml:space="preserve">Lord against the spirit and tendency of</w:t>
        <w:br w:type="textWrapping"/>
        <w:t xml:space="preserve">the question asked Him, before He gives</w:t>
        <w:br w:type="textWrapping"/>
        <w:t xml:space="preserve">an answer to it: and as such, they form</w:t>
        <w:br w:type="textWrapping"/>
        <w:t xml:space="preserve">an original and most valuable feature in</w:t>
        <w:br w:type="textWrapping"/>
        <w:t xml:space="preserve">the report.—‘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with no view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examine</w:t>
        <w:br w:type="textWrapping"/>
        <w:t xml:space="preserve">and believe, that you ask this question:</w:t>
        <w:br w:type="textWrapping"/>
        <w:t xml:space="preserve">nor, were I to attempt to educe from your</w:t>
        <w:br w:type="textWrapping"/>
        <w:t xml:space="preserve">own mouths my innocence, would you</w:t>
        <w:br w:type="textWrapping"/>
        <w:t xml:space="preserve">answer Me [or release Me|. I am well</w:t>
        <w:br w:type="textWrapping"/>
        <w:t xml:space="preserve">aware of the intention of this question:</w:t>
        <w:br w:type="textWrapping"/>
        <w:t xml:space="preserve">BUT (Matthew, ver. 6) the time is come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 confession to be made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Hence-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forth &amp;c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henceforth,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on Matthew.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 on</w:t>
        <w:br w:type="textWrapping"/>
        <w:t xml:space="preserve">the right hand of power”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common to</w:t>
        <w:br w:type="textWrapping"/>
        <w:t xml:space="preserve">all Three: only St. Luke adds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God.”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find here, and it is worth</w:t>
        <w:br w:type="textWrapping"/>
        <w:t xml:space="preserve">observing,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as synonymous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Man sitting on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 hand of the power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with</w:t>
        <w:br w:type="textWrapping"/>
        <w:t xml:space="preserve">the glorified Messiah.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say that</w:t>
        <w:br w:type="textWrapping"/>
        <w:t xml:space="preserve">I am.....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Matthew, ver. 64.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How would it have been possible that these words should have been</w:t>
        <w:br w:type="textWrapping"/>
        <w:t xml:space="preserve">said, if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“witness”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brought</w:t>
        <w:br w:type="textWrapping"/>
        <w:t xml:space="preserve">forward at this examination, and if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same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asked at the</w:t>
        <w:br w:type="textWrapping"/>
        <w:t xml:space="preserve">termination of the former one ?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XXIII. 1—5.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xxvii. 2, 11—14.</w:t>
        <w:br w:type="textWrapping"/>
        <w:t xml:space="preserve">Mark xv. 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xviii. 23—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Our</w:t>
        <w:br w:type="textWrapping"/>
        <w:t xml:space="preserve">account, not entering at length into the</w:t>
        <w:br w:type="textWrapping"/>
        <w:t xml:space="preserve">words said, gives a particular and original</w:t>
        <w:br w:type="textWrapping"/>
        <w:t xml:space="preserve">narrative of the things transacted at this</w:t>
        <w:br w:type="textWrapping"/>
        <w:t xml:space="preserve">interview.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charge was intended to represent the result of their</w:t>
        <w:br w:type="textWrapping"/>
        <w:t xml:space="preserve">previous judgment,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found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—whereas,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fact,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such matter had been before</w:t>
        <w:br w:type="textWrapping"/>
        <w:t xml:space="preserve">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they falsely allege it before</w:t>
        <w:br w:type="textWrapping"/>
        <w:t xml:space="preserve">Pilate, knowing that it was the point on</w:t>
        <w:br w:type="textWrapping"/>
        <w:t xml:space="preserve">which his judgment was likely to be most</w:t>
        <w:br w:type="textWrapping"/>
        <w:t xml:space="preserve">severe. The words themselves which they</w:t>
        <w:br w:type="textWrapping"/>
        <w:t xml:space="preserve">use are not so false, as the spirit, and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ression which they convey.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forbidden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give tribute to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however,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entirely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xx. 22 ff.); and</w:t>
        <w:br w:type="textWrapping"/>
        <w:t xml:space="preserve">is just one of those instances where those</w:t>
        <w:br w:type="textWrapping"/>
        <w:t xml:space="preserve">who are determined to effect their purpose by falsehood, do so, in spite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having been precisely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hk1NgBSs5ul+rdpaApo5hDd2Q==">CgMxLjA4AHIhMVYwdjhUQkplX21hbE1TRHNQdjlNMlY3SUlZSk1oZW1K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