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minds may feel differently as to the</w:t>
        <w:br w:type="textWrapping"/>
        <w:t xml:space="preserve">answer to this question. And, seeing that</w:t>
        <w:br w:type="textWrapping"/>
        <w:t xml:space="preserve">much has been said and written on this</w:t>
        <w:br w:type="textWrapping"/>
        <w:t xml:space="preserve">note in no friendly spirit, I submit that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for any man to charge another,</w:t>
        <w:br w:type="textWrapping"/>
        <w:t xml:space="preserve">who is as firm a believer in the facts</w:t>
        <w:br w:type="textWrapping"/>
        <w:t xml:space="preserve">related in the sacred text as he himself</w:t>
        <w:br w:type="textWrapping"/>
        <w:t xml:space="preserve">can be, with weakening that belief, because</w:t>
        <w:br w:type="textWrapping"/>
        <w:t xml:space="preserve">he feels an honest conviction that it is here</w:t>
        <w:br w:type="textWrapping"/>
        <w:t xml:space="preserve">relating, not a miracle, but a natural appearance. It is, of course, the far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way, as far as reputation is concerned, to</w:t>
        <w:br w:type="textWrapping"/>
        <w:t xml:space="preserve">introduce miraculous agency wherever possible: but the present Editor aims at truth,</w:t>
        <w:br w:type="textWrapping"/>
        <w:t xml:space="preserve">not popularity.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Now we learn from astronomical 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lations, that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remarkable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conjunction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planets of our system took place a</w:t>
        <w:br w:type="textWrapping"/>
        <w:t xml:space="preserve">short time before the birth of our Lord.</w:t>
        <w:br w:type="textWrapping"/>
        <w:t xml:space="preserve">In the year of Rome 747, on the 29th of</w:t>
        <w:br w:type="textWrapping"/>
        <w:t xml:space="preserve">May, there was a conjunction of Jupiter</w:t>
        <w:br w:type="textWrapping"/>
        <w:t xml:space="preserve">and Saturn in the 20th degree of the</w:t>
        <w:br w:type="textWrapping"/>
        <w:t xml:space="preserve">constellation Pisces, close to the first point</w:t>
        <w:br w:type="textWrapping"/>
        <w:t xml:space="preserve">of Aries, which was the part of the</w:t>
        <w:br w:type="textWrapping"/>
        <w:t xml:space="preserve">heavens noted in astrological science as</w:t>
        <w:br w:type="textWrapping"/>
        <w:t xml:space="preserve">that in which the signs denoted the greatest and most noble events. On the 29th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September, in the same year, another</w:t>
        <w:br w:type="textWrapping"/>
        <w:t xml:space="preserve">conjunction of the same planets took place,</w:t>
        <w:br w:type="textWrapping"/>
        <w:t xml:space="preserve">in the 16th of Pisces: and on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December, a third, in the 15th</w:t>
        <w:br w:type="textWrapping"/>
        <w:t xml:space="preserve">degree of the same sign. Supposing the</w:t>
        <w:br w:type="textWrapping"/>
        <w:t xml:space="preserve">magi to have seen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conjunctions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saw it actually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on the 29th of May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would</w:t>
        <w:br w:type="textWrapping"/>
        <w:t xml:space="preserve">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½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hours before sunrise. If they then</w:t>
        <w:br w:type="textWrapping"/>
        <w:t xml:space="preserve">took their journey, and arrived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erusa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little more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months (the</w:t>
        <w:br w:type="textWrapping"/>
        <w:t xml:space="preserve">journey from Babylon took Ezra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months,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Ezra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9), if they performed</w:t>
        <w:br w:type="textWrapping"/>
        <w:t xml:space="preserve">the route from Jerusalem to Bethlehem in</w:t>
        <w:br w:type="textWrapping"/>
        <w:t xml:space="preserve">the evening, as is implied,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December</w:t>
        <w:br w:type="textWrapping"/>
        <w:t xml:space="preserve">conjunction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° of Pisces, would be</w:t>
        <w:br w:type="textWrapping"/>
        <w:t xml:space="preserve">before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direction of Bethlehem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½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hour east of the meridian at sunset.</w:t>
        <w:br w:type="textWrapping"/>
        <w:t xml:space="preserve">These circumstances would seem to form a</w:t>
        <w:br w:type="textWrapping"/>
        <w:t xml:space="preserve">remarkable coincidence with the history in</w:t>
        <w:br w:type="textWrapping"/>
        <w:t xml:space="preserve">our text. are in no way inconsistent</w:t>
        <w:br w:type="textWrapping"/>
        <w:t xml:space="preserve">with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cannot surel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below) be pressed to its 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iteral</w:t>
        <w:br w:type="textWrapping"/>
        <w:t xml:space="preserve">sense of one single star,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understood in</w:t>
        <w:br w:type="textWrapping"/>
        <w:t xml:space="preserve">its wider astrological meaning: nor is this</w:t>
        <w:br w:type="textWrapping"/>
        <w:t xml:space="preserve">explanation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star directing them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Bethlehem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all repugnant to the plain</w:t>
        <w:br w:type="textWrapping"/>
        <w:t xml:space="preserve">words of vv. 9, 10, importing its motion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towards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direction of</w:t>
        <w:br w:type="textWrapping"/>
        <w:t xml:space="preserve">Bethlehem. We may further observe,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part of the text respecting the star,</w:t>
        <w:br w:type="textWrapping"/>
        <w:t xml:space="preserve">asserts, or even implies, a 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</w:t>
        <w:br w:type="textWrapping"/>
        <w:t xml:space="preserve">that the very slight apparent inconsistencies with the above explanation are no</w:t>
        <w:br w:type="textWrapping"/>
        <w:t xml:space="preserve">more than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report of the magi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belief of the 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render unavoidable. If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servience of the superstitions of astrology</w:t>
        <w:br w:type="textWrapping"/>
        <w:t xml:space="preserve">to the Divine purposes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objected to, we</w:t>
        <w:br w:type="textWrapping"/>
        <w:t xml:space="preserve">may answer with Wetstein, “We must</w:t>
        <w:br w:type="textWrapping"/>
        <w:t xml:space="preserve">infer therefore tha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men came to</w:t>
        <w:br w:type="textWrapping"/>
        <w:t xml:space="preserve">their conclusion from the rules of their</w:t>
        <w:br w:type="textWrapping"/>
        <w:t xml:space="preserve">art: which though beyond all doubt futile,</w:t>
        <w:br w:type="textWrapping"/>
        <w:t xml:space="preserve">vain, and delusive, might yet be sometimes</w:t>
        <w:br w:type="textWrapping"/>
        <w:t xml:space="preserve">permitted to hit on a right result. Hence</w:t>
        <w:br w:type="textWrapping"/>
        <w:t xml:space="preserve">appears the wonderful wisdom of God, who</w:t>
        <w:br w:type="textWrapping"/>
        <w:t xml:space="preserve">used the wickedness of men to bring Joseph</w:t>
        <w:br w:type="textWrapping"/>
        <w:t xml:space="preserve">into Egypt,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sent the King of Baby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against the Jews by auguries and</w:t>
        <w:br w:type="textWrapping"/>
        <w:t xml:space="preserve">divinations (Ezek. xxi. 21, 22), and in this</w:t>
        <w:br w:type="textWrapping"/>
        <w:t xml:space="preserve">instance directed the magi to Christ by</w:t>
        <w:br w:type="textWrapping"/>
        <w:t xml:space="preserve">astrology.”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may be remarked that Abarbanel the</w:t>
        <w:br w:type="textWrapping"/>
        <w:t xml:space="preserve">Jew, who knew nothing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conjunction, relates it as a tradition, that no conjunction could be of mightier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</w:t>
        <w:br w:type="textWrapping"/>
        <w:t xml:space="preserve">that of Jupiter and Saturn, which planets</w:t>
        <w:br w:type="textWrapping"/>
        <w:t xml:space="preserve">were in conjunction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2365, before</w:t>
        <w:br w:type="textWrapping"/>
        <w:t xml:space="preserve">the birth of Moses, in the sign of Pisces;</w:t>
        <w:br w:type="textWrapping"/>
        <w:t xml:space="preserve">and thence remarks that that sign was</w:t>
        <w:br w:type="textWrapping"/>
        <w:t xml:space="preserve">the most significant one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From this consideration he concludes that</w:t>
        <w:br w:type="textWrapping"/>
        <w:t xml:space="preserve">the conjunction of these planets in that</w:t>
        <w:br w:type="textWrapping"/>
        <w:t xml:space="preserve">sign, in his own time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betokened the near approach of the birth of</w:t>
        <w:br w:type="textWrapping"/>
        <w:t xml:space="preserve">the Messiah. And as the Jews did not</w:t>
        <w:br w:type="textWrapping"/>
        <w:t xml:space="preserve">invent astrology, but learnt it from the</w:t>
        <w:br w:type="textWrapping"/>
        <w:t xml:space="preserve">Chald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ans, this idea, that a conjunction</w:t>
        <w:br w:type="textWrapping"/>
        <w:t xml:space="preserve">in Pisces betokened some great event in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must have prevailed among Chald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astrologers.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fair to notice the influence on the</w:t>
        <w:br w:type="textWrapping"/>
        <w:t xml:space="preserve">position maintained in this note of the</w:t>
        <w:br w:type="textWrapping"/>
        <w:t xml:space="preserve">fact which seems to have been substantiated, that the planets did not, during</w:t>
        <w:br w:type="textWrapping"/>
        <w:t xml:space="preserve">the year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B.C.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7, approach each other so as</w:t>
        <w:br w:type="textWrapping"/>
        <w:t xml:space="preserve">to be mistaken by any eye for one star:</w:t>
        <w:br w:type="textWrapping"/>
        <w:t xml:space="preserve">indeed not “within double the apparent</w:t>
        <w:br w:type="textWrapping"/>
        <w:t xml:space="preserve">diameter of the moon.” I submit, that</w:t>
        <w:br w:type="textWrapping"/>
        <w:t xml:space="preserve">even if this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inference in the</w:t>
        <w:br w:type="textWrapping"/>
        <w:t xml:space="preserve">note remains as it was.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conjunction</w:t>
        <w:br w:type="textWrapping"/>
        <w:t xml:space="preserve">of the two planets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complete or incomplete, would be that which would bear</w:t>
        <w:br w:type="textWrapping"/>
        <w:t xml:space="preserve">astrological significance, not their looking</w:t>
        <w:br w:type="textWrapping"/>
        <w:t xml:space="preserve">like one star. The two bright planets</w:t>
        <w:br w:type="textWrapping"/>
        <w:t xml:space="preserve">seen in the east,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 bright planets</w:t>
        <w:br w:type="textWrapping"/>
        <w:t xml:space="preserve">standing over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Bethlehem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would</w:t>
        <w:br w:type="textWrapping"/>
        <w:t xml:space="preserve">on each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attention of the magi;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appearance</w:t>
        <w:br w:type="textWrapping"/>
        <w:t xml:space="preserve">would have been denominated by them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  <w:br w:type="textWrapping"/>
        <w:t xml:space="preserve">star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either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Eastern country from which they came,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Eastern quarter of the 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avens.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LRpuPGI2YSuPJSA3tgTbjgKedA==">CgMxLjA4AHIhMVFkYVRRZnpKYnA3STJCRXVGeVdfdU1sYTAxMEhCSmgz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