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‘Whom do the people say that I am?’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answer, expressing the very confession of the people here.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16—21.]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walks on the sea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</w:t>
        <w:br w:type="textWrapping"/>
        <w:t xml:space="preserve">xiv. 22—383. Mark vi. 45—52. Omitted</w:t>
        <w:br w:type="textWrapping"/>
        <w:t xml:space="preserve">by St. Luke. An important and interesting question arises,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is this miracle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inserted by St. John? That he ever</w:t>
        <w:br w:type="textWrapping"/>
        <w:t xml:space="preserve">inserts for the mere purpose of narration, I</w:t>
        <w:br w:type="textWrapping"/>
        <w:t xml:space="preserve">cannot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reason seems to me</w:t>
        <w:br w:type="textWrapping"/>
        <w:t xml:space="preserve">to be this: to give to the Twelve, in the</w:t>
        <w:br w:type="textWrapping"/>
        <w:t xml:space="preserve">prospect of so apparently strange a discourse respecting His Body, a view of the</w:t>
        <w:br w:type="textWrapping"/>
        <w:t xml:space="preserve">truth respecting that Body, that it, and</w:t>
        <w:br w:type="textWrapping"/>
        <w:t xml:space="preserve">the things said of it were not to be understood in a gross corporeal, but in a supernatural and spiritual sense. And their</w:t>
        <w:br w:type="textWrapping"/>
        <w:t xml:space="preserve">very terror, and reassurance, tended to impress that confidence in Him which kept</w:t>
        <w:br w:type="textWrapping"/>
        <w:t xml:space="preserve">them firm, when many left Him, ver. 66.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here, will be during the</w:t>
        <w:br w:type="textWrapping"/>
        <w:t xml:space="preserve">time between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Matt. xiv.</w:t>
        <w:br w:type="textWrapping"/>
        <w:t xml:space="preserve">15, and that of the same, ver. 23. The</w:t>
        <w:br w:type="textWrapping"/>
        <w:t xml:space="preserve">Jews commonly reckoned two evenings:</w:t>
        <w:br w:type="textWrapping"/>
        <w:t xml:space="preserve">see the note on Matt. xxvi. 17, p. 182,</w:t>
        <w:br w:type="textWrapping"/>
        <w:t xml:space="preserve">bottom of col. 1.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 down]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command of Jesus (Matthew, Mark).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were going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—denoting the unfinished action—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were making for the</w:t>
        <w:br w:type="textWrapping"/>
        <w:t xml:space="preserve">other side of the sea, in the direction of</w:t>
        <w:br w:type="textWrapping"/>
        <w:t xml:space="preserve">Capernaum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nto Bethsaida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Mark,</w:t>
        <w:br w:type="textWrapping"/>
        <w:t xml:space="preserve">which would be the same thing. It would</w:t>
        <w:br w:type="textWrapping"/>
        <w:t xml:space="preserve">appear as if the disciples were lingering</w:t>
        <w:br w:type="textWrapping"/>
        <w:t xml:space="preserve">along shore with the expectation of</w:t>
        <w:br w:type="textWrapping"/>
        <w:t xml:space="preserve">taking in Jesus: but night had fallen, and</w:t>
        <w:br w:type="textWrapping"/>
        <w:t xml:space="preserve">He had not come to them, and the sea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egan to be stormy (ver. 18).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</w:t>
        <w:br w:type="textWrapping"/>
        <w:t xml:space="preserve">therefore set 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(ver. 19),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rowed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which ver. 19 begins,</w:t>
        <w:br w:type="textWrapping"/>
        <w:t xml:space="preserve">seems to me to render this supposition</w:t>
        <w:br w:type="textWrapping"/>
        <w:t xml:space="preserve">necessary,—to bind their having rowed</w:t>
        <w:br w:type="textWrapping"/>
        <w:t xml:space="preserve">twenty-five or thirty stadia, with the fact</w:t>
        <w:br w:type="textWrapping"/>
        <w:t xml:space="preserve">that the Lord had not come, and it was</w:t>
        <w:br w:type="textWrapping"/>
        <w:t xml:space="preserve">dark, and the sea swelling into a storm.</w:t>
        <w:br w:type="textWrapping"/>
        <w:t xml:space="preserve">The lake is forty furlongs wide: so that, as</w:t>
        <w:br w:type="textWrapping"/>
        <w:t xml:space="preserve">we can hardly assume the passage to have</w:t>
        <w:br w:type="textWrapping"/>
        <w:t xml:space="preserve">been toa point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directly opposite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 were</w:t>
        <w:br w:type="textWrapping"/>
        <w:t xml:space="preserve">somewhere about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midst of the 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Matthew, ver. 24.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 was rising]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becoming thoroughly agitated.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walking on the sea]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surely can</w:t>
        <w:br w:type="textWrapping"/>
        <w:t xml:space="preserve">be no question in the mind of an unprejudiced reader, that it is John’s intention</w:t>
        <w:br w:type="textWrapping"/>
        <w:t xml:space="preserve">to relate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miracle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;—nor again,—that</w:t>
        <w:br w:type="textWrapping"/>
        <w:t xml:space="preserve">there could be in the minds of the disciples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doubt about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miracle,—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chance</w:t>
        <w:br w:type="textWrapping"/>
        <w:t xml:space="preserve">of a mistake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to what they saw. I have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treated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sea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Matthew, ver. 25.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were afraid :—but upon being</w:t>
        <w:br w:type="textWrapping"/>
        <w:t xml:space="preserve">reassured by His voice, they were willing</w:t>
        <w:br w:type="textWrapping"/>
        <w:t xml:space="preserve">to take Him into the ship; and upon their</w:t>
        <w:br w:type="textWrapping"/>
        <w:t xml:space="preserve">doing so, the ship in a comparatively short</w:t>
        <w:br w:type="textWrapping"/>
        <w:t xml:space="preserve">time (or perhaps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immediately by miracle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I prefer the other) was at the land to</w:t>
        <w:br w:type="textWrapping"/>
        <w:t xml:space="preserve">which they had been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by the</w:t>
        <w:br w:type="textWrapping"/>
        <w:t xml:space="preserve">storm ceasing, and the ship making smooth</w:t>
        <w:br w:type="textWrapping"/>
        <w:t xml:space="preserve">way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wind ceased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Matthew, Mark).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 that the above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interpretation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were willing there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ore to receive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absolutely necessary to account for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22—59.]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multitudes follow Jesus</w:t>
        <w:br w:type="textWrapping"/>
        <w:t xml:space="preserve">to Capernaum, where, in the synagogue,</w:t>
        <w:br w:type="textWrapping"/>
        <w:t xml:space="preserve">He discourses to them on Himself as the</w:t>
        <w:br w:type="textWrapping"/>
        <w:t xml:space="preserve">Bread of Life.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22—24.] {22}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verses</w:t>
        <w:br w:type="textWrapping"/>
        <w:t xml:space="preserve">are involved and parenthetical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construction,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IGjXOt2OxsB2A3MjtCXFbsV8GA==">CgMxLjA4AHIhMWY2VkpkM1FPWkhqejBCM1ppLWNTRDVucHpvU01qVldQ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