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left two pair of stairs, which served</w:t>
        <w:br w:type="textWrapping"/>
        <w:t xml:space="preserve">for a passage to the soldiers into the</w:t>
        <w:br w:type="textWrapping"/>
        <w:t xml:space="preserve">temple: for when the Romans were masters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were guards posted</w:t>
        <w:br w:type="textWrapping"/>
        <w:t xml:space="preserve">still upon that quarter to prevent seditions</w:t>
        <w:br w:type="textWrapping"/>
        <w:t xml:space="preserve">upon their public festivals and meetings.</w:t>
        <w:br w:type="textWrapping"/>
        <w:t xml:space="preserve">For as the temple commanded the city,</w:t>
        <w:br w:type="textWrapping"/>
        <w:t xml:space="preserve">so Antonia the temple.” (L’Estrange.)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that Egyptian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inference</w:t>
        <w:br w:type="textWrapping"/>
        <w:t xml:space="preserve">of the tribune was not, as in Bengel, “ He</w:t>
        <w:br w:type="textWrapping"/>
        <w:t xml:space="preserve">speaks Greek, therefore he is an Egyptian,”</w:t>
        <w:br w:type="textWrapping"/>
        <w:t xml:space="preserve">but the very contrary to this. His being</w:t>
        <w:br w:type="textWrapping"/>
        <w:t xml:space="preserve">able to speak Greek is a proof to Lysias</w:t>
        <w:br w:type="textWrapping"/>
        <w:t xml:space="preserve">that he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Egyptian.—This Egyptian is mentioned by Josephus, who says</w:t>
        <w:br w:type="textWrapping"/>
        <w:t xml:space="preserve">that he persuaded the people to follow him</w:t>
        <w:br w:type="textWrapping"/>
        <w:t xml:space="preserve">to the Mount of Olives, whence he would</w:t>
        <w:br w:type="textWrapping"/>
        <w:t xml:space="preserve">by a word throw down the walls of Jerusalem. This Felix heard of, and sent</w:t>
        <w:br w:type="textWrapping"/>
        <w:t xml:space="preserve">soldiers to stop his folly, who slew four</w:t>
        <w:br w:type="textWrapping"/>
        <w:t xml:space="preserve">hundred of his followers, and took two</w:t>
        <w:br w:type="textWrapping"/>
        <w:t xml:space="preserve">hundred alive. He himself, however, escaped. In another place, he says of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same person, that he collected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0,000</w:t>
        <w:br w:type="textWrapping"/>
        <w:t xml:space="preserve">deluded persons, and brought them out of</w:t>
        <w:br w:type="textWrapping"/>
        <w:t xml:space="preserve">the wilderness to the Mount of Olives, and</w:t>
        <w:br w:type="textWrapping"/>
        <w:t xml:space="preserve">that a battle took place, in which most of</w:t>
        <w:br w:type="textWrapping"/>
        <w:t xml:space="preserve">his followers were killed or taken prisoners.</w:t>
        <w:br w:type="textWrapping"/>
        <w:t xml:space="preserve">It is obvious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umerical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accounts</w:t>
        <w:br w:type="textWrapping"/>
        <w:t xml:space="preserve">in Josephus are inconsistent with our text,</w:t>
        <w:br w:type="textWrapping"/>
        <w:t xml:space="preserve">and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latter being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ase, we may well leave them out of</w:t>
        <w:br w:type="textWrapping"/>
        <w:t xml:space="preserve">the question. At different times of his</w:t>
        <w:br w:type="textWrapping"/>
        <w:t xml:space="preserve">rebellion, his number of followers would</w:t>
        <w:br w:type="textWrapping"/>
        <w:t xml:space="preserve">be variously estimated; and the tribune</w:t>
        <w:br w:type="textWrapping"/>
        <w:t xml:space="preserve">would naturally take it as he himself or</w:t>
        <w:br w:type="textWrapping"/>
        <w:t xml:space="preserve">his informant had known it, at some one</w:t>
        <w:br w:type="textWrapping"/>
        <w:t xml:space="preserve">period. That this is so, we may see,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noticing that our narrative speaks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leading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,—whereas Josephus’s numbers</w:t>
        <w:br w:type="textWrapping"/>
        <w:t xml:space="preserve">are those whom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brought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ack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wilderness against Jerusalem, by which</w:t>
        <w:br w:type="textWrapping"/>
        <w:t xml:space="preserve">time his band would have augmented considerably.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those four thousand,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</w:t>
        <w:br w:type="textWrapping"/>
        <w:t xml:space="preserve">matter being one of notoriety.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murderers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so called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</w:t>
        <w:br w:type="textWrapping"/>
        <w:t xml:space="preserve">dagger. They are thus described by Josephus: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“Another kind of brigands abounded</w:t>
        <w:br w:type="textWrapping"/>
        <w:t xml:space="preserve">in Jerusalem, those named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Sicarii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slew men in open day in the midst of the</w:t>
        <w:br w:type="textWrapping"/>
        <w:t xml:space="preserve">city: mixing with the crowds principally</w:t>
        <w:br w:type="textWrapping"/>
        <w:t xml:space="preserve">in the feasts, and having short swords</w:t>
        <w:br w:type="textWrapping"/>
        <w:t xml:space="preserve">hidden under their garments, with which</w:t>
        <w:br w:type="textWrapping"/>
        <w:t xml:space="preserve">they stabbed people.”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implying ‘not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Egyptian,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no mean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was distinction in</w:t>
        <w:br w:type="textWrapping"/>
        <w:t xml:space="preserve">his being a citizen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“Many</w:t>
        <w:br w:type="textWrapping"/>
        <w:t xml:space="preserve">of the coins of Tarsus bear the epigraphs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metropolis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‘free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Wordsworth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 in the Hebrew tongue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Syro-Chaldaic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mother-tongue of</w:t>
        <w:br w:type="textWrapping"/>
        <w:t xml:space="preserve">the Jews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at this time: his</w:t>
        <w:br w:type="textWrapping"/>
        <w:t xml:space="preserve">motive is implied (ch. xxii. 2) to be, that</w:t>
        <w:br w:type="textWrapping"/>
        <w:t xml:space="preserve">they might be the more disposed to listen</w:t>
        <w:br w:type="textWrapping"/>
        <w:t xml:space="preserve">to him.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XXII. 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speech</w:t>
        <w:br w:type="textWrapping"/>
        <w:t xml:space="preserve">of Paul repe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the narrative of his conversion to Christianity, but this time most</w:t>
        <w:br w:type="textWrapping"/>
        <w:t xml:space="preserve">skilfully arranged and adapted (within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fq0l3G/EYCW5D49t9nGjIabWQ==">CgMxLjA4AHIhMWpIYmh2dEY0akJaZ2RMQzB3UV9nSHllS2VkOUNTOWl4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