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present sicknesses and frequent</w:t>
        <w:br w:type="textWrapping"/>
        <w:t xml:space="preserve">deaths among the Corinthian believers.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may distinguish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weaklings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persons</w:t>
        <w:br w:type="textWrapping"/>
        <w:t xml:space="preserve">whose powers have failed spontaneously,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invalids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persons whose powers are</w:t>
        <w:br w:type="textWrapping"/>
        <w:t xml:space="preserve">enfeebled by sickness. Both words refer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weaknesses.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contrasts with this state of sick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esses </w:t>
        <w:br w:type="textWrapping"/>
        <w:t xml:space="preserve">and deaths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might be otherwise.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discerned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result of the examination </w:t>
        <w:br w:type="textWrapping"/>
        <w:t xml:space="preserve">commanded before) is the same word</w:t>
        <w:br w:type="textWrapping"/>
        <w:t xml:space="preserve">in the original as that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discern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ver. 29, and should be carefully kept the</w:t>
        <w:br w:type="textWrapping"/>
        <w:t xml:space="preserve">same in the translation, the idea being the</w:t>
        <w:br w:type="textWrapping"/>
        <w:t xml:space="preserve">same.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that we are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dged, it is by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</w:t>
        <w:br w:type="textWrapping"/>
        <w:t xml:space="preserve">e being chastised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bring us to repentance),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may 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(eternally)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condemned 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(unbelieving)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conclusion respecting this</w:t>
        <w:br w:type="textWrapping"/>
        <w:t xml:space="preserve">disorder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then (wherefore), my bre-</w:t>
        <w:br w:type="textWrapping"/>
        <w:t xml:space="preserve">thren (milder persuasive: as has been the</w:t>
        <w:br w:type="textWrapping"/>
        <w:t xml:space="preserve">assumption of the first person me, vv. 31,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ye are coming together to eat,</w:t>
        <w:br w:type="textWrapping"/>
        <w:t xml:space="preserve">wait for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unseemly </w:t>
        <w:br w:type="textWrapping"/>
        <w:t xml:space="preserve">hurry blamed in ver. 21).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not meals to satiate</w:t>
        <w:br w:type="textWrapping"/>
        <w:t xml:space="preserve">the bodily appetites, but for a higher and</w:t>
        <w:br w:type="textWrapping"/>
        <w:t xml:space="preserve">holier purpose: let the hungry take off</w:t>
        <w:br w:type="textWrapping"/>
        <w:t xml:space="preserve">the edge of his hunger at home: see</w:t>
        <w:br w:type="textWrapping"/>
        <w:t xml:space="preserve">ver. 22.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(probably matters of detail)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Perhaps they had asked him</w:t>
        <w:br w:type="textWrapping"/>
        <w:t xml:space="preserve">questions respecting the most convenient</w:t>
        <w:br w:type="textWrapping"/>
        <w:t xml:space="preserve">time or manner of celebration of the Lord’s</w:t>
        <w:br w:type="textWrapping"/>
        <w:t xml:space="preserve">supper: points on which primitive practice </w:t>
        <w:br w:type="textWrapping"/>
        <w:t xml:space="preserve">widely differed.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I come,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whenever I shall have come: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Apostle being uncertain as to the time.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BUSE OF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especially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HESYING, </w:t>
        <w:br w:type="textWrapping"/>
        <w:t xml:space="preserve">and SPEAKING WITH TONGUES.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particular requiring correction in</w:t>
        <w:br w:type="textWrapping"/>
        <w:t xml:space="preserve">their assemblies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xi. 18,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ote. Chrysostom </w:t>
        <w:br w:type="textWrapping"/>
        <w:t xml:space="preserve">well says: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whole passage is</w:t>
        <w:br w:type="textWrapping"/>
        <w:t xml:space="preserve">very obscure: and the obscurity is caused</w:t>
        <w:br w:type="textWrapping"/>
        <w:t xml:space="preserve">by our ignorance of the facts, and by the</w:t>
        <w:br w:type="textWrapping"/>
        <w:t xml:space="preserve">failure of phenomena which then were occurring, </w:t>
        <w:br w:type="textWrapping"/>
        <w:t xml:space="preserve">but now occur no longer.”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TURE, INTENT, AND</w:t>
        <w:br w:type="textWrapping"/>
        <w:t xml:space="preserve">WORTH OF SPIRITUAL GIFTS IN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foundation of all spiritual </w:t>
        <w:br w:type="textWrapping"/>
        <w:t xml:space="preserve">utterance is the confession of Jesus</w:t>
        <w:br w:type="textWrapping"/>
        <w:t xml:space="preserve">as the Lord: and without the Spirit no</w:t>
        <w:br w:type="textWrapping"/>
        <w:t xml:space="preserve">such confession can be made.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have thought that the Corinthian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referred this question to the Apostle’s</w:t>
        <w:br w:type="textWrapping"/>
        <w:t xml:space="preserve">decision: but from the formula,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would</w:t>
        <w:br w:type="textWrapping"/>
        <w:t xml:space="preserve">not have you ignorant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rather looks as</w:t>
        <w:br w:type="textWrapping"/>
        <w:t xml:space="preserve">if, like the last, it had been an abuse which</w:t>
        <w:br w:type="textWrapping"/>
        <w:t xml:space="preserve">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own instance</w:t>
        <w:br w:type="textWrapping"/>
        <w:t xml:space="preserve">corrects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</w:t>
        <w:br w:type="textWrapping"/>
        <w:t xml:space="preserve">original the adjective only is expressed, the</w:t>
        <w:br w:type="textWrapping"/>
        <w:t xml:space="preserve">substantive having to be supplied. It is</w:t>
        <w:br w:type="textWrapping"/>
        <w:t xml:space="preserve">most likely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euter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ch. xiv. 1;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  <w:br w:type="textWrapping"/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Chrysostom and most commentators</w:t>
        <w:br w:type="textWrapping"/>
        <w:t xml:space="preserve">—not masculine, as in ch. xiv.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7: so Grotius and others, who maintain</w:t>
        <w:br w:type="textWrapping"/>
        <w:t xml:space="preserve">that the subject of this section is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quoting ch. xiv. 5.</w:t>
        <w:br w:type="textWrapping"/>
        <w:t xml:space="preserve">But surely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main subject,</w:t>
        <w:br w:type="textWrapping"/>
        <w:t xml:space="preserve">enounced here,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 and treated of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agThQP2+FEcWAQjONzcMxcVnRQ==">CgMxLjA4AHIhMU5hZ2p6QXVNOVpvZGZ6ZWlVYklRaDB6WjctNVR2YWpR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