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(utterance of divine things) are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embracing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{10} but when that 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(entire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universal) shall have</w:t>
        <w:br w:type="textWrapping"/>
        <w:t xml:space="preserve">come,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be abolished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superseded. See Eph. iv.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13, where</w:t>
        <w:br w:type="textWrapping"/>
        <w:t xml:space="preserve">the same idea is otherwise expressed.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Analogical illustration of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used in contrast, ch. ii. 6; iii. 1; xiv.</w:t>
        <w:br w:type="textWrapping"/>
        <w:t xml:space="preserve">20.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spake, I 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reasoned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 an allusion, as some think,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suits but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amely),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that I am become a man, I have</w:t>
        <w:br w:type="textWrapping"/>
        <w:t xml:space="preserve">brought to an end the ways of a child: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 became a man I put</w:t>
        <w:br w:type="textWrapping"/>
        <w:t xml:space="preserve">away....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were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 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rendering is ungrammatical.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between our present sight</w:t>
        <w:br w:type="textWrapping"/>
        <w:t xml:space="preserve">and knowledge,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those in the future</w:t>
        <w:br w:type="textWrapping"/>
        <w:t xml:space="preserve">perfect state.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justifies the analogy</w:t>
        <w:br w:type="textWrapping"/>
        <w:t xml:space="preserve">of the former verse: for it is just so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condition,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until the Lord’s coming.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glass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a mirror: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</w:t>
        <w:br w:type="textWrapping"/>
        <w:t xml:space="preserve">to the popular illusion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regards the</w:t>
        <w:br w:type="textWrapping"/>
        <w:t xml:space="preserve">object, really 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mirror, as</w:t>
        <w:br w:type="textWrapping"/>
        <w:t xml:space="preserve">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must think, not of</w:t>
        <w:br w:type="textWrapping"/>
        <w:t xml:space="preserve">our mirrors of glass, but of the imperfectly-</w:t>
        <w:br w:type="textWrapping"/>
        <w:t xml:space="preserve">reflecting metallic mirrors of the ancients.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obscurely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an enigma.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a reference to the Septuagint</w:t>
        <w:br w:type="textWrapping"/>
        <w:t xml:space="preserve">version of Numb. xii. 8, “I will speak to</w:t>
        <w:br w:type="textWrapping"/>
        <w:t xml:space="preserve">him mouth to mouth, apparently, and not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enigmas.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 are almost obliged in</w:t>
        <w:br w:type="textWrapping"/>
        <w:t xml:space="preserve">an English version to take the words adverbially, </w:t>
        <w:br w:type="textWrapping"/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enigmatically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(so A.V.,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’): but the strict propriety of the</w:t>
        <w:br w:type="textWrapping"/>
        <w:t xml:space="preserve">expression is thus disguised.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an</w:t>
        <w:br w:type="textWrapping"/>
        <w:t xml:space="preserve">enigma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dark discourse,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revealed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comparison </w:t>
        <w:br w:type="textWrapping"/>
        <w:t xml:space="preserve">with our future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knowledge.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that which is per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 </w:t>
        <w:br w:type="textWrapping"/>
        <w:t xml:space="preserve">is come;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Lord’s</w:t>
        <w:br w:type="textWrapping"/>
        <w:t xml:space="preserve">coming, and after.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face to face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face towards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by immediate </w:t>
        <w:br w:type="textWrapping"/>
        <w:t xml:space="preserve">intuition: so Gen. xxxii. 30.</w:t>
        <w:br w:type="textWrapping"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 thoroughly know even as I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(during this life: he places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</w:t>
        <w:br w:type="textWrapping"/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uses the aor. as of a thing</w:t>
        <w:br w:type="textWrapping"/>
        <w:t xml:space="preserve">gone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thoroughly known.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  <w:br w:type="textWrapping"/>
        <w:t xml:space="preserve">life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known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God, rather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Him: see Gal. iv. 9; ch. viii. 3, note.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 of this important past tense</w:t>
        <w:br w:type="textWrapping"/>
        <w:t xml:space="preserve">must not be forced, as in A. V., to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Superiority of Love to the other</w:t>
        <w:br w:type="textWrapping"/>
        <w:t xml:space="preserve">great Christian graces.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gifts shall</w:t>
        <w:br w:type="textWrapping"/>
        <w:t xml:space="preserve">pass away,—but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graces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remain for ever,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FAITH, HOPE,</w:t>
        <w:br w:type="textWrapping"/>
        <w:t xml:space="preserve">LOVE.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necessarily the meaning,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that love alone shall abide for</w:t>
        <w:br w:type="textWrapping"/>
        <w:t xml:space="preserve">ever, and the other two merely during the</w:t>
        <w:br w:type="textWrapping"/>
        <w:t xml:space="preserve">present state.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(1)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not mean in this present state,</w:t>
        <w:br w:type="textWrapping"/>
        <w:t xml:space="preserve">as opposed to what has just been said,</w:t>
        <w:br w:type="textWrapping"/>
        <w:t xml:space="preserve">ver. 12,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things have been shewn</w:t>
        <w:br w:type="textWrapping"/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this stage of our argument: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inference from them is just</w:t>
        <w:br w:type="textWrapping"/>
        <w:t xml:space="preserve">the contrary of that implied in the other</w:t>
        <w:br w:type="textWrapping"/>
        <w:t xml:space="preserve">rendering: viz.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tongues, prophesyings, </w:t>
        <w:br w:type="textWrapping"/>
        <w:t xml:space="preserve">knowledge, will all pass away,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cChhIOVNbMmty9cfHrCLGJgnA==">CgMxLjA4AHIhMVpGMFotWXJlZl9fRmlJZFlmWnJSVE9jQklVLWRwX0Iy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